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BF" w:rsidRPr="00E069B6" w:rsidRDefault="007F65D8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533525" y="723900"/>
            <wp:positionH relativeFrom="margin">
              <wp:align>center</wp:align>
            </wp:positionH>
            <wp:positionV relativeFrom="margin">
              <wp:align>top</wp:align>
            </wp:positionV>
            <wp:extent cx="6340475" cy="97669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475" cy="976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750DBF" w:rsidRPr="00E069B6">
        <w:rPr>
          <w:rFonts w:ascii="Times New Roman" w:hAnsi="Times New Roman"/>
          <w:sz w:val="28"/>
          <w:szCs w:val="28"/>
        </w:rPr>
        <w:t>истерство</w:t>
      </w:r>
      <w:proofErr w:type="spellEnd"/>
      <w:r w:rsidR="00750DBF" w:rsidRPr="00E069B6">
        <w:rPr>
          <w:rFonts w:ascii="Times New Roman" w:hAnsi="Times New Roman"/>
          <w:sz w:val="28"/>
          <w:szCs w:val="28"/>
        </w:rPr>
        <w:t xml:space="preserve"> сельского хозяйства РФ</w:t>
      </w:r>
    </w:p>
    <w:p w:rsidR="00B97352" w:rsidRDefault="007F65D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F65D8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-1087755</wp:posOffset>
            </wp:positionH>
            <wp:positionV relativeFrom="margin">
              <wp:posOffset>992505</wp:posOffset>
            </wp:positionV>
            <wp:extent cx="8206105" cy="6230620"/>
            <wp:effectExtent l="0" t="990600" r="0" b="970280"/>
            <wp:wrapSquare wrapText="bothSides"/>
            <wp:docPr id="2" name="Рисунок 2" descr="C:\Users\o_stolbova\Desktop\28-04-2018_08-37-17\20180428_103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_stolbova\Desktop\28-04-2018_08-37-17\20180428_1036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3" t="4563" r="8478" b="6829"/>
                    <a:stretch/>
                  </pic:blipFill>
                  <pic:spPr bwMode="auto">
                    <a:xfrm rot="5400000">
                      <a:off x="0" y="0"/>
                      <a:ext cx="8206105" cy="623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352">
        <w:rPr>
          <w:b/>
          <w:bCs/>
        </w:rPr>
        <w:br w:type="page"/>
      </w:r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67"/>
        <w:gridCol w:w="4111"/>
      </w:tblGrid>
      <w:tr w:rsidR="00750DBF" w:rsidRPr="00E069B6" w:rsidTr="00353C54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B97352" w:rsidRPr="00E069B6" w:rsidTr="00353C54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7352" w:rsidRPr="00034BCE" w:rsidRDefault="00D3295F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7352" w:rsidRPr="00034BCE" w:rsidRDefault="00D3295F" w:rsidP="00B918BE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</w:t>
            </w:r>
            <w:r w:rsidR="00B91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ностью</w:t>
            </w:r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готов</w:t>
            </w:r>
            <w:r w:rsidR="00B91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ностью</w:t>
            </w:r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предупреждению инфекционных, паразитарных и неинфекционных патологий, осуществлять общеоздоровительные мероприятия по формированию здорового поголовья животных, давать рекомендации по содержанию и кормлению, оценивать эффективность диспансерного наблюдения за здоровыми и больными животными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Знать:</w:t>
            </w:r>
          </w:p>
          <w:p w:rsidR="00FE7E28" w:rsidRPr="00034BCE" w:rsidRDefault="00952CF9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FE7E28"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методы оценки природных и социально-хозяйственных факторов в развитии болезней животных, схемы проведения профилактических (диспансеризация, карантин) мероприятий по предупреждению инфекционных, паразитарных и незаразных патологий у животных при решении исследовательских и практических задач, в том числе междисциплинарных</w:t>
            </w:r>
          </w:p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</w:p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-осуществлять общеоздоровительные мероприятия по формированию здорового поголовья животных, давать рекомендации по содержанию и кормлению больных и здоровых животных</w:t>
            </w:r>
          </w:p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Владеть:</w:t>
            </w:r>
          </w:p>
          <w:p w:rsidR="00FE7E28" w:rsidRPr="00034BCE" w:rsidRDefault="00952CF9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FE7E28"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навыками анализа и интерпретации полученных результатов исследования при различных заболеваниях, а также проведении диспансерного наблюдения за животными с различными патологиями при решении исследовательских и практических задач, </w:t>
            </w:r>
          </w:p>
          <w:p w:rsidR="00B97352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в том чис</w:t>
            </w:r>
            <w:r w:rsidR="00F05CCD">
              <w:rPr>
                <w:rFonts w:ascii="Times New Roman" w:hAnsi="Times New Roman"/>
                <w:bCs/>
                <w:iCs/>
                <w:sz w:val="24"/>
                <w:szCs w:val="24"/>
              </w:rPr>
              <w:t>ле в междисциплинарных областях.</w:t>
            </w:r>
          </w:p>
        </w:tc>
      </w:tr>
      <w:tr w:rsidR="00B97352" w:rsidRPr="00E069B6" w:rsidTr="00353C54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7352" w:rsidRPr="00034BCE" w:rsidRDefault="002F4240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7352" w:rsidRPr="00034BCE" w:rsidRDefault="002F4240" w:rsidP="008A74E1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уме</w:t>
            </w:r>
            <w:r w:rsidR="00183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</w:t>
            </w:r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Знать: </w:t>
            </w:r>
          </w:p>
          <w:p w:rsidR="00FE7E28" w:rsidRPr="00034BCE" w:rsidRDefault="00952CF9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FE7E28"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медико-техническую и ветеринарную аппаратуру для осуществления </w:t>
            </w:r>
            <w:proofErr w:type="gramStart"/>
            <w:r w:rsidR="00FE7E28"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физиотерапевтические  и</w:t>
            </w:r>
            <w:proofErr w:type="gramEnd"/>
            <w:r w:rsidR="00FE7E28"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диагностических процедур для лечения заболеваний незаразной этиологии, в том числе в междисциплинарных областях</w:t>
            </w:r>
          </w:p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</w:p>
          <w:p w:rsidR="00FE7E28" w:rsidRPr="00034BCE" w:rsidRDefault="00952CF9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FE7E28"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анализировать и использовать ветеринарную аппаратуру и оборудование в диагностических и лечебных целях</w:t>
            </w:r>
          </w:p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Владеть: </w:t>
            </w:r>
          </w:p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навыками и </w:t>
            </w:r>
            <w:proofErr w:type="gramStart"/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техникой клинического </w:t>
            </w: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исследования животных</w:t>
            </w:r>
            <w:proofErr w:type="gramEnd"/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назначением необходимого лечения в соответствии с поставленным диагнозом и использованием ветеринарного оборудования, </w:t>
            </w:r>
          </w:p>
          <w:p w:rsidR="00B97352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в том числе в междисциплинарных областях</w:t>
            </w:r>
          </w:p>
        </w:tc>
      </w:tr>
      <w:tr w:rsidR="00B97352" w:rsidRPr="00E069B6" w:rsidTr="00353C54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7352" w:rsidRPr="00034BCE" w:rsidRDefault="002F4240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ПК-3</w:t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7352" w:rsidRPr="00034BCE" w:rsidRDefault="002F4240" w:rsidP="00183B4F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</w:t>
            </w:r>
            <w:r w:rsidR="00183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ением</w:t>
            </w:r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необходимы</w:t>
            </w:r>
            <w:r w:rsidR="00183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ЗНАТЬ:</w:t>
            </w:r>
          </w:p>
          <w:p w:rsidR="00FE7E28" w:rsidRPr="00034BCE" w:rsidRDefault="00952CF9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FE7E28"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классификацию, синдромы болезней, их этиологию, симптоматику, современные методы диагностики, новые эффективные методы профилактики и лечения, методы клинического обследования домашних животных и экзотических животных, в том числе междисциплинарных</w:t>
            </w:r>
          </w:p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</w:p>
          <w:p w:rsidR="00FE7E28" w:rsidRPr="00034BCE" w:rsidRDefault="00952CF9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FE7E28"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анализировать альтернативные варианты для </w:t>
            </w:r>
            <w:proofErr w:type="gramStart"/>
            <w:r w:rsidR="00FE7E28"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осуществления  необходимых</w:t>
            </w:r>
            <w:proofErr w:type="gramEnd"/>
            <w:r w:rsidR="00FE7E28"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мероприятий при борьбе с болезнями животных и оценивать потенциальные плюсы и минусы при диагностике и лечении животных при заболеваниях различной этиологии</w:t>
            </w:r>
          </w:p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ВЛАДЕТЬ:</w:t>
            </w:r>
          </w:p>
          <w:p w:rsidR="00B97352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- методами асептики и антисептики, осуществлять диагностические и терапевтические мероприятия при заболеваниях незаразной этиологии, а также методами ветеринарной санитарии и оздоровления хозяйств, в том числе в междисциплинарных областях</w:t>
            </w:r>
          </w:p>
        </w:tc>
      </w:tr>
      <w:tr w:rsidR="00B97352" w:rsidRPr="00E069B6" w:rsidTr="00353C54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7352" w:rsidRPr="00034BCE" w:rsidRDefault="002F4240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7352" w:rsidRPr="00034BCE" w:rsidRDefault="002F4240" w:rsidP="00B918BE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</w:t>
            </w:r>
            <w:r w:rsidR="00B91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ностью</w:t>
            </w:r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готов</w:t>
            </w:r>
            <w:r w:rsidR="00B91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ностью</w:t>
            </w:r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анализировать закономерности функционирования органов и систем организма, использовать знания морфо- 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</w:t>
            </w:r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успешной лечебно- профилактической деятельности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ЗНАТЬ:</w:t>
            </w:r>
          </w:p>
          <w:p w:rsidR="00FE7E28" w:rsidRPr="00034BCE" w:rsidRDefault="00952CF9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FE7E28"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закономерности функционирования органов и систем организма, основные методики клинико-иммунологического исследования и оценки функционального состояния организма, в том числе междисциплинарных</w:t>
            </w:r>
          </w:p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</w:p>
          <w:p w:rsidR="00FE7E28" w:rsidRPr="00034BCE" w:rsidRDefault="00952CF9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FE7E28"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анализировать и проводить своевременную диагностику заболеваний и интерпретировать результаты современной диагностики с учетом возрастных, породных групп животных с учетом их физиологического состояния</w:t>
            </w:r>
          </w:p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ВЛАДЕТЬ:</w:t>
            </w:r>
          </w:p>
          <w:p w:rsidR="00B97352" w:rsidRPr="00034BCE" w:rsidRDefault="00952CF9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-</w:t>
            </w:r>
            <w:r w:rsidR="00FE7E28"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навыками анализа закономерностей функционирования организма в целом, с учетом физиологических особенностей для проведения успешных лечеб</w:t>
            </w:r>
            <w:r w:rsidR="00F05CCD">
              <w:rPr>
                <w:rFonts w:ascii="Times New Roman" w:hAnsi="Times New Roman"/>
                <w:bCs/>
                <w:iCs/>
                <w:sz w:val="24"/>
                <w:szCs w:val="24"/>
              </w:rPr>
              <w:t>но-профилактических мероприятий</w:t>
            </w:r>
          </w:p>
        </w:tc>
      </w:tr>
      <w:tr w:rsidR="002F4240" w:rsidRPr="00E069B6" w:rsidTr="00353C54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4240" w:rsidRPr="00034BCE" w:rsidRDefault="002F4240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ПК-5</w:t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4240" w:rsidRPr="00034BCE" w:rsidRDefault="002F4240" w:rsidP="00B918BE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</w:t>
            </w:r>
            <w:r w:rsidR="00B91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ностью</w:t>
            </w:r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готов</w:t>
            </w:r>
            <w:r w:rsidR="00B91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ностью</w:t>
            </w:r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</w:t>
            </w:r>
            <w:proofErr w:type="spellStart"/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сердечнососудистой</w:t>
            </w:r>
            <w:proofErr w:type="spellEnd"/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дыхательной, пищеварительной, мочеполовой систем и крови, своевременно выявлять </w:t>
            </w:r>
            <w:proofErr w:type="spellStart"/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жизнеопасные</w:t>
            </w:r>
            <w:proofErr w:type="spellEnd"/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 мероприятия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ЗНАТЬ:</w:t>
            </w:r>
          </w:p>
          <w:p w:rsidR="00FE7E28" w:rsidRPr="00034BCE" w:rsidRDefault="00952CF9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FE7E28"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классификацию </w:t>
            </w:r>
            <w:proofErr w:type="gramStart"/>
            <w:r w:rsidR="00FE7E28"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и  синдромы</w:t>
            </w:r>
            <w:proofErr w:type="gramEnd"/>
            <w:r w:rsidR="00FE7E28"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часто встречающихся болезней у различных возрастных групп животных, а также осложнения способные привести к летальному исходу</w:t>
            </w:r>
          </w:p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</w:p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анализировать и </w:t>
            </w:r>
            <w:proofErr w:type="gramStart"/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 основные</w:t>
            </w:r>
            <w:proofErr w:type="gramEnd"/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лечебные мероприятия при различных заболеваниях, своевременно выявлять </w:t>
            </w:r>
            <w:proofErr w:type="spellStart"/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жизнеопасные</w:t>
            </w:r>
            <w:proofErr w:type="spellEnd"/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нарушения (острая кровопотеря, нарушение дыхания, остановка сердца кома, шок), использовать методики их немедленного устранения</w:t>
            </w:r>
          </w:p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ВЛАДЕТЬ:</w:t>
            </w:r>
          </w:p>
          <w:p w:rsidR="002F4240" w:rsidRPr="00034BCE" w:rsidRDefault="00FE7E28" w:rsidP="00952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навыками анализа и современными методиками проведения лечебных </w:t>
            </w:r>
            <w:proofErr w:type="gramStart"/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мероприятий  при</w:t>
            </w:r>
            <w:proofErr w:type="gramEnd"/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часто встречающихся заболеваниях в различных системах организма и устранением противошоковых мероприятий</w:t>
            </w:r>
          </w:p>
        </w:tc>
      </w:tr>
      <w:tr w:rsidR="002F4240" w:rsidRPr="00E069B6" w:rsidTr="00353C54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4240" w:rsidRPr="00034BCE" w:rsidRDefault="002F4240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4240" w:rsidRPr="00034BCE" w:rsidRDefault="00B918BE" w:rsidP="00B918BE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2F4240"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ностью</w:t>
            </w:r>
            <w:r w:rsidR="00516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4240"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готов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ностью</w:t>
            </w:r>
            <w:r w:rsidR="002F4240" w:rsidRPr="000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ЗНАТЬ:</w:t>
            </w:r>
          </w:p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современные схемы лечения животных в соответствии с поставленным диагнозом, а также основные </w:t>
            </w:r>
            <w:proofErr w:type="gramStart"/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принципы  организации</w:t>
            </w:r>
            <w:proofErr w:type="gramEnd"/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лечебного кормления больных животных</w:t>
            </w:r>
          </w:p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УМЕТЬ:</w:t>
            </w:r>
          </w:p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анализировать и осуществлять алгоритм выбора медикаментозных и немедикаментозных схем лечения при инфекционных, инвазионных и неинфекционных заболеваниях</w:t>
            </w:r>
          </w:p>
          <w:p w:rsidR="00FE7E28" w:rsidRPr="00034BCE" w:rsidRDefault="00FE7E28" w:rsidP="00FE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ВЛАДЕТЬ:</w:t>
            </w:r>
          </w:p>
          <w:p w:rsidR="002F4240" w:rsidRPr="00034BCE" w:rsidRDefault="00FE7E28" w:rsidP="00952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навыками анализа и методами </w:t>
            </w:r>
            <w:proofErr w:type="gramStart"/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>терапевтического  лечения</w:t>
            </w:r>
            <w:proofErr w:type="gramEnd"/>
            <w:r w:rsidRPr="00034B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при правильном и своевременном диагнозе, а также правила работы с лекарственными средствами при терапевтическом и хирургическом лечении</w:t>
            </w:r>
          </w:p>
        </w:tc>
      </w:tr>
    </w:tbl>
    <w:p w:rsidR="00750DBF" w:rsidRPr="00E069B6" w:rsidRDefault="00750DBF" w:rsidP="00034B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034B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1A381B" w:rsidRPr="00E758F5" w:rsidRDefault="00BB01AE" w:rsidP="00034BCE">
      <w:pPr>
        <w:pStyle w:val="a8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</w:rPr>
      </w:pPr>
      <w:r w:rsidRPr="00034BCE">
        <w:rPr>
          <w:rFonts w:ascii="Times New Roman" w:hAnsi="Times New Roman"/>
        </w:rPr>
        <w:t>Дисциплина</w:t>
      </w:r>
      <w:r w:rsidRPr="00034BCE">
        <w:rPr>
          <w:rFonts w:ascii="Times New Roman" w:hAnsi="Times New Roman"/>
          <w:b/>
        </w:rPr>
        <w:t xml:space="preserve"> «</w:t>
      </w:r>
      <w:r w:rsidRPr="00034BCE">
        <w:rPr>
          <w:rFonts w:ascii="Times New Roman" w:hAnsi="Times New Roman"/>
        </w:rPr>
        <w:t xml:space="preserve">Внутренние незаразные болезни» относится </w:t>
      </w:r>
      <w:r w:rsidRPr="00E758F5">
        <w:rPr>
          <w:rFonts w:ascii="Times New Roman" w:hAnsi="Times New Roman"/>
        </w:rPr>
        <w:t>к</w:t>
      </w:r>
      <w:r w:rsidR="00AB2576" w:rsidRPr="00E758F5">
        <w:rPr>
          <w:rFonts w:ascii="Times New Roman" w:hAnsi="Times New Roman"/>
        </w:rPr>
        <w:t xml:space="preserve"> </w:t>
      </w:r>
      <w:r w:rsidRPr="00E758F5">
        <w:rPr>
          <w:rFonts w:ascii="Times New Roman" w:hAnsi="Times New Roman"/>
        </w:rPr>
        <w:t>Блок</w:t>
      </w:r>
      <w:r w:rsidR="00DE6194">
        <w:rPr>
          <w:rFonts w:ascii="Times New Roman" w:hAnsi="Times New Roman"/>
        </w:rPr>
        <w:t>у</w:t>
      </w:r>
      <w:r w:rsidRPr="00E758F5">
        <w:rPr>
          <w:rFonts w:ascii="Times New Roman" w:hAnsi="Times New Roman"/>
        </w:rPr>
        <w:t xml:space="preserve"> 1 </w:t>
      </w:r>
      <w:r w:rsidRPr="00034BCE">
        <w:rPr>
          <w:rFonts w:ascii="Times New Roman" w:hAnsi="Times New Roman"/>
        </w:rPr>
        <w:t xml:space="preserve">и </w:t>
      </w:r>
      <w:r w:rsidR="00DE6194">
        <w:rPr>
          <w:rFonts w:ascii="Times New Roman" w:hAnsi="Times New Roman"/>
        </w:rPr>
        <w:t xml:space="preserve">входит </w:t>
      </w:r>
      <w:proofErr w:type="gramStart"/>
      <w:r w:rsidR="00DE6194">
        <w:rPr>
          <w:rFonts w:ascii="Times New Roman" w:hAnsi="Times New Roman"/>
        </w:rPr>
        <w:t>в  базовую</w:t>
      </w:r>
      <w:proofErr w:type="gramEnd"/>
      <w:r w:rsidR="00DE6194">
        <w:rPr>
          <w:rFonts w:ascii="Times New Roman" w:hAnsi="Times New Roman"/>
        </w:rPr>
        <w:t xml:space="preserve"> часть</w:t>
      </w:r>
      <w:r w:rsidR="00125A0E">
        <w:rPr>
          <w:rFonts w:ascii="Times New Roman" w:hAnsi="Times New Roman"/>
        </w:rPr>
        <w:t xml:space="preserve"> согласно учебного плана подготовки по специальности 36.05.01 «Ветеринария» специализация «Ветеринарная фармация</w:t>
      </w:r>
      <w:r w:rsidR="00454165">
        <w:rPr>
          <w:rFonts w:ascii="Times New Roman" w:hAnsi="Times New Roman"/>
        </w:rPr>
        <w:t>».</w:t>
      </w:r>
      <w:r w:rsidR="001A381B" w:rsidRPr="00E758F5">
        <w:rPr>
          <w:rFonts w:ascii="Times New Roman" w:eastAsia="Times New Roman" w:hAnsi="Times New Roman" w:cs="Times New Roman"/>
        </w:rPr>
        <w:t xml:space="preserve"> </w:t>
      </w:r>
    </w:p>
    <w:p w:rsidR="00380F29" w:rsidRDefault="001A381B" w:rsidP="00034B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4B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Дисциплины, являющиеся </w:t>
      </w:r>
      <w:r w:rsidR="00034BCE" w:rsidRPr="00034B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предшествующими</w:t>
      </w:r>
      <w:r w:rsidRPr="00034B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="00380F29" w:rsidRPr="00034BCE">
        <w:rPr>
          <w:rFonts w:ascii="Times New Roman" w:eastAsia="Times New Roman" w:hAnsi="Times New Roman"/>
          <w:sz w:val="24"/>
          <w:szCs w:val="24"/>
          <w:lang w:eastAsia="ru-RU"/>
        </w:rPr>
        <w:t>Биологическая химия, Биология с основами экологии, Анатомия животных, Цитология, гистология и эмбриология, Физиология и этология животных, Патологическая физиология, Иммунология, Акушерство и гинекология, Патологическая анатомия и судебно-ветеринарная экспертиза, Зоопсихология, Гематология, Клиническая диагностика с рентгенологией</w:t>
      </w:r>
      <w:r w:rsidR="00034BCE" w:rsidRPr="00034BCE">
        <w:rPr>
          <w:rFonts w:ascii="Times New Roman" w:eastAsia="Times New Roman" w:hAnsi="Times New Roman"/>
          <w:sz w:val="24"/>
          <w:szCs w:val="24"/>
          <w:lang w:eastAsia="ru-RU"/>
        </w:rPr>
        <w:t>, Оперативная хирургия</w:t>
      </w:r>
      <w:r w:rsidR="00DE6194">
        <w:rPr>
          <w:rFonts w:ascii="Times New Roman" w:eastAsia="Times New Roman" w:hAnsi="Times New Roman"/>
          <w:sz w:val="24"/>
          <w:szCs w:val="24"/>
          <w:lang w:eastAsia="ru-RU"/>
        </w:rPr>
        <w:t xml:space="preserve"> с топографической анатомией</w:t>
      </w:r>
      <w:r w:rsidR="00380F29" w:rsidRPr="00034B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41BC" w:rsidRPr="0086690D" w:rsidRDefault="00F541BC" w:rsidP="00034B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Дисциплина «Внутренние незаразные болезни»</w:t>
      </w:r>
      <w:r w:rsidR="00AB2576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предш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ествующей: физиотерапии, организация</w:t>
      </w:r>
      <w:r w:rsidR="00B301E0">
        <w:rPr>
          <w:rFonts w:ascii="Times New Roman" w:eastAsia="Times New Roman" w:hAnsi="Times New Roman"/>
          <w:sz w:val="24"/>
          <w:szCs w:val="24"/>
          <w:lang w:eastAsia="ru-RU"/>
        </w:rPr>
        <w:t xml:space="preserve"> ветеринарного дела, паразит</w:t>
      </w:r>
      <w:r w:rsidR="00DE6194">
        <w:rPr>
          <w:rFonts w:ascii="Times New Roman" w:eastAsia="Times New Roman" w:hAnsi="Times New Roman"/>
          <w:sz w:val="24"/>
          <w:szCs w:val="24"/>
          <w:lang w:eastAsia="ru-RU"/>
        </w:rPr>
        <w:t xml:space="preserve">арные и инвазионные </w:t>
      </w:r>
      <w:r w:rsidR="00B301E0">
        <w:rPr>
          <w:rFonts w:ascii="Times New Roman" w:eastAsia="Times New Roman" w:hAnsi="Times New Roman"/>
          <w:sz w:val="24"/>
          <w:szCs w:val="24"/>
          <w:lang w:eastAsia="ru-RU"/>
        </w:rPr>
        <w:t>болезней, эпизоотологии и инфекционных болезней, ветеринарно-санитарной экспертизы</w:t>
      </w:r>
      <w:r w:rsidR="00DE6194">
        <w:rPr>
          <w:rFonts w:ascii="Times New Roman" w:eastAsia="Times New Roman" w:hAnsi="Times New Roman"/>
          <w:sz w:val="24"/>
          <w:szCs w:val="24"/>
          <w:lang w:eastAsia="ru-RU"/>
        </w:rPr>
        <w:t>, государственная итоговая аттестация</w:t>
      </w:r>
      <w:r w:rsidR="00B301E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50DBF" w:rsidRPr="00034BCE" w:rsidRDefault="00750DBF" w:rsidP="00AB257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6690D">
        <w:rPr>
          <w:rFonts w:ascii="Times New Roman" w:hAnsi="Times New Roman"/>
          <w:sz w:val="24"/>
          <w:szCs w:val="24"/>
        </w:rPr>
        <w:t xml:space="preserve">Дисциплина </w:t>
      </w:r>
      <w:r w:rsidR="00566A6C" w:rsidRPr="0086690D">
        <w:rPr>
          <w:rFonts w:ascii="Times New Roman" w:hAnsi="Times New Roman"/>
          <w:sz w:val="24"/>
          <w:szCs w:val="24"/>
        </w:rPr>
        <w:t xml:space="preserve">«Внутренние незаразные </w:t>
      </w:r>
      <w:proofErr w:type="gramStart"/>
      <w:r w:rsidR="00566A6C" w:rsidRPr="0086690D">
        <w:rPr>
          <w:rFonts w:ascii="Times New Roman" w:hAnsi="Times New Roman"/>
          <w:sz w:val="24"/>
          <w:szCs w:val="24"/>
        </w:rPr>
        <w:t xml:space="preserve">болезни» </w:t>
      </w:r>
      <w:r w:rsidRPr="0086690D">
        <w:rPr>
          <w:rFonts w:ascii="Times New Roman" w:hAnsi="Times New Roman"/>
          <w:sz w:val="24"/>
          <w:szCs w:val="24"/>
        </w:rPr>
        <w:t xml:space="preserve"> изучается</w:t>
      </w:r>
      <w:proofErr w:type="gramEnd"/>
      <w:r w:rsidRPr="0086690D">
        <w:rPr>
          <w:rFonts w:ascii="Times New Roman" w:hAnsi="Times New Roman"/>
          <w:sz w:val="24"/>
          <w:szCs w:val="24"/>
        </w:rPr>
        <w:t xml:space="preserve"> на </w:t>
      </w:r>
      <w:r w:rsidR="00566A6C" w:rsidRPr="0086690D">
        <w:rPr>
          <w:rFonts w:ascii="Times New Roman" w:hAnsi="Times New Roman"/>
          <w:sz w:val="24"/>
          <w:szCs w:val="24"/>
        </w:rPr>
        <w:t>4 и 5</w:t>
      </w:r>
      <w:r w:rsidRPr="0086690D">
        <w:rPr>
          <w:rFonts w:ascii="Times New Roman" w:hAnsi="Times New Roman"/>
          <w:sz w:val="24"/>
          <w:szCs w:val="24"/>
        </w:rPr>
        <w:t xml:space="preserve"> курс</w:t>
      </w:r>
      <w:r w:rsidR="00A6304B" w:rsidRPr="0086690D">
        <w:rPr>
          <w:rFonts w:ascii="Times New Roman" w:hAnsi="Times New Roman"/>
          <w:sz w:val="24"/>
          <w:szCs w:val="24"/>
        </w:rPr>
        <w:t xml:space="preserve">ах  в </w:t>
      </w:r>
      <w:r w:rsidR="00566A6C" w:rsidRPr="0086690D">
        <w:rPr>
          <w:rFonts w:ascii="Times New Roman" w:hAnsi="Times New Roman"/>
          <w:sz w:val="24"/>
          <w:szCs w:val="24"/>
        </w:rPr>
        <w:t>7,</w:t>
      </w:r>
      <w:r w:rsidR="00A2097F" w:rsidRPr="0086690D">
        <w:rPr>
          <w:rFonts w:ascii="Times New Roman" w:hAnsi="Times New Roman"/>
          <w:sz w:val="24"/>
          <w:szCs w:val="24"/>
        </w:rPr>
        <w:t xml:space="preserve"> </w:t>
      </w:r>
      <w:r w:rsidR="00566A6C" w:rsidRPr="0086690D">
        <w:rPr>
          <w:rFonts w:ascii="Times New Roman" w:hAnsi="Times New Roman"/>
          <w:sz w:val="24"/>
          <w:szCs w:val="24"/>
        </w:rPr>
        <w:t>8,</w:t>
      </w:r>
      <w:r w:rsidR="00A2097F" w:rsidRPr="0086690D">
        <w:rPr>
          <w:rFonts w:ascii="Times New Roman" w:hAnsi="Times New Roman"/>
          <w:sz w:val="24"/>
          <w:szCs w:val="24"/>
        </w:rPr>
        <w:t xml:space="preserve"> 9</w:t>
      </w:r>
      <w:r w:rsidR="00566A6C" w:rsidRPr="00034BCE">
        <w:rPr>
          <w:rFonts w:ascii="Times New Roman" w:hAnsi="Times New Roman"/>
          <w:sz w:val="24"/>
          <w:szCs w:val="24"/>
        </w:rPr>
        <w:t xml:space="preserve"> семестр</w:t>
      </w:r>
      <w:r w:rsidR="00A6304B" w:rsidRPr="00034BCE">
        <w:rPr>
          <w:rFonts w:ascii="Times New Roman" w:hAnsi="Times New Roman"/>
          <w:sz w:val="24"/>
          <w:szCs w:val="24"/>
        </w:rPr>
        <w:t>ах по о</w:t>
      </w:r>
      <w:r w:rsidR="00471199" w:rsidRPr="00034BCE">
        <w:rPr>
          <w:rFonts w:ascii="Times New Roman" w:hAnsi="Times New Roman"/>
          <w:sz w:val="24"/>
          <w:szCs w:val="24"/>
        </w:rPr>
        <w:t>чной форме обучения и на _</w:t>
      </w:r>
      <w:r w:rsidR="00566A6C" w:rsidRPr="00034BCE">
        <w:rPr>
          <w:rFonts w:ascii="Times New Roman" w:hAnsi="Times New Roman"/>
          <w:sz w:val="24"/>
          <w:szCs w:val="24"/>
        </w:rPr>
        <w:t>5,6</w:t>
      </w:r>
      <w:r w:rsidR="00471199" w:rsidRPr="00034BCE">
        <w:rPr>
          <w:rFonts w:ascii="Times New Roman" w:hAnsi="Times New Roman"/>
          <w:sz w:val="24"/>
          <w:szCs w:val="24"/>
        </w:rPr>
        <w:t>_ курсах в _</w:t>
      </w:r>
      <w:r w:rsidR="00566A6C" w:rsidRPr="00034BCE">
        <w:rPr>
          <w:rFonts w:ascii="Times New Roman" w:hAnsi="Times New Roman"/>
          <w:sz w:val="24"/>
          <w:szCs w:val="24"/>
        </w:rPr>
        <w:t>9,10,11_ семестр</w:t>
      </w:r>
      <w:r w:rsidR="00471199" w:rsidRPr="00034BCE">
        <w:rPr>
          <w:rFonts w:ascii="Times New Roman" w:hAnsi="Times New Roman"/>
          <w:sz w:val="24"/>
          <w:szCs w:val="24"/>
        </w:rPr>
        <w:t xml:space="preserve">ах – </w:t>
      </w:r>
      <w:r w:rsidR="00566A6C" w:rsidRPr="00034BCE">
        <w:rPr>
          <w:rFonts w:ascii="Times New Roman" w:hAnsi="Times New Roman"/>
          <w:sz w:val="24"/>
          <w:szCs w:val="24"/>
        </w:rPr>
        <w:t xml:space="preserve">очно-заочной и </w:t>
      </w:r>
      <w:r w:rsidR="00471199" w:rsidRPr="00034BCE">
        <w:rPr>
          <w:rFonts w:ascii="Times New Roman" w:hAnsi="Times New Roman"/>
          <w:sz w:val="24"/>
          <w:szCs w:val="24"/>
        </w:rPr>
        <w:t>заочной форм</w:t>
      </w:r>
      <w:r w:rsidR="00261567">
        <w:rPr>
          <w:rFonts w:ascii="Times New Roman" w:hAnsi="Times New Roman"/>
          <w:sz w:val="24"/>
          <w:szCs w:val="24"/>
        </w:rPr>
        <w:t>ах обучения</w:t>
      </w:r>
      <w:r w:rsidR="00471199" w:rsidRPr="00034BCE">
        <w:rPr>
          <w:rFonts w:ascii="Times New Roman" w:hAnsi="Times New Roman"/>
          <w:sz w:val="24"/>
          <w:szCs w:val="24"/>
        </w:rPr>
        <w:t>.</w:t>
      </w:r>
    </w:p>
    <w:p w:rsidR="00750DBF" w:rsidRPr="00034BCE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2873" w:rsidRPr="00034BCE" w:rsidRDefault="00A328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4BCE">
        <w:rPr>
          <w:rFonts w:ascii="Times New Roman" w:hAnsi="Times New Roman"/>
          <w:b/>
          <w:sz w:val="24"/>
          <w:szCs w:val="24"/>
        </w:rPr>
        <w:br w:type="page"/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трудоемкость дисциплины составляет __</w:t>
      </w:r>
      <w:r w:rsidR="0061383E">
        <w:rPr>
          <w:rFonts w:ascii="Times New Roman" w:hAnsi="Times New Roman"/>
          <w:sz w:val="24"/>
          <w:szCs w:val="24"/>
        </w:rPr>
        <w:t>324</w:t>
      </w:r>
      <w:r w:rsidRPr="00E069B6">
        <w:rPr>
          <w:rFonts w:ascii="Times New Roman" w:hAnsi="Times New Roman"/>
          <w:sz w:val="24"/>
          <w:szCs w:val="24"/>
        </w:rPr>
        <w:t>_</w:t>
      </w:r>
      <w:r w:rsidR="0065658B">
        <w:rPr>
          <w:rFonts w:ascii="Times New Roman" w:hAnsi="Times New Roman"/>
          <w:sz w:val="24"/>
          <w:szCs w:val="24"/>
        </w:rPr>
        <w:t>час</w:t>
      </w:r>
      <w:r w:rsidR="0061383E">
        <w:rPr>
          <w:rFonts w:ascii="Times New Roman" w:hAnsi="Times New Roman"/>
          <w:sz w:val="24"/>
          <w:szCs w:val="24"/>
        </w:rPr>
        <w:t>а (</w:t>
      </w:r>
      <w:r w:rsidR="0065658B">
        <w:rPr>
          <w:rFonts w:ascii="Times New Roman" w:hAnsi="Times New Roman"/>
          <w:sz w:val="24"/>
          <w:szCs w:val="24"/>
        </w:rPr>
        <w:t>_</w:t>
      </w:r>
      <w:r w:rsidR="0061383E">
        <w:rPr>
          <w:rFonts w:ascii="Times New Roman" w:hAnsi="Times New Roman"/>
          <w:sz w:val="24"/>
          <w:szCs w:val="24"/>
        </w:rPr>
        <w:t>9</w:t>
      </w:r>
      <w:r w:rsidR="0065658B">
        <w:rPr>
          <w:rFonts w:ascii="Times New Roman" w:hAnsi="Times New Roman"/>
          <w:sz w:val="24"/>
          <w:szCs w:val="24"/>
        </w:rPr>
        <w:t>_</w:t>
      </w:r>
      <w:r w:rsidR="0061383E">
        <w:rPr>
          <w:rFonts w:ascii="Times New Roman" w:hAnsi="Times New Roman"/>
          <w:sz w:val="24"/>
          <w:szCs w:val="24"/>
        </w:rPr>
        <w:t xml:space="preserve"> </w:t>
      </w:r>
      <w:r w:rsidR="0065658B">
        <w:rPr>
          <w:rFonts w:ascii="Times New Roman" w:hAnsi="Times New Roman"/>
          <w:sz w:val="24"/>
          <w:szCs w:val="24"/>
        </w:rPr>
        <w:t>зачетных единиц)</w:t>
      </w:r>
    </w:p>
    <w:tbl>
      <w:tblPr>
        <w:tblStyle w:val="11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567"/>
        <w:gridCol w:w="567"/>
        <w:gridCol w:w="567"/>
        <w:gridCol w:w="851"/>
        <w:gridCol w:w="567"/>
        <w:gridCol w:w="567"/>
        <w:gridCol w:w="567"/>
        <w:gridCol w:w="850"/>
        <w:gridCol w:w="567"/>
        <w:gridCol w:w="567"/>
        <w:gridCol w:w="709"/>
      </w:tblGrid>
      <w:tr w:rsidR="005E2194" w:rsidRPr="00631ACD" w:rsidTr="00BA2C8D">
        <w:tc>
          <w:tcPr>
            <w:tcW w:w="2235" w:type="dxa"/>
            <w:vMerge w:val="restart"/>
          </w:tcPr>
          <w:p w:rsidR="005E2194" w:rsidRPr="0007023D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194" w:rsidRPr="0007023D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3D">
              <w:rPr>
                <w:rFonts w:ascii="Times New Roman" w:hAnsi="Times New Roman"/>
              </w:rPr>
              <w:t>Вид учебной работы</w:t>
            </w:r>
          </w:p>
        </w:tc>
        <w:tc>
          <w:tcPr>
            <w:tcW w:w="850" w:type="dxa"/>
            <w:vMerge w:val="restart"/>
          </w:tcPr>
          <w:p w:rsidR="005E2194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194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194" w:rsidRPr="0007023D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3D">
              <w:rPr>
                <w:rFonts w:ascii="Times New Roman" w:hAnsi="Times New Roman"/>
              </w:rPr>
              <w:t>всего часов</w:t>
            </w:r>
          </w:p>
        </w:tc>
        <w:tc>
          <w:tcPr>
            <w:tcW w:w="1701" w:type="dxa"/>
            <w:gridSpan w:val="3"/>
          </w:tcPr>
          <w:p w:rsidR="005E2194" w:rsidRPr="0007023D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3D">
              <w:rPr>
                <w:rFonts w:ascii="Times New Roman" w:hAnsi="Times New Roman"/>
              </w:rPr>
              <w:t>Очная форма</w:t>
            </w:r>
          </w:p>
        </w:tc>
        <w:tc>
          <w:tcPr>
            <w:tcW w:w="851" w:type="dxa"/>
            <w:vMerge w:val="restart"/>
          </w:tcPr>
          <w:p w:rsidR="005E2194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194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194" w:rsidRPr="0007023D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3D">
              <w:rPr>
                <w:rFonts w:ascii="Times New Roman" w:hAnsi="Times New Roman"/>
              </w:rPr>
              <w:t>всего часов</w:t>
            </w:r>
          </w:p>
        </w:tc>
        <w:tc>
          <w:tcPr>
            <w:tcW w:w="1701" w:type="dxa"/>
            <w:gridSpan w:val="3"/>
          </w:tcPr>
          <w:p w:rsidR="005E2194" w:rsidRPr="0007023D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3D">
              <w:rPr>
                <w:rFonts w:ascii="Times New Roman" w:hAnsi="Times New Roman"/>
              </w:rPr>
              <w:t>Заочная форма</w:t>
            </w:r>
          </w:p>
        </w:tc>
        <w:tc>
          <w:tcPr>
            <w:tcW w:w="850" w:type="dxa"/>
            <w:vMerge w:val="restart"/>
          </w:tcPr>
          <w:p w:rsidR="005E2194" w:rsidRDefault="005E2194" w:rsidP="00631A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2194" w:rsidRDefault="005E2194" w:rsidP="00631A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2194" w:rsidRPr="0007023D" w:rsidRDefault="005E2194" w:rsidP="00631ACD">
            <w:pPr>
              <w:spacing w:after="0" w:line="240" w:lineRule="auto"/>
              <w:rPr>
                <w:rFonts w:ascii="Times New Roman" w:hAnsi="Times New Roman"/>
              </w:rPr>
            </w:pPr>
            <w:r w:rsidRPr="0007023D">
              <w:rPr>
                <w:rFonts w:ascii="Times New Roman" w:hAnsi="Times New Roman"/>
              </w:rPr>
              <w:t>всего часов</w:t>
            </w:r>
          </w:p>
        </w:tc>
        <w:tc>
          <w:tcPr>
            <w:tcW w:w="1843" w:type="dxa"/>
            <w:gridSpan w:val="3"/>
          </w:tcPr>
          <w:p w:rsidR="005E2194" w:rsidRPr="0007023D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3D">
              <w:rPr>
                <w:rFonts w:ascii="Times New Roman" w:hAnsi="Times New Roman"/>
              </w:rPr>
              <w:t>Очно-заочная форма</w:t>
            </w:r>
          </w:p>
        </w:tc>
      </w:tr>
      <w:tr w:rsidR="005E2194" w:rsidRPr="00631ACD" w:rsidTr="00BA2C8D">
        <w:tc>
          <w:tcPr>
            <w:tcW w:w="2235" w:type="dxa"/>
            <w:vMerge/>
          </w:tcPr>
          <w:p w:rsidR="005E2194" w:rsidRPr="0007023D" w:rsidRDefault="005E2194" w:rsidP="00631A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5E2194" w:rsidRPr="0007023D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5E2194" w:rsidRPr="0007023D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3D">
              <w:rPr>
                <w:rFonts w:ascii="Times New Roman" w:hAnsi="Times New Roman"/>
              </w:rPr>
              <w:t>семестр</w:t>
            </w:r>
          </w:p>
        </w:tc>
        <w:tc>
          <w:tcPr>
            <w:tcW w:w="851" w:type="dxa"/>
            <w:vMerge/>
          </w:tcPr>
          <w:p w:rsidR="005E2194" w:rsidRPr="0007023D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3"/>
          </w:tcPr>
          <w:p w:rsidR="005E2194" w:rsidRPr="0007023D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3D">
              <w:rPr>
                <w:rFonts w:ascii="Times New Roman" w:hAnsi="Times New Roman"/>
              </w:rPr>
              <w:t>семестр</w:t>
            </w:r>
          </w:p>
        </w:tc>
        <w:tc>
          <w:tcPr>
            <w:tcW w:w="850" w:type="dxa"/>
            <w:vMerge/>
          </w:tcPr>
          <w:p w:rsidR="005E2194" w:rsidRPr="0007023D" w:rsidRDefault="005E2194" w:rsidP="00631A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</w:tcPr>
          <w:p w:rsidR="005E2194" w:rsidRPr="0007023D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3D">
              <w:rPr>
                <w:rFonts w:ascii="Times New Roman" w:hAnsi="Times New Roman"/>
              </w:rPr>
              <w:t>семестр</w:t>
            </w:r>
          </w:p>
        </w:tc>
      </w:tr>
      <w:tr w:rsidR="005E2194" w:rsidRPr="00631ACD" w:rsidTr="00BA2C8D"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5E2194" w:rsidRPr="0007023D" w:rsidRDefault="005E2194" w:rsidP="00631A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2194" w:rsidRPr="0007023D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E2194" w:rsidRPr="005E2194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194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E2194" w:rsidRPr="005E2194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194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E2194" w:rsidRPr="005E2194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194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E2194" w:rsidRPr="005E2194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E2194" w:rsidRPr="005E2194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194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E2194" w:rsidRPr="005E2194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19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E2194" w:rsidRPr="005E2194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194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E2194" w:rsidRPr="005E2194" w:rsidRDefault="005E2194" w:rsidP="00631A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E2194" w:rsidRPr="005E2194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194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E2194" w:rsidRPr="005E2194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194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2194" w:rsidRPr="005E2194" w:rsidRDefault="005E219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194">
              <w:rPr>
                <w:rFonts w:ascii="Times New Roman" w:hAnsi="Times New Roman"/>
              </w:rPr>
              <w:t>11</w:t>
            </w:r>
          </w:p>
        </w:tc>
      </w:tr>
      <w:tr w:rsidR="0007023D" w:rsidRPr="00631ACD" w:rsidTr="00BA2C8D">
        <w:tc>
          <w:tcPr>
            <w:tcW w:w="2235" w:type="dxa"/>
            <w:shd w:val="pct12" w:color="auto" w:fill="auto"/>
          </w:tcPr>
          <w:p w:rsidR="0007023D" w:rsidRPr="0007023D" w:rsidRDefault="0007023D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b/>
                <w:lang w:eastAsia="ru-RU"/>
              </w:rPr>
              <w:t>Аудиторные занятия (всего)</w:t>
            </w:r>
          </w:p>
        </w:tc>
        <w:tc>
          <w:tcPr>
            <w:tcW w:w="850" w:type="dxa"/>
            <w:shd w:val="pct12" w:color="auto" w:fill="auto"/>
          </w:tcPr>
          <w:p w:rsidR="0007023D" w:rsidRPr="005F3396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396">
              <w:rPr>
                <w:rFonts w:ascii="Times New Roman" w:hAnsi="Times New Roman"/>
              </w:rPr>
              <w:t>156</w:t>
            </w:r>
          </w:p>
        </w:tc>
        <w:tc>
          <w:tcPr>
            <w:tcW w:w="567" w:type="dxa"/>
            <w:shd w:val="pct12" w:color="auto" w:fill="auto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67" w:type="dxa"/>
            <w:shd w:val="pct12" w:color="auto" w:fill="auto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567" w:type="dxa"/>
            <w:shd w:val="pct12" w:color="auto" w:fill="auto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51" w:type="dxa"/>
            <w:shd w:val="pct12" w:color="auto" w:fill="auto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67" w:type="dxa"/>
            <w:shd w:val="pct12" w:color="auto" w:fill="auto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shd w:val="pct12" w:color="auto" w:fill="auto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pct12" w:color="auto" w:fill="auto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shd w:val="pct12" w:color="auto" w:fill="auto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67" w:type="dxa"/>
            <w:shd w:val="pct12" w:color="auto" w:fill="auto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  <w:shd w:val="pct12" w:color="auto" w:fill="auto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  <w:shd w:val="pct12" w:color="auto" w:fill="auto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07023D" w:rsidRPr="00631ACD" w:rsidTr="00BA2C8D">
        <w:tc>
          <w:tcPr>
            <w:tcW w:w="2235" w:type="dxa"/>
          </w:tcPr>
          <w:p w:rsidR="0007023D" w:rsidRPr="0007023D" w:rsidRDefault="0007023D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i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:rsidR="0007023D" w:rsidRPr="0007023D" w:rsidRDefault="0007023D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3D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07023D" w:rsidRDefault="0007023D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7023D" w:rsidRPr="0007023D" w:rsidRDefault="0007023D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3D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07023D" w:rsidRDefault="0007023D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3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7023D" w:rsidRPr="0007023D" w:rsidRDefault="0007023D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3D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07023D" w:rsidRDefault="0007023D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3D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07023D" w:rsidRDefault="0007023D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7023D" w:rsidRPr="0007023D" w:rsidRDefault="0007023D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3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07023D" w:rsidRPr="0007023D" w:rsidRDefault="0007023D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3D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07023D" w:rsidRDefault="0007023D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3D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07023D" w:rsidRPr="0007023D" w:rsidRDefault="0007023D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23D">
              <w:rPr>
                <w:rFonts w:ascii="Times New Roman" w:hAnsi="Times New Roman"/>
              </w:rPr>
              <w:t>-</w:t>
            </w:r>
          </w:p>
        </w:tc>
      </w:tr>
      <w:tr w:rsidR="00993B3A" w:rsidRPr="00631ACD" w:rsidTr="00BA2C8D">
        <w:tc>
          <w:tcPr>
            <w:tcW w:w="2235" w:type="dxa"/>
          </w:tcPr>
          <w:p w:rsidR="00993B3A" w:rsidRPr="0007023D" w:rsidRDefault="00993B3A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>Лекции</w:t>
            </w:r>
          </w:p>
        </w:tc>
        <w:tc>
          <w:tcPr>
            <w:tcW w:w="850" w:type="dxa"/>
          </w:tcPr>
          <w:p w:rsidR="00993B3A" w:rsidRPr="0007023D" w:rsidRDefault="006E441A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567" w:type="dxa"/>
          </w:tcPr>
          <w:p w:rsidR="00993B3A" w:rsidRPr="00D00BF6" w:rsidRDefault="00993B3A" w:rsidP="000756CE">
            <w:pPr>
              <w:pStyle w:val="ae"/>
              <w:jc w:val="center"/>
              <w:rPr>
                <w:sz w:val="22"/>
                <w:szCs w:val="22"/>
              </w:rPr>
            </w:pPr>
            <w:r w:rsidRPr="00D00BF6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</w:tcPr>
          <w:p w:rsidR="00993B3A" w:rsidRPr="00D00BF6" w:rsidRDefault="00993B3A" w:rsidP="000756CE">
            <w:pPr>
              <w:pStyle w:val="ae"/>
              <w:jc w:val="center"/>
              <w:rPr>
                <w:sz w:val="22"/>
                <w:szCs w:val="22"/>
              </w:rPr>
            </w:pPr>
            <w:r w:rsidRPr="00D00BF6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993B3A" w:rsidRPr="00D00BF6" w:rsidRDefault="00993B3A" w:rsidP="000756CE">
            <w:pPr>
              <w:pStyle w:val="ae"/>
              <w:jc w:val="center"/>
              <w:rPr>
                <w:sz w:val="22"/>
                <w:szCs w:val="22"/>
              </w:rPr>
            </w:pPr>
            <w:r w:rsidRPr="00D00BF6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</w:tcPr>
          <w:p w:rsidR="00993B3A" w:rsidRPr="00D00BF6" w:rsidRDefault="001509F0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</w:tcPr>
          <w:p w:rsidR="00993B3A" w:rsidRPr="00D00BF6" w:rsidRDefault="00993B3A" w:rsidP="000756CE">
            <w:pPr>
              <w:pStyle w:val="ae"/>
              <w:jc w:val="center"/>
              <w:rPr>
                <w:sz w:val="22"/>
                <w:szCs w:val="22"/>
              </w:rPr>
            </w:pPr>
            <w:r w:rsidRPr="00D00BF6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993B3A" w:rsidRPr="00D00BF6" w:rsidRDefault="00993B3A" w:rsidP="000756CE">
            <w:pPr>
              <w:pStyle w:val="ae"/>
              <w:jc w:val="center"/>
              <w:rPr>
                <w:sz w:val="22"/>
                <w:szCs w:val="22"/>
              </w:rPr>
            </w:pPr>
            <w:r w:rsidRPr="00D00BF6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993B3A" w:rsidRPr="00D00BF6" w:rsidRDefault="00993B3A" w:rsidP="000756CE">
            <w:pPr>
              <w:pStyle w:val="ae"/>
              <w:jc w:val="center"/>
              <w:rPr>
                <w:sz w:val="22"/>
                <w:szCs w:val="22"/>
              </w:rPr>
            </w:pPr>
            <w:r w:rsidRPr="00D00BF6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993B3A" w:rsidRPr="0007023D" w:rsidRDefault="001509F0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67" w:type="dxa"/>
          </w:tcPr>
          <w:p w:rsidR="00993B3A" w:rsidRPr="0007023D" w:rsidRDefault="00993B3A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993B3A" w:rsidRPr="0007023D" w:rsidRDefault="00993B3A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</w:tcPr>
          <w:p w:rsidR="00993B3A" w:rsidRPr="0007023D" w:rsidRDefault="00993B3A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993B3A" w:rsidRPr="00631ACD" w:rsidTr="00BA2C8D">
        <w:tc>
          <w:tcPr>
            <w:tcW w:w="2235" w:type="dxa"/>
            <w:tcBorders>
              <w:bottom w:val="single" w:sz="4" w:space="0" w:color="auto"/>
            </w:tcBorders>
          </w:tcPr>
          <w:p w:rsidR="00993B3A" w:rsidRPr="0007023D" w:rsidRDefault="00993B3A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>Лабораторные занятия (ЛЗ)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3B3A" w:rsidRPr="0007023D" w:rsidRDefault="006E441A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3B3A" w:rsidRPr="00D00BF6" w:rsidRDefault="00993B3A" w:rsidP="000756CE">
            <w:pPr>
              <w:pStyle w:val="ae"/>
              <w:jc w:val="center"/>
              <w:rPr>
                <w:sz w:val="22"/>
                <w:szCs w:val="22"/>
              </w:rPr>
            </w:pPr>
            <w:r w:rsidRPr="00D00BF6">
              <w:rPr>
                <w:sz w:val="22"/>
                <w:szCs w:val="22"/>
              </w:rPr>
              <w:t>36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3B3A" w:rsidRPr="00D00BF6" w:rsidRDefault="00993B3A" w:rsidP="000756CE">
            <w:pPr>
              <w:pStyle w:val="ae"/>
              <w:jc w:val="center"/>
              <w:rPr>
                <w:sz w:val="22"/>
                <w:szCs w:val="22"/>
              </w:rPr>
            </w:pPr>
            <w:r w:rsidRPr="00D00BF6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3B3A" w:rsidRPr="00D00BF6" w:rsidRDefault="00993B3A" w:rsidP="000756CE">
            <w:pPr>
              <w:pStyle w:val="ae"/>
              <w:jc w:val="center"/>
              <w:rPr>
                <w:sz w:val="22"/>
                <w:szCs w:val="22"/>
              </w:rPr>
            </w:pPr>
            <w:r w:rsidRPr="00D00BF6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3B3A" w:rsidRPr="00D00BF6" w:rsidRDefault="001509F0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3B3A" w:rsidRPr="00D00BF6" w:rsidRDefault="00993B3A" w:rsidP="000756CE">
            <w:pPr>
              <w:pStyle w:val="ae"/>
              <w:jc w:val="center"/>
              <w:rPr>
                <w:sz w:val="22"/>
                <w:szCs w:val="22"/>
              </w:rPr>
            </w:pPr>
            <w:r w:rsidRPr="00D00BF6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3B3A" w:rsidRPr="00D00BF6" w:rsidRDefault="00993B3A" w:rsidP="000756CE">
            <w:pPr>
              <w:pStyle w:val="ae"/>
              <w:jc w:val="center"/>
              <w:rPr>
                <w:sz w:val="22"/>
                <w:szCs w:val="22"/>
              </w:rPr>
            </w:pPr>
            <w:r w:rsidRPr="00D00BF6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3B3A" w:rsidRPr="00D00BF6" w:rsidRDefault="00993B3A" w:rsidP="000756CE">
            <w:pPr>
              <w:pStyle w:val="ae"/>
              <w:jc w:val="center"/>
              <w:rPr>
                <w:sz w:val="22"/>
                <w:szCs w:val="22"/>
              </w:rPr>
            </w:pPr>
            <w:r w:rsidRPr="00D00BF6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3B3A" w:rsidRPr="0007023D" w:rsidRDefault="001509F0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3B3A" w:rsidRPr="0007023D" w:rsidRDefault="00993B3A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93B3A" w:rsidRPr="0007023D" w:rsidRDefault="00993B3A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3B3A" w:rsidRPr="0007023D" w:rsidRDefault="00993B3A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07023D" w:rsidRPr="00631ACD" w:rsidTr="00BA2C8D">
        <w:tc>
          <w:tcPr>
            <w:tcW w:w="2235" w:type="dxa"/>
            <w:shd w:val="pct12" w:color="auto" w:fill="auto"/>
          </w:tcPr>
          <w:p w:rsidR="0007023D" w:rsidRPr="0007023D" w:rsidRDefault="0007023D" w:rsidP="00631AC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b/>
                <w:lang w:eastAsia="ru-RU"/>
              </w:rPr>
              <w:t>Самостоятельная работа (всего)</w:t>
            </w:r>
          </w:p>
        </w:tc>
        <w:tc>
          <w:tcPr>
            <w:tcW w:w="850" w:type="dxa"/>
            <w:shd w:val="pct12" w:color="auto" w:fill="auto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567" w:type="dxa"/>
            <w:shd w:val="pct12" w:color="auto" w:fill="auto"/>
          </w:tcPr>
          <w:p w:rsidR="0007023D" w:rsidRPr="0007023D" w:rsidRDefault="00754FBF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67" w:type="dxa"/>
            <w:shd w:val="pct12" w:color="auto" w:fill="auto"/>
          </w:tcPr>
          <w:p w:rsidR="0007023D" w:rsidRPr="0007023D" w:rsidRDefault="00754FBF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567" w:type="dxa"/>
            <w:shd w:val="pct12" w:color="auto" w:fill="auto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51" w:type="dxa"/>
            <w:shd w:val="pct12" w:color="auto" w:fill="auto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</w:t>
            </w:r>
          </w:p>
        </w:tc>
        <w:tc>
          <w:tcPr>
            <w:tcW w:w="567" w:type="dxa"/>
            <w:shd w:val="pct12" w:color="auto" w:fill="auto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567" w:type="dxa"/>
            <w:shd w:val="pct12" w:color="auto" w:fill="auto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567" w:type="dxa"/>
            <w:shd w:val="pct12" w:color="auto" w:fill="auto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850" w:type="dxa"/>
            <w:shd w:val="pct12" w:color="auto" w:fill="auto"/>
          </w:tcPr>
          <w:p w:rsidR="0007023D" w:rsidRPr="0007023D" w:rsidRDefault="0059696B" w:rsidP="0015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</w:t>
            </w:r>
          </w:p>
        </w:tc>
        <w:tc>
          <w:tcPr>
            <w:tcW w:w="567" w:type="dxa"/>
            <w:shd w:val="pct12" w:color="auto" w:fill="auto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709" w:type="dxa"/>
            <w:shd w:val="pct12" w:color="auto" w:fill="auto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</w:tr>
      <w:tr w:rsidR="0007023D" w:rsidRPr="00631ACD" w:rsidTr="00BA2C8D">
        <w:tc>
          <w:tcPr>
            <w:tcW w:w="2235" w:type="dxa"/>
          </w:tcPr>
          <w:p w:rsidR="0007023D" w:rsidRPr="0007023D" w:rsidRDefault="0007023D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i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07023D" w:rsidRPr="0007023D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D6B41" w:rsidRPr="00631ACD" w:rsidTr="00BA2C8D">
        <w:tc>
          <w:tcPr>
            <w:tcW w:w="2235" w:type="dxa"/>
          </w:tcPr>
          <w:p w:rsidR="00FD6B41" w:rsidRPr="0007023D" w:rsidRDefault="00FD6B41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 xml:space="preserve">Проработка материала лекций, </w:t>
            </w:r>
          </w:p>
          <w:p w:rsidR="00FD6B41" w:rsidRPr="0007023D" w:rsidRDefault="00FD6B41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 xml:space="preserve">подготовка к занятиям </w:t>
            </w:r>
          </w:p>
        </w:tc>
        <w:tc>
          <w:tcPr>
            <w:tcW w:w="850" w:type="dxa"/>
          </w:tcPr>
          <w:p w:rsidR="00FD6B41" w:rsidRPr="00FD6B41" w:rsidRDefault="00831B34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567" w:type="dxa"/>
          </w:tcPr>
          <w:p w:rsidR="00FD6B41" w:rsidRPr="00FD6B41" w:rsidRDefault="00754FBF" w:rsidP="00754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</w:tcPr>
          <w:p w:rsidR="00FD6B41" w:rsidRPr="00FD6B41" w:rsidRDefault="00831B34" w:rsidP="00754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54FBF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FD6B41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1" w:type="dxa"/>
            <w:vMerge w:val="restart"/>
          </w:tcPr>
          <w:p w:rsidR="00FD6B41" w:rsidRPr="00FD6B41" w:rsidRDefault="00831B34" w:rsidP="0076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186</w:t>
            </w:r>
          </w:p>
        </w:tc>
        <w:tc>
          <w:tcPr>
            <w:tcW w:w="567" w:type="dxa"/>
            <w:vMerge w:val="restart"/>
          </w:tcPr>
          <w:p w:rsidR="00FD6B41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567" w:type="dxa"/>
            <w:vMerge w:val="restart"/>
          </w:tcPr>
          <w:p w:rsidR="00FD6B41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67" w:type="dxa"/>
            <w:vMerge w:val="restart"/>
          </w:tcPr>
          <w:p w:rsidR="00FD6B41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0" w:type="dxa"/>
            <w:vMerge w:val="restart"/>
          </w:tcPr>
          <w:p w:rsidR="00FD6B41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567" w:type="dxa"/>
            <w:vMerge w:val="restart"/>
          </w:tcPr>
          <w:p w:rsidR="00FD6B41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67" w:type="dxa"/>
            <w:vMerge w:val="restart"/>
          </w:tcPr>
          <w:p w:rsidR="00FD6B41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09" w:type="dxa"/>
            <w:vMerge w:val="restart"/>
          </w:tcPr>
          <w:p w:rsidR="00FD6B41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</w:tr>
      <w:tr w:rsidR="00FD6B41" w:rsidRPr="00631ACD" w:rsidTr="00BA2C8D">
        <w:tc>
          <w:tcPr>
            <w:tcW w:w="2235" w:type="dxa"/>
          </w:tcPr>
          <w:p w:rsidR="00FD6B41" w:rsidRPr="0007023D" w:rsidRDefault="00FD6B41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FD6B41" w:rsidRPr="00FD6B41" w:rsidRDefault="00831B34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567" w:type="dxa"/>
          </w:tcPr>
          <w:p w:rsidR="00FD6B41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FD6B41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FD6B41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vMerge/>
          </w:tcPr>
          <w:p w:rsidR="00FD6B41" w:rsidRPr="00FD6B41" w:rsidRDefault="00FD6B41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FD6B41" w:rsidRPr="00FD6B41" w:rsidRDefault="00FD6B41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FD6B41" w:rsidRPr="00FD6B41" w:rsidRDefault="00FD6B41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FD6B41" w:rsidRPr="00FD6B41" w:rsidRDefault="00FD6B41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FD6B41" w:rsidRPr="00FD6B41" w:rsidRDefault="00FD6B41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FD6B41" w:rsidRPr="00FD6B41" w:rsidRDefault="00FD6B41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FD6B41" w:rsidRPr="00FD6B41" w:rsidRDefault="00FD6B41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FD6B41" w:rsidRPr="00FD6B41" w:rsidRDefault="00FD6B41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023D" w:rsidRPr="00631ACD" w:rsidTr="00BA2C8D">
        <w:tc>
          <w:tcPr>
            <w:tcW w:w="2235" w:type="dxa"/>
          </w:tcPr>
          <w:p w:rsidR="0007023D" w:rsidRPr="0007023D" w:rsidRDefault="0007023D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>Экзамен</w:t>
            </w:r>
          </w:p>
        </w:tc>
        <w:tc>
          <w:tcPr>
            <w:tcW w:w="850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FD6B41" w:rsidRDefault="0059696B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0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07023D" w:rsidRPr="00631ACD" w:rsidTr="00BA2C8D">
        <w:tc>
          <w:tcPr>
            <w:tcW w:w="2235" w:type="dxa"/>
          </w:tcPr>
          <w:p w:rsidR="0007023D" w:rsidRPr="0007023D" w:rsidRDefault="0007023D" w:rsidP="008A6A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>Курсов</w:t>
            </w:r>
            <w:r w:rsidR="008A6A38">
              <w:rPr>
                <w:rFonts w:ascii="Times New Roman" w:eastAsia="Times New Roman" w:hAnsi="Times New Roman"/>
                <w:lang w:eastAsia="ru-RU"/>
              </w:rPr>
              <w:t>ая</w:t>
            </w:r>
            <w:r w:rsidRPr="0007023D">
              <w:rPr>
                <w:rFonts w:ascii="Times New Roman" w:eastAsia="Times New Roman" w:hAnsi="Times New Roman"/>
                <w:lang w:eastAsia="ru-RU"/>
              </w:rPr>
              <w:t xml:space="preserve"> работа</w:t>
            </w:r>
          </w:p>
        </w:tc>
        <w:tc>
          <w:tcPr>
            <w:tcW w:w="850" w:type="dxa"/>
          </w:tcPr>
          <w:p w:rsidR="0007023D" w:rsidRPr="00FD6B41" w:rsidRDefault="00491DB1" w:rsidP="00636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67" w:type="dxa"/>
          </w:tcPr>
          <w:p w:rsidR="0007023D" w:rsidRPr="00FD6B41" w:rsidRDefault="00491DB1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07023D" w:rsidRPr="00FD6B41" w:rsidRDefault="00491DB1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07023D" w:rsidRPr="00FD6B41" w:rsidRDefault="00831B34" w:rsidP="00636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07023D" w:rsidRPr="00FD6B41" w:rsidRDefault="0094696A" w:rsidP="00DC1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</w:tcPr>
          <w:p w:rsidR="0007023D" w:rsidRPr="00FD6B41" w:rsidRDefault="0094696A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</w:tcPr>
          <w:p w:rsidR="0007023D" w:rsidRPr="00FD6B41" w:rsidRDefault="00831B34" w:rsidP="00DC1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9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7023D" w:rsidRPr="00631ACD" w:rsidTr="00BA2C8D">
        <w:tc>
          <w:tcPr>
            <w:tcW w:w="2235" w:type="dxa"/>
          </w:tcPr>
          <w:p w:rsidR="0007023D" w:rsidRPr="0007023D" w:rsidRDefault="0007023D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>Контрольные работы</w:t>
            </w:r>
          </w:p>
        </w:tc>
        <w:tc>
          <w:tcPr>
            <w:tcW w:w="850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7023D" w:rsidRPr="00631ACD" w:rsidTr="00BA2C8D">
        <w:tc>
          <w:tcPr>
            <w:tcW w:w="2235" w:type="dxa"/>
          </w:tcPr>
          <w:p w:rsidR="0007023D" w:rsidRPr="0007023D" w:rsidRDefault="00470E09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Доклад</w:t>
            </w:r>
            <w:r w:rsidR="00D172E7">
              <w:rPr>
                <w:rFonts w:ascii="Times New Roman" w:eastAsia="Times New Roman" w:hAnsi="Times New Roman"/>
                <w:lang w:eastAsia="ru-RU"/>
              </w:rPr>
              <w:t>, сообщение</w:t>
            </w:r>
          </w:p>
        </w:tc>
        <w:tc>
          <w:tcPr>
            <w:tcW w:w="850" w:type="dxa"/>
          </w:tcPr>
          <w:p w:rsidR="0007023D" w:rsidRPr="00FD6B41" w:rsidRDefault="00491DB1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</w:tcPr>
          <w:p w:rsidR="0007023D" w:rsidRPr="00FD6B41" w:rsidRDefault="00491DB1" w:rsidP="00754F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07023D" w:rsidRPr="00FD6B41" w:rsidRDefault="00491DB1" w:rsidP="00636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07023D" w:rsidRPr="00FD6B41" w:rsidRDefault="0094696A" w:rsidP="00D172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67" w:type="dxa"/>
          </w:tcPr>
          <w:p w:rsidR="0007023D" w:rsidRPr="00FD6B41" w:rsidRDefault="0094696A" w:rsidP="00DC1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07023D" w:rsidRPr="00FD6B41" w:rsidRDefault="00831B34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07023D" w:rsidRPr="00FD6B41" w:rsidRDefault="00831B34" w:rsidP="00D172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406461" w:rsidRPr="00631ACD" w:rsidTr="00BA2C8D">
        <w:tc>
          <w:tcPr>
            <w:tcW w:w="2235" w:type="dxa"/>
            <w:tcBorders>
              <w:bottom w:val="single" w:sz="4" w:space="0" w:color="auto"/>
            </w:tcBorders>
          </w:tcPr>
          <w:p w:rsidR="00406461" w:rsidRPr="0007023D" w:rsidRDefault="00406461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>Вид промежуточной аттестации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6461" w:rsidRPr="00FD6B41" w:rsidRDefault="00406461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6461" w:rsidRPr="00FD6B41" w:rsidRDefault="00B270C6" w:rsidP="00B2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</w:t>
            </w:r>
            <w:r w:rsidR="00406461" w:rsidRPr="00FD6B41">
              <w:rPr>
                <w:rFonts w:ascii="Times New Roman" w:hAnsi="Times New Roman"/>
              </w:rPr>
              <w:t>ач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6461" w:rsidRPr="00FD6B41" w:rsidRDefault="00406461" w:rsidP="00075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6B41">
              <w:rPr>
                <w:rFonts w:ascii="Times New Roman" w:hAnsi="Times New Roman"/>
              </w:rPr>
              <w:t>экз.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6461" w:rsidRPr="00FD6B41" w:rsidRDefault="00406461" w:rsidP="00B2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D6B41">
              <w:rPr>
                <w:rFonts w:ascii="Times New Roman" w:hAnsi="Times New Roman"/>
              </w:rPr>
              <w:t>зач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6461" w:rsidRPr="00FD6B41" w:rsidRDefault="00406461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6461" w:rsidRPr="00FD6B41" w:rsidRDefault="001509F0" w:rsidP="00B2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D6B41">
              <w:rPr>
                <w:rFonts w:ascii="Times New Roman" w:hAnsi="Times New Roman"/>
              </w:rPr>
              <w:t>зач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6461" w:rsidRPr="00FD6B41" w:rsidRDefault="001509F0" w:rsidP="00B2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D6B41">
              <w:rPr>
                <w:rFonts w:ascii="Times New Roman" w:hAnsi="Times New Roman"/>
              </w:rPr>
              <w:t>зач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6461" w:rsidRPr="00FD6B41" w:rsidRDefault="001509F0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6B41">
              <w:rPr>
                <w:rFonts w:ascii="Times New Roman" w:hAnsi="Times New Roman"/>
              </w:rPr>
              <w:t>экз.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6461" w:rsidRPr="00FD6B41" w:rsidRDefault="00406461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6461" w:rsidRPr="00FD6B41" w:rsidRDefault="00406461" w:rsidP="00B2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D6B41">
              <w:rPr>
                <w:rFonts w:ascii="Times New Roman" w:hAnsi="Times New Roman"/>
              </w:rPr>
              <w:t>зач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6461" w:rsidRPr="00FD6B41" w:rsidRDefault="001509F0" w:rsidP="00B270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D6B41">
              <w:rPr>
                <w:rFonts w:ascii="Times New Roman" w:hAnsi="Times New Roman"/>
              </w:rPr>
              <w:t>зач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6461" w:rsidRPr="00FD6B41" w:rsidRDefault="00406461" w:rsidP="00631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6B41">
              <w:rPr>
                <w:rFonts w:ascii="Times New Roman" w:hAnsi="Times New Roman"/>
              </w:rPr>
              <w:t>экз.</w:t>
            </w:r>
          </w:p>
        </w:tc>
      </w:tr>
      <w:tr w:rsidR="004F6F2F" w:rsidRPr="00631ACD" w:rsidTr="00BA2C8D">
        <w:tc>
          <w:tcPr>
            <w:tcW w:w="2235" w:type="dxa"/>
            <w:shd w:val="pct12" w:color="auto" w:fill="auto"/>
          </w:tcPr>
          <w:p w:rsidR="004F6F2F" w:rsidRPr="0007023D" w:rsidRDefault="004F6F2F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b/>
                <w:lang w:eastAsia="ru-RU"/>
              </w:rPr>
              <w:t>Общая трудоемкость</w:t>
            </w:r>
          </w:p>
        </w:tc>
        <w:tc>
          <w:tcPr>
            <w:tcW w:w="850" w:type="dxa"/>
            <w:shd w:val="pct12" w:color="auto" w:fill="auto"/>
          </w:tcPr>
          <w:p w:rsidR="004F6F2F" w:rsidRPr="00406461" w:rsidRDefault="004F6F2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6461">
              <w:rPr>
                <w:rFonts w:ascii="Times New Roman" w:hAnsi="Times New Roman"/>
                <w:b/>
              </w:rPr>
              <w:t>324</w:t>
            </w:r>
          </w:p>
          <w:p w:rsidR="004F6F2F" w:rsidRPr="00406461" w:rsidRDefault="004F6F2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6461">
              <w:rPr>
                <w:rFonts w:ascii="Times New Roman" w:hAnsi="Times New Roman"/>
                <w:b/>
              </w:rPr>
              <w:t xml:space="preserve">9 </w:t>
            </w:r>
            <w:proofErr w:type="spellStart"/>
            <w:r w:rsidRPr="00406461">
              <w:rPr>
                <w:rFonts w:ascii="Times New Roman" w:hAnsi="Times New Roman"/>
                <w:b/>
              </w:rPr>
              <w:t>з.е</w:t>
            </w:r>
            <w:proofErr w:type="spellEnd"/>
            <w:r w:rsidRPr="0040646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  <w:shd w:val="pct12" w:color="auto" w:fill="auto"/>
          </w:tcPr>
          <w:p w:rsidR="004F6F2F" w:rsidRPr="00831B34" w:rsidRDefault="004F6F2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B34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4F6F2F" w:rsidRPr="00831B34" w:rsidRDefault="004F6F2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B34">
              <w:rPr>
                <w:rFonts w:ascii="Times New Roman" w:hAnsi="Times New Roman"/>
                <w:sz w:val="16"/>
                <w:szCs w:val="16"/>
              </w:rPr>
              <w:t xml:space="preserve">3 </w:t>
            </w:r>
            <w:proofErr w:type="spellStart"/>
            <w:r w:rsidRPr="00831B34">
              <w:rPr>
                <w:rFonts w:ascii="Times New Roman" w:hAnsi="Times New Roman"/>
                <w:sz w:val="16"/>
                <w:szCs w:val="16"/>
              </w:rPr>
              <w:t>з.д</w:t>
            </w:r>
            <w:proofErr w:type="spellEnd"/>
            <w:r w:rsidRPr="00831B3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pct12" w:color="auto" w:fill="auto"/>
          </w:tcPr>
          <w:p w:rsidR="004F6F2F" w:rsidRPr="00831B34" w:rsidRDefault="004F6F2F" w:rsidP="00596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B34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4F6F2F" w:rsidRPr="00831B34" w:rsidRDefault="004F6F2F" w:rsidP="00596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B34">
              <w:rPr>
                <w:rFonts w:ascii="Times New Roman" w:hAnsi="Times New Roman"/>
                <w:sz w:val="16"/>
                <w:szCs w:val="16"/>
              </w:rPr>
              <w:t xml:space="preserve">3 </w:t>
            </w:r>
            <w:proofErr w:type="spellStart"/>
            <w:r w:rsidRPr="00831B34">
              <w:rPr>
                <w:rFonts w:ascii="Times New Roman" w:hAnsi="Times New Roman"/>
                <w:sz w:val="16"/>
                <w:szCs w:val="16"/>
              </w:rPr>
              <w:t>з.д</w:t>
            </w:r>
            <w:proofErr w:type="spellEnd"/>
            <w:r w:rsidRPr="00831B3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pct12" w:color="auto" w:fill="auto"/>
          </w:tcPr>
          <w:p w:rsidR="004F6F2F" w:rsidRPr="00831B34" w:rsidRDefault="004F6F2F" w:rsidP="00596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B34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4F6F2F" w:rsidRPr="00831B34" w:rsidRDefault="004F6F2F" w:rsidP="00596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B34">
              <w:rPr>
                <w:rFonts w:ascii="Times New Roman" w:hAnsi="Times New Roman"/>
                <w:sz w:val="16"/>
                <w:szCs w:val="16"/>
              </w:rPr>
              <w:t xml:space="preserve">3 </w:t>
            </w:r>
            <w:proofErr w:type="spellStart"/>
            <w:r w:rsidRPr="00831B34">
              <w:rPr>
                <w:rFonts w:ascii="Times New Roman" w:hAnsi="Times New Roman"/>
                <w:sz w:val="16"/>
                <w:szCs w:val="16"/>
              </w:rPr>
              <w:t>з.д</w:t>
            </w:r>
            <w:proofErr w:type="spellEnd"/>
            <w:r w:rsidRPr="00831B3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pct12" w:color="auto" w:fill="auto"/>
          </w:tcPr>
          <w:p w:rsidR="004F6F2F" w:rsidRPr="00406461" w:rsidRDefault="004F6F2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6461">
              <w:rPr>
                <w:rFonts w:ascii="Times New Roman" w:hAnsi="Times New Roman"/>
                <w:b/>
              </w:rPr>
              <w:t>324</w:t>
            </w:r>
          </w:p>
          <w:p w:rsidR="004F6F2F" w:rsidRPr="00406461" w:rsidRDefault="004F6F2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6461">
              <w:rPr>
                <w:rFonts w:ascii="Times New Roman" w:hAnsi="Times New Roman"/>
                <w:b/>
              </w:rPr>
              <w:t xml:space="preserve">9 </w:t>
            </w:r>
            <w:proofErr w:type="spellStart"/>
            <w:r w:rsidRPr="00406461">
              <w:rPr>
                <w:rFonts w:ascii="Times New Roman" w:hAnsi="Times New Roman"/>
                <w:b/>
              </w:rPr>
              <w:t>з.е</w:t>
            </w:r>
            <w:proofErr w:type="spellEnd"/>
            <w:r w:rsidRPr="0040646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  <w:shd w:val="pct12" w:color="auto" w:fill="auto"/>
          </w:tcPr>
          <w:p w:rsidR="004F6F2F" w:rsidRPr="00831B34" w:rsidRDefault="004F6F2F" w:rsidP="00596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B34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4F6F2F" w:rsidRPr="00831B34" w:rsidRDefault="004F6F2F" w:rsidP="00596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B34">
              <w:rPr>
                <w:rFonts w:ascii="Times New Roman" w:hAnsi="Times New Roman"/>
                <w:sz w:val="16"/>
                <w:szCs w:val="16"/>
              </w:rPr>
              <w:t xml:space="preserve">3 </w:t>
            </w:r>
            <w:proofErr w:type="spellStart"/>
            <w:r w:rsidRPr="00831B34">
              <w:rPr>
                <w:rFonts w:ascii="Times New Roman" w:hAnsi="Times New Roman"/>
                <w:sz w:val="16"/>
                <w:szCs w:val="16"/>
              </w:rPr>
              <w:t>з.д</w:t>
            </w:r>
            <w:proofErr w:type="spellEnd"/>
            <w:r w:rsidRPr="00831B3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pct12" w:color="auto" w:fill="auto"/>
          </w:tcPr>
          <w:p w:rsidR="004F6F2F" w:rsidRPr="00831B34" w:rsidRDefault="004F6F2F" w:rsidP="00596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B34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4F6F2F" w:rsidRPr="00831B34" w:rsidRDefault="004F6F2F" w:rsidP="00596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B34">
              <w:rPr>
                <w:rFonts w:ascii="Times New Roman" w:hAnsi="Times New Roman"/>
                <w:sz w:val="16"/>
                <w:szCs w:val="16"/>
              </w:rPr>
              <w:t xml:space="preserve">3 </w:t>
            </w:r>
            <w:proofErr w:type="spellStart"/>
            <w:r w:rsidRPr="00831B34">
              <w:rPr>
                <w:rFonts w:ascii="Times New Roman" w:hAnsi="Times New Roman"/>
                <w:sz w:val="16"/>
                <w:szCs w:val="16"/>
              </w:rPr>
              <w:t>з.д</w:t>
            </w:r>
            <w:proofErr w:type="spellEnd"/>
            <w:r w:rsidRPr="00831B3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pct12" w:color="auto" w:fill="auto"/>
          </w:tcPr>
          <w:p w:rsidR="004F6F2F" w:rsidRPr="00831B34" w:rsidRDefault="004F6F2F" w:rsidP="00596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B34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4F6F2F" w:rsidRPr="00831B34" w:rsidRDefault="004F6F2F" w:rsidP="00596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B34">
              <w:rPr>
                <w:rFonts w:ascii="Times New Roman" w:hAnsi="Times New Roman"/>
                <w:sz w:val="16"/>
                <w:szCs w:val="16"/>
              </w:rPr>
              <w:t xml:space="preserve">3 </w:t>
            </w:r>
            <w:proofErr w:type="spellStart"/>
            <w:r w:rsidRPr="00831B34">
              <w:rPr>
                <w:rFonts w:ascii="Times New Roman" w:hAnsi="Times New Roman"/>
                <w:sz w:val="16"/>
                <w:szCs w:val="16"/>
              </w:rPr>
              <w:t>з.д</w:t>
            </w:r>
            <w:proofErr w:type="spellEnd"/>
            <w:r w:rsidRPr="00831B3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pct12" w:color="auto" w:fill="auto"/>
          </w:tcPr>
          <w:p w:rsidR="004F6F2F" w:rsidRPr="00406461" w:rsidRDefault="004F6F2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6461">
              <w:rPr>
                <w:rFonts w:ascii="Times New Roman" w:hAnsi="Times New Roman"/>
                <w:b/>
              </w:rPr>
              <w:t>324</w:t>
            </w:r>
          </w:p>
          <w:p w:rsidR="004F6F2F" w:rsidRPr="00406461" w:rsidRDefault="004F6F2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6461">
              <w:rPr>
                <w:rFonts w:ascii="Times New Roman" w:hAnsi="Times New Roman"/>
                <w:b/>
              </w:rPr>
              <w:t xml:space="preserve">9 </w:t>
            </w:r>
            <w:proofErr w:type="spellStart"/>
            <w:r w:rsidRPr="00406461">
              <w:rPr>
                <w:rFonts w:ascii="Times New Roman" w:hAnsi="Times New Roman"/>
                <w:b/>
              </w:rPr>
              <w:t>з.е</w:t>
            </w:r>
            <w:proofErr w:type="spellEnd"/>
            <w:r w:rsidRPr="0040646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  <w:shd w:val="pct12" w:color="auto" w:fill="auto"/>
          </w:tcPr>
          <w:p w:rsidR="004F6F2F" w:rsidRPr="00831B34" w:rsidRDefault="004F6F2F" w:rsidP="00596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B34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4F6F2F" w:rsidRPr="00831B34" w:rsidRDefault="004F6F2F" w:rsidP="00596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B34">
              <w:rPr>
                <w:rFonts w:ascii="Times New Roman" w:hAnsi="Times New Roman"/>
                <w:sz w:val="16"/>
                <w:szCs w:val="16"/>
              </w:rPr>
              <w:t xml:space="preserve">3 </w:t>
            </w:r>
            <w:proofErr w:type="spellStart"/>
            <w:r w:rsidRPr="00831B34">
              <w:rPr>
                <w:rFonts w:ascii="Times New Roman" w:hAnsi="Times New Roman"/>
                <w:sz w:val="16"/>
                <w:szCs w:val="16"/>
              </w:rPr>
              <w:t>з.д</w:t>
            </w:r>
            <w:proofErr w:type="spellEnd"/>
            <w:r w:rsidRPr="00831B3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pct12" w:color="auto" w:fill="auto"/>
          </w:tcPr>
          <w:p w:rsidR="004F6F2F" w:rsidRPr="00831B34" w:rsidRDefault="004F6F2F" w:rsidP="00596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B34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4F6F2F" w:rsidRPr="00831B34" w:rsidRDefault="004F6F2F" w:rsidP="00596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B34">
              <w:rPr>
                <w:rFonts w:ascii="Times New Roman" w:hAnsi="Times New Roman"/>
                <w:sz w:val="16"/>
                <w:szCs w:val="16"/>
              </w:rPr>
              <w:t xml:space="preserve">3 </w:t>
            </w:r>
            <w:proofErr w:type="spellStart"/>
            <w:r w:rsidRPr="00831B34">
              <w:rPr>
                <w:rFonts w:ascii="Times New Roman" w:hAnsi="Times New Roman"/>
                <w:sz w:val="16"/>
                <w:szCs w:val="16"/>
              </w:rPr>
              <w:t>з.д</w:t>
            </w:r>
            <w:proofErr w:type="spellEnd"/>
            <w:r w:rsidRPr="00831B3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pct12" w:color="auto" w:fill="auto"/>
          </w:tcPr>
          <w:p w:rsidR="004F6F2F" w:rsidRPr="00831B34" w:rsidRDefault="004F6F2F" w:rsidP="00596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B34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4F6F2F" w:rsidRPr="00831B34" w:rsidRDefault="004F6F2F" w:rsidP="00596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B34">
              <w:rPr>
                <w:rFonts w:ascii="Times New Roman" w:hAnsi="Times New Roman"/>
                <w:sz w:val="16"/>
                <w:szCs w:val="16"/>
              </w:rPr>
              <w:t xml:space="preserve">3 </w:t>
            </w:r>
            <w:proofErr w:type="spellStart"/>
            <w:r w:rsidRPr="00831B34">
              <w:rPr>
                <w:rFonts w:ascii="Times New Roman" w:hAnsi="Times New Roman"/>
                <w:sz w:val="16"/>
                <w:szCs w:val="16"/>
              </w:rPr>
              <w:t>з.д</w:t>
            </w:r>
            <w:proofErr w:type="spellEnd"/>
            <w:r w:rsidRPr="00831B3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5CB6" w:rsidRDefault="00135C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750DBF" w:rsidRPr="00E069B6" w:rsidTr="004A072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00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50DBF" w:rsidRPr="00E069B6" w:rsidTr="004A072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D4758" w:rsidRPr="00E069B6" w:rsidTr="004A0721">
        <w:tc>
          <w:tcPr>
            <w:tcW w:w="648" w:type="dxa"/>
          </w:tcPr>
          <w:p w:rsidR="00DD4758" w:rsidRPr="00E069B6" w:rsidRDefault="00DD4758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DD4758" w:rsidRPr="004935E6" w:rsidRDefault="00DD4758" w:rsidP="000756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35E6">
              <w:rPr>
                <w:rFonts w:ascii="Times New Roman" w:hAnsi="Times New Roman"/>
              </w:rPr>
              <w:t>Введение. Основы общей профилактики.</w:t>
            </w:r>
          </w:p>
          <w:p w:rsidR="00DD4758" w:rsidRPr="004935E6" w:rsidRDefault="00DD4758" w:rsidP="000756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35E6">
              <w:rPr>
                <w:rFonts w:ascii="Times New Roman" w:hAnsi="Times New Roman"/>
              </w:rPr>
              <w:t>Основы общей терапии</w:t>
            </w:r>
          </w:p>
        </w:tc>
        <w:tc>
          <w:tcPr>
            <w:tcW w:w="6223" w:type="dxa"/>
          </w:tcPr>
          <w:p w:rsidR="00DD4758" w:rsidRPr="004935E6" w:rsidRDefault="00DD4758" w:rsidP="000756CE">
            <w:pPr>
              <w:spacing w:after="0" w:line="240" w:lineRule="auto"/>
              <w:rPr>
                <w:rFonts w:ascii="Times New Roman" w:hAnsi="Times New Roman"/>
              </w:rPr>
            </w:pPr>
            <w:r w:rsidRPr="004935E6">
              <w:rPr>
                <w:rFonts w:ascii="Times New Roman" w:hAnsi="Times New Roman"/>
              </w:rPr>
              <w:t>Определение предмета, задачи и содержание дисциплины. История развития ветеринарной терапии. Экономический ущерб от внутренних болезней. Задачи ветеринарной науки в области профилактики и лечения животных. Основы общей профилактики внутренних болезней. Качество кормов и воды, микроклимат помещений, моцион. Методы и средства терапевтической техники. Основы общей терапии внутренних болезней животных. Диспансеризация.</w:t>
            </w:r>
          </w:p>
        </w:tc>
      </w:tr>
      <w:tr w:rsidR="00DD4758" w:rsidRPr="00E069B6" w:rsidTr="004A0721">
        <w:tc>
          <w:tcPr>
            <w:tcW w:w="648" w:type="dxa"/>
          </w:tcPr>
          <w:p w:rsidR="00DD4758" w:rsidRPr="00E069B6" w:rsidRDefault="00DD4758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DD4758" w:rsidRPr="0036292F" w:rsidRDefault="00DD4758" w:rsidP="000756CE">
            <w:pPr>
              <w:pStyle w:val="ac"/>
              <w:rPr>
                <w:sz w:val="22"/>
                <w:szCs w:val="22"/>
              </w:rPr>
            </w:pPr>
            <w:r w:rsidRPr="0036292F">
              <w:rPr>
                <w:sz w:val="22"/>
                <w:szCs w:val="22"/>
              </w:rPr>
              <w:t>Болезни сердечно-сосудистой системы</w:t>
            </w:r>
          </w:p>
        </w:tc>
        <w:tc>
          <w:tcPr>
            <w:tcW w:w="6223" w:type="dxa"/>
          </w:tcPr>
          <w:p w:rsidR="00DD4758" w:rsidRPr="0036292F" w:rsidRDefault="00DD4758" w:rsidP="000756CE">
            <w:pPr>
              <w:pStyle w:val="ac"/>
              <w:rPr>
                <w:sz w:val="22"/>
                <w:szCs w:val="22"/>
              </w:rPr>
            </w:pPr>
            <w:r w:rsidRPr="0036292F">
              <w:rPr>
                <w:sz w:val="22"/>
                <w:szCs w:val="22"/>
              </w:rPr>
              <w:t xml:space="preserve">Анатомо-физиологические особенности. Синдромы, классификация болезней сердечно-сосудистой системы. Перикардит. Миокардит, </w:t>
            </w:r>
            <w:proofErr w:type="spellStart"/>
            <w:r w:rsidRPr="0036292F">
              <w:rPr>
                <w:sz w:val="22"/>
                <w:szCs w:val="22"/>
              </w:rPr>
              <w:t>миокардоз</w:t>
            </w:r>
            <w:proofErr w:type="spellEnd"/>
            <w:r w:rsidRPr="0036292F">
              <w:rPr>
                <w:sz w:val="22"/>
                <w:szCs w:val="22"/>
              </w:rPr>
              <w:t>, болезни сосудов. Эндокардит. Пороки сердца.</w:t>
            </w:r>
          </w:p>
        </w:tc>
      </w:tr>
      <w:tr w:rsidR="00DD4758" w:rsidRPr="00E069B6" w:rsidTr="004A0721">
        <w:tc>
          <w:tcPr>
            <w:tcW w:w="648" w:type="dxa"/>
          </w:tcPr>
          <w:p w:rsidR="00DD4758" w:rsidRPr="00E069B6" w:rsidRDefault="00A2097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DD4758" w:rsidRPr="0036292F" w:rsidRDefault="00DD4758" w:rsidP="000756CE">
            <w:pPr>
              <w:pStyle w:val="ac"/>
              <w:rPr>
                <w:sz w:val="22"/>
                <w:szCs w:val="22"/>
              </w:rPr>
            </w:pPr>
            <w:r w:rsidRPr="0036292F">
              <w:rPr>
                <w:sz w:val="22"/>
                <w:szCs w:val="22"/>
              </w:rPr>
              <w:t>Болезни органов дыхания</w:t>
            </w:r>
          </w:p>
        </w:tc>
        <w:tc>
          <w:tcPr>
            <w:tcW w:w="6223" w:type="dxa"/>
          </w:tcPr>
          <w:p w:rsidR="00DD4758" w:rsidRPr="0036292F" w:rsidRDefault="00DD4758" w:rsidP="000756CE">
            <w:pPr>
              <w:pStyle w:val="ac"/>
              <w:rPr>
                <w:sz w:val="22"/>
                <w:szCs w:val="22"/>
              </w:rPr>
            </w:pPr>
            <w:r w:rsidRPr="0036292F">
              <w:rPr>
                <w:sz w:val="22"/>
                <w:szCs w:val="22"/>
              </w:rPr>
              <w:t>Анатомо-физиологические особенности дыхательной системы. Основные синдромы, классификация болезней. Ринит, ларингит, трахеит, бронхит. Пневмонии (катаральная, крупозная, эмфизема легких). Гиперемия и отек легких. Плеврит.</w:t>
            </w:r>
          </w:p>
        </w:tc>
      </w:tr>
      <w:tr w:rsidR="00DD4758" w:rsidRPr="00E069B6" w:rsidTr="004A0721">
        <w:tc>
          <w:tcPr>
            <w:tcW w:w="648" w:type="dxa"/>
          </w:tcPr>
          <w:p w:rsidR="00DD4758" w:rsidRPr="00E069B6" w:rsidRDefault="00A2097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DD4758" w:rsidRPr="0036292F" w:rsidRDefault="00DD4758" w:rsidP="000756CE">
            <w:pPr>
              <w:pStyle w:val="ac"/>
              <w:rPr>
                <w:sz w:val="22"/>
                <w:szCs w:val="22"/>
              </w:rPr>
            </w:pPr>
            <w:r w:rsidRPr="0036292F">
              <w:rPr>
                <w:sz w:val="22"/>
                <w:szCs w:val="22"/>
              </w:rPr>
              <w:t>Болезни органов пищеварения</w:t>
            </w:r>
          </w:p>
        </w:tc>
        <w:tc>
          <w:tcPr>
            <w:tcW w:w="6223" w:type="dxa"/>
          </w:tcPr>
          <w:p w:rsidR="00DD4758" w:rsidRPr="0036292F" w:rsidRDefault="00DD4758" w:rsidP="000756CE">
            <w:pPr>
              <w:pStyle w:val="ac"/>
              <w:rPr>
                <w:sz w:val="22"/>
                <w:szCs w:val="22"/>
              </w:rPr>
            </w:pPr>
            <w:r w:rsidRPr="0036292F">
              <w:rPr>
                <w:sz w:val="22"/>
                <w:szCs w:val="22"/>
              </w:rPr>
              <w:t xml:space="preserve">Основы анатомо-физиологических особенностей системы. Синдромы и классификация болезней. Стоматит, фарингит, эзофагит. Болезни желудка и кишечника. Болезни </w:t>
            </w:r>
            <w:proofErr w:type="spellStart"/>
            <w:r w:rsidRPr="0036292F">
              <w:rPr>
                <w:sz w:val="22"/>
                <w:szCs w:val="22"/>
              </w:rPr>
              <w:t>преджелудков</w:t>
            </w:r>
            <w:proofErr w:type="spellEnd"/>
            <w:r w:rsidRPr="0036292F">
              <w:rPr>
                <w:sz w:val="22"/>
                <w:szCs w:val="22"/>
              </w:rPr>
              <w:t xml:space="preserve"> жвачных: гипотония, атония, тимпания, переполнение и завал рубца, </w:t>
            </w:r>
            <w:proofErr w:type="spellStart"/>
            <w:r w:rsidRPr="0036292F">
              <w:rPr>
                <w:sz w:val="22"/>
                <w:szCs w:val="22"/>
              </w:rPr>
              <w:t>параруменокератоз</w:t>
            </w:r>
            <w:proofErr w:type="spellEnd"/>
            <w:r w:rsidRPr="0036292F">
              <w:rPr>
                <w:sz w:val="22"/>
                <w:szCs w:val="22"/>
              </w:rPr>
              <w:t xml:space="preserve">, ацидоз, алкалоз рубца. Заболевания желудочно-кишечного тракта у лошадей и других животных, протекающие с явлениями колик. Болезни печени. Анатомо-физиологические особенности печени. Основные синдромы и классификация болезней печени. Гепатит. </w:t>
            </w:r>
            <w:proofErr w:type="spellStart"/>
            <w:r w:rsidRPr="0036292F">
              <w:rPr>
                <w:sz w:val="22"/>
                <w:szCs w:val="22"/>
              </w:rPr>
              <w:t>Гепатозы</w:t>
            </w:r>
            <w:proofErr w:type="spellEnd"/>
            <w:r w:rsidRPr="0036292F">
              <w:rPr>
                <w:sz w:val="22"/>
                <w:szCs w:val="22"/>
              </w:rPr>
              <w:t xml:space="preserve">. Жировой </w:t>
            </w:r>
            <w:proofErr w:type="spellStart"/>
            <w:r w:rsidRPr="0036292F">
              <w:rPr>
                <w:sz w:val="22"/>
                <w:szCs w:val="22"/>
              </w:rPr>
              <w:t>гепатоз</w:t>
            </w:r>
            <w:proofErr w:type="spellEnd"/>
            <w:r w:rsidRPr="0036292F">
              <w:rPr>
                <w:sz w:val="22"/>
                <w:szCs w:val="22"/>
              </w:rPr>
              <w:t xml:space="preserve">, амилоидоз печени. Холангит и холецистит. </w:t>
            </w:r>
            <w:proofErr w:type="spellStart"/>
            <w:r w:rsidRPr="0036292F">
              <w:rPr>
                <w:sz w:val="22"/>
                <w:szCs w:val="22"/>
              </w:rPr>
              <w:t>Желчекаменная</w:t>
            </w:r>
            <w:proofErr w:type="spellEnd"/>
            <w:r w:rsidRPr="0036292F">
              <w:rPr>
                <w:sz w:val="22"/>
                <w:szCs w:val="22"/>
              </w:rPr>
              <w:t xml:space="preserve"> болезнь.</w:t>
            </w:r>
          </w:p>
        </w:tc>
      </w:tr>
      <w:tr w:rsidR="00DD4758" w:rsidRPr="00E069B6" w:rsidTr="004A0721">
        <w:tc>
          <w:tcPr>
            <w:tcW w:w="648" w:type="dxa"/>
          </w:tcPr>
          <w:p w:rsidR="00DD4758" w:rsidRPr="00E069B6" w:rsidRDefault="00A2097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DD4758" w:rsidRPr="0036292F" w:rsidRDefault="00DD4758" w:rsidP="000756CE">
            <w:pPr>
              <w:pStyle w:val="ac"/>
              <w:rPr>
                <w:sz w:val="22"/>
                <w:szCs w:val="22"/>
              </w:rPr>
            </w:pPr>
            <w:r w:rsidRPr="0036292F">
              <w:rPr>
                <w:sz w:val="22"/>
                <w:szCs w:val="22"/>
              </w:rPr>
              <w:t>Болезни мочевой системы</w:t>
            </w:r>
          </w:p>
        </w:tc>
        <w:tc>
          <w:tcPr>
            <w:tcW w:w="6223" w:type="dxa"/>
          </w:tcPr>
          <w:p w:rsidR="00DD4758" w:rsidRPr="0036292F" w:rsidRDefault="00DD4758" w:rsidP="000756CE">
            <w:pPr>
              <w:pStyle w:val="ac"/>
              <w:rPr>
                <w:sz w:val="22"/>
                <w:szCs w:val="22"/>
              </w:rPr>
            </w:pPr>
            <w:r w:rsidRPr="0036292F">
              <w:rPr>
                <w:sz w:val="22"/>
                <w:szCs w:val="22"/>
              </w:rPr>
              <w:t xml:space="preserve">Анатомо-физиологические особенности системы. Основные синдромы и классификация болезней почек. Нефрит. Пиелонефрит, нефроз, нефросклероз. Болезни мочевыводящих путей. </w:t>
            </w:r>
            <w:proofErr w:type="spellStart"/>
            <w:r w:rsidRPr="0036292F">
              <w:rPr>
                <w:sz w:val="22"/>
                <w:szCs w:val="22"/>
              </w:rPr>
              <w:t>Уроцистит</w:t>
            </w:r>
            <w:proofErr w:type="spellEnd"/>
            <w:r w:rsidRPr="0036292F">
              <w:rPr>
                <w:sz w:val="22"/>
                <w:szCs w:val="22"/>
              </w:rPr>
              <w:t>. Парезы, параличи и спазмы мочевого пузыря. Мочекаменная болезнь. Хроническая гематурия крупного рогатого скота.</w:t>
            </w:r>
          </w:p>
        </w:tc>
      </w:tr>
      <w:tr w:rsidR="00DD4758" w:rsidRPr="00E069B6" w:rsidTr="004A0721">
        <w:tc>
          <w:tcPr>
            <w:tcW w:w="648" w:type="dxa"/>
          </w:tcPr>
          <w:p w:rsidR="00DD4758" w:rsidRPr="00E069B6" w:rsidRDefault="00A2097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DD4758" w:rsidRPr="0036292F" w:rsidRDefault="00DD4758" w:rsidP="000756CE">
            <w:pPr>
              <w:pStyle w:val="ac"/>
              <w:rPr>
                <w:sz w:val="22"/>
                <w:szCs w:val="22"/>
              </w:rPr>
            </w:pPr>
            <w:r w:rsidRPr="0036292F">
              <w:rPr>
                <w:sz w:val="22"/>
                <w:szCs w:val="22"/>
              </w:rPr>
              <w:t>Болезни нервной системы</w:t>
            </w:r>
          </w:p>
        </w:tc>
        <w:tc>
          <w:tcPr>
            <w:tcW w:w="6223" w:type="dxa"/>
          </w:tcPr>
          <w:p w:rsidR="00DD4758" w:rsidRPr="0036292F" w:rsidRDefault="00DD4758" w:rsidP="000756CE">
            <w:pPr>
              <w:pStyle w:val="ac"/>
              <w:rPr>
                <w:sz w:val="22"/>
                <w:szCs w:val="22"/>
              </w:rPr>
            </w:pPr>
            <w:r w:rsidRPr="0036292F">
              <w:rPr>
                <w:sz w:val="22"/>
                <w:szCs w:val="22"/>
              </w:rPr>
              <w:t>Основные синдромы, классификация болезней. Анемия и гиперемия головного мозга. Тепловой и солнечный удары. Воспаление головного и спинного мозга и их оболочек. Функциональные нервные болезни, синдромы стресса, эпилепсия, эклампсия, неврозы.</w:t>
            </w:r>
          </w:p>
        </w:tc>
      </w:tr>
      <w:tr w:rsidR="00DD4758" w:rsidRPr="00E069B6" w:rsidTr="004A0721">
        <w:tc>
          <w:tcPr>
            <w:tcW w:w="648" w:type="dxa"/>
          </w:tcPr>
          <w:p w:rsidR="00DD4758" w:rsidRPr="00E069B6" w:rsidRDefault="00A2097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DD4758" w:rsidRPr="0036292F" w:rsidRDefault="00DD4758" w:rsidP="000756CE">
            <w:pPr>
              <w:pStyle w:val="ac"/>
              <w:rPr>
                <w:sz w:val="22"/>
                <w:szCs w:val="22"/>
              </w:rPr>
            </w:pPr>
            <w:r w:rsidRPr="0036292F">
              <w:rPr>
                <w:sz w:val="22"/>
                <w:szCs w:val="22"/>
              </w:rPr>
              <w:t>Болезни крови и кроветворных органов</w:t>
            </w:r>
          </w:p>
        </w:tc>
        <w:tc>
          <w:tcPr>
            <w:tcW w:w="6223" w:type="dxa"/>
          </w:tcPr>
          <w:p w:rsidR="00DD4758" w:rsidRPr="0036292F" w:rsidRDefault="00DD4758" w:rsidP="000756CE">
            <w:pPr>
              <w:pStyle w:val="ac"/>
              <w:rPr>
                <w:sz w:val="22"/>
                <w:szCs w:val="22"/>
              </w:rPr>
            </w:pPr>
            <w:r w:rsidRPr="0036292F">
              <w:rPr>
                <w:sz w:val="22"/>
                <w:szCs w:val="22"/>
              </w:rPr>
              <w:t xml:space="preserve">Основные синдромы, классификация. Анемия у сельскохозяйственных животных (гипопластическая, </w:t>
            </w:r>
            <w:proofErr w:type="spellStart"/>
            <w:r w:rsidRPr="0036292F">
              <w:rPr>
                <w:sz w:val="22"/>
                <w:szCs w:val="22"/>
              </w:rPr>
              <w:t>апластическая</w:t>
            </w:r>
            <w:proofErr w:type="spellEnd"/>
            <w:r w:rsidRPr="0036292F">
              <w:rPr>
                <w:sz w:val="22"/>
                <w:szCs w:val="22"/>
              </w:rPr>
              <w:t>, постгеморрагическая). Аутоиммунные заболевания. Геморрагические диатезы. Аутоиммунные заболевания. Геморрагические диатезы.</w:t>
            </w:r>
          </w:p>
        </w:tc>
      </w:tr>
      <w:tr w:rsidR="00DD4758" w:rsidRPr="00E069B6" w:rsidTr="004A0721">
        <w:tc>
          <w:tcPr>
            <w:tcW w:w="648" w:type="dxa"/>
          </w:tcPr>
          <w:p w:rsidR="00DD4758" w:rsidRPr="00E069B6" w:rsidRDefault="00A2097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DD4758" w:rsidRPr="0036292F" w:rsidRDefault="00DD4758" w:rsidP="000756CE">
            <w:pPr>
              <w:pStyle w:val="ac"/>
              <w:rPr>
                <w:sz w:val="22"/>
                <w:szCs w:val="22"/>
              </w:rPr>
            </w:pPr>
            <w:r w:rsidRPr="0036292F">
              <w:rPr>
                <w:sz w:val="22"/>
                <w:szCs w:val="22"/>
              </w:rPr>
              <w:t>Болезни обмена веществ</w:t>
            </w:r>
          </w:p>
        </w:tc>
        <w:tc>
          <w:tcPr>
            <w:tcW w:w="6223" w:type="dxa"/>
          </w:tcPr>
          <w:p w:rsidR="00DD4758" w:rsidRPr="0036292F" w:rsidRDefault="00DD4758" w:rsidP="00DA7E3F">
            <w:pPr>
              <w:pStyle w:val="ac"/>
              <w:rPr>
                <w:sz w:val="22"/>
                <w:szCs w:val="22"/>
              </w:rPr>
            </w:pPr>
            <w:r w:rsidRPr="0036292F">
              <w:rPr>
                <w:sz w:val="22"/>
                <w:szCs w:val="22"/>
              </w:rPr>
              <w:t xml:space="preserve">Основные синдромы. Классификация болезней. Общие причины возникновения. Алиментарная дистрофия. Системные костные дистрофии (алиментарная остеодистрофия, вторичная </w:t>
            </w:r>
            <w:r w:rsidRPr="0036292F">
              <w:rPr>
                <w:sz w:val="22"/>
                <w:szCs w:val="22"/>
              </w:rPr>
              <w:lastRenderedPageBreak/>
              <w:t xml:space="preserve">остеодистрофия, энзоотическая остеодистрофия). </w:t>
            </w:r>
            <w:proofErr w:type="spellStart"/>
            <w:r w:rsidRPr="0036292F">
              <w:rPr>
                <w:sz w:val="22"/>
                <w:szCs w:val="22"/>
              </w:rPr>
              <w:t>Кетоз</w:t>
            </w:r>
            <w:proofErr w:type="spellEnd"/>
            <w:r w:rsidRPr="0036292F">
              <w:rPr>
                <w:sz w:val="22"/>
                <w:szCs w:val="22"/>
              </w:rPr>
              <w:t xml:space="preserve"> крупного рогатого скота, овец. Ожирение. </w:t>
            </w:r>
            <w:proofErr w:type="spellStart"/>
            <w:r w:rsidRPr="0036292F">
              <w:rPr>
                <w:sz w:val="22"/>
                <w:szCs w:val="22"/>
              </w:rPr>
              <w:t>Миоглобинурия</w:t>
            </w:r>
            <w:proofErr w:type="spellEnd"/>
            <w:r w:rsidRPr="0036292F">
              <w:rPr>
                <w:sz w:val="22"/>
                <w:szCs w:val="22"/>
              </w:rPr>
              <w:t xml:space="preserve">. </w:t>
            </w:r>
            <w:proofErr w:type="spellStart"/>
            <w:r w:rsidRPr="0036292F">
              <w:rPr>
                <w:sz w:val="22"/>
                <w:szCs w:val="22"/>
              </w:rPr>
              <w:t>Гипомагнемия</w:t>
            </w:r>
            <w:proofErr w:type="spellEnd"/>
            <w:r w:rsidRPr="0036292F">
              <w:rPr>
                <w:sz w:val="22"/>
                <w:szCs w:val="22"/>
              </w:rPr>
              <w:t xml:space="preserve">. </w:t>
            </w:r>
            <w:proofErr w:type="spellStart"/>
            <w:r w:rsidRPr="0036292F">
              <w:rPr>
                <w:sz w:val="22"/>
                <w:szCs w:val="22"/>
              </w:rPr>
              <w:t>Микроэлементозы</w:t>
            </w:r>
            <w:proofErr w:type="spellEnd"/>
            <w:r w:rsidRPr="0036292F">
              <w:rPr>
                <w:sz w:val="22"/>
                <w:szCs w:val="22"/>
              </w:rPr>
              <w:t xml:space="preserve">. Послеродовая </w:t>
            </w:r>
            <w:proofErr w:type="spellStart"/>
            <w:r w:rsidRPr="0036292F">
              <w:rPr>
                <w:sz w:val="22"/>
                <w:szCs w:val="22"/>
              </w:rPr>
              <w:t>гипокальцемия</w:t>
            </w:r>
            <w:proofErr w:type="spellEnd"/>
            <w:r w:rsidRPr="0036292F">
              <w:rPr>
                <w:sz w:val="22"/>
                <w:szCs w:val="22"/>
              </w:rPr>
              <w:t>. Болезни иммунной системы.</w:t>
            </w:r>
          </w:p>
        </w:tc>
      </w:tr>
      <w:tr w:rsidR="00DD4758" w:rsidRPr="00E069B6" w:rsidTr="004A0721">
        <w:tc>
          <w:tcPr>
            <w:tcW w:w="648" w:type="dxa"/>
          </w:tcPr>
          <w:p w:rsidR="00DD4758" w:rsidRPr="00E069B6" w:rsidRDefault="00A2097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00" w:type="dxa"/>
          </w:tcPr>
          <w:p w:rsidR="00DD4758" w:rsidRPr="0036292F" w:rsidRDefault="00DD4758" w:rsidP="000756CE">
            <w:pPr>
              <w:pStyle w:val="ac"/>
              <w:rPr>
                <w:sz w:val="22"/>
                <w:szCs w:val="22"/>
              </w:rPr>
            </w:pPr>
            <w:r w:rsidRPr="0036292F">
              <w:rPr>
                <w:sz w:val="22"/>
                <w:szCs w:val="22"/>
              </w:rPr>
              <w:t>Болезни пушных зверей</w:t>
            </w:r>
          </w:p>
        </w:tc>
        <w:tc>
          <w:tcPr>
            <w:tcW w:w="6223" w:type="dxa"/>
          </w:tcPr>
          <w:p w:rsidR="00DD4758" w:rsidRPr="0036292F" w:rsidRDefault="00DD4758" w:rsidP="000756CE">
            <w:pPr>
              <w:pStyle w:val="ac"/>
              <w:rPr>
                <w:sz w:val="22"/>
                <w:szCs w:val="22"/>
              </w:rPr>
            </w:pPr>
            <w:r w:rsidRPr="0036292F">
              <w:rPr>
                <w:sz w:val="22"/>
                <w:szCs w:val="22"/>
              </w:rPr>
              <w:t xml:space="preserve">Особенности клинико-лабораторных исследований пушных зверей. Болезни желудочно-кишечного тракта и печени (глоссит, острое расширение желудка, гастроэнтерит, дистрофия печени, гепатит). Болезни обмена веществ пушных зверей (лактационное истощение у пушных зверей, </w:t>
            </w:r>
            <w:proofErr w:type="spellStart"/>
            <w:r w:rsidRPr="0036292F">
              <w:rPr>
                <w:sz w:val="22"/>
                <w:szCs w:val="22"/>
              </w:rPr>
              <w:t>подмокание</w:t>
            </w:r>
            <w:proofErr w:type="spellEnd"/>
            <w:r w:rsidRPr="0036292F">
              <w:rPr>
                <w:sz w:val="22"/>
                <w:szCs w:val="22"/>
              </w:rPr>
              <w:t xml:space="preserve">, мочекаменная болезнь, алиментарная анемия, недостаточность тиамина, рибофлавина, пиридоксина, </w:t>
            </w:r>
            <w:proofErr w:type="spellStart"/>
            <w:r w:rsidRPr="0036292F">
              <w:rPr>
                <w:sz w:val="22"/>
                <w:szCs w:val="22"/>
              </w:rPr>
              <w:t>цианокобаломина</w:t>
            </w:r>
            <w:proofErr w:type="spellEnd"/>
            <w:r w:rsidRPr="0036292F">
              <w:rPr>
                <w:sz w:val="22"/>
                <w:szCs w:val="22"/>
              </w:rPr>
              <w:t>).</w:t>
            </w:r>
          </w:p>
        </w:tc>
      </w:tr>
      <w:tr w:rsidR="00DD4758" w:rsidRPr="00E069B6" w:rsidTr="004A0721">
        <w:tc>
          <w:tcPr>
            <w:tcW w:w="648" w:type="dxa"/>
          </w:tcPr>
          <w:p w:rsidR="00DD4758" w:rsidRPr="00E069B6" w:rsidRDefault="00A2097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:rsidR="00DD4758" w:rsidRPr="0036292F" w:rsidRDefault="00DD4758" w:rsidP="00DA7E3F">
            <w:pPr>
              <w:pStyle w:val="ac"/>
              <w:rPr>
                <w:sz w:val="22"/>
                <w:szCs w:val="22"/>
              </w:rPr>
            </w:pPr>
            <w:r w:rsidRPr="0036292F">
              <w:rPr>
                <w:sz w:val="22"/>
                <w:szCs w:val="22"/>
              </w:rPr>
              <w:t xml:space="preserve">Болезни </w:t>
            </w:r>
            <w:r w:rsidR="00DA7E3F">
              <w:rPr>
                <w:sz w:val="22"/>
                <w:szCs w:val="22"/>
              </w:rPr>
              <w:t>эндокринных органов</w:t>
            </w:r>
          </w:p>
        </w:tc>
        <w:tc>
          <w:tcPr>
            <w:tcW w:w="6223" w:type="dxa"/>
          </w:tcPr>
          <w:p w:rsidR="00DD4758" w:rsidRPr="0036292F" w:rsidRDefault="00DD4758" w:rsidP="00DA7E3F">
            <w:pPr>
              <w:pStyle w:val="ac"/>
              <w:rPr>
                <w:sz w:val="22"/>
                <w:szCs w:val="22"/>
              </w:rPr>
            </w:pPr>
            <w:r w:rsidRPr="0036292F">
              <w:rPr>
                <w:sz w:val="22"/>
                <w:szCs w:val="22"/>
              </w:rPr>
              <w:t xml:space="preserve">Анатомо-топографические особенности болезней </w:t>
            </w:r>
            <w:r w:rsidR="00DA7E3F">
              <w:rPr>
                <w:sz w:val="22"/>
                <w:szCs w:val="22"/>
              </w:rPr>
              <w:t xml:space="preserve">эндокринных органов. Несахарный диабет, Эндемический зоб, Гипотиреоз, </w:t>
            </w:r>
            <w:proofErr w:type="spellStart"/>
            <w:r w:rsidR="00DA7E3F">
              <w:rPr>
                <w:sz w:val="22"/>
                <w:szCs w:val="22"/>
              </w:rPr>
              <w:t>Гипопаратиреоз</w:t>
            </w:r>
            <w:proofErr w:type="spellEnd"/>
            <w:r w:rsidR="00DA7E3F">
              <w:rPr>
                <w:sz w:val="22"/>
                <w:szCs w:val="22"/>
              </w:rPr>
              <w:t xml:space="preserve">, Токсический эндемический зоб, </w:t>
            </w:r>
            <w:proofErr w:type="spellStart"/>
            <w:r w:rsidR="00DA7E3F">
              <w:rPr>
                <w:sz w:val="22"/>
                <w:szCs w:val="22"/>
              </w:rPr>
              <w:t>гиперкортицизм</w:t>
            </w:r>
            <w:proofErr w:type="spellEnd"/>
            <w:r w:rsidR="00DA7E3F">
              <w:rPr>
                <w:sz w:val="22"/>
                <w:szCs w:val="22"/>
              </w:rPr>
              <w:t>, Панкреатит, Киста поджелудочной железы, Опухоль поджелудочной железы, Сахарный диабет</w:t>
            </w:r>
            <w:r w:rsidR="00516441">
              <w:rPr>
                <w:sz w:val="22"/>
                <w:szCs w:val="22"/>
              </w:rPr>
              <w:t>.</w:t>
            </w:r>
          </w:p>
        </w:tc>
      </w:tr>
      <w:tr w:rsidR="00DD4758" w:rsidRPr="00E069B6" w:rsidTr="004A0721">
        <w:tc>
          <w:tcPr>
            <w:tcW w:w="648" w:type="dxa"/>
          </w:tcPr>
          <w:p w:rsidR="00DD4758" w:rsidRPr="00E069B6" w:rsidRDefault="00A2097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</w:tcPr>
          <w:p w:rsidR="00DD4758" w:rsidRPr="0036292F" w:rsidRDefault="00DD4758" w:rsidP="000756CE">
            <w:pPr>
              <w:pStyle w:val="ac"/>
              <w:rPr>
                <w:sz w:val="22"/>
                <w:szCs w:val="22"/>
              </w:rPr>
            </w:pPr>
            <w:r w:rsidRPr="0036292F">
              <w:rPr>
                <w:sz w:val="22"/>
                <w:szCs w:val="22"/>
              </w:rPr>
              <w:t>Болезни птиц</w:t>
            </w:r>
          </w:p>
        </w:tc>
        <w:tc>
          <w:tcPr>
            <w:tcW w:w="6223" w:type="dxa"/>
          </w:tcPr>
          <w:p w:rsidR="00DD4758" w:rsidRPr="0036292F" w:rsidRDefault="00DD4758" w:rsidP="000756CE">
            <w:pPr>
              <w:pStyle w:val="ac"/>
              <w:rPr>
                <w:sz w:val="22"/>
                <w:szCs w:val="22"/>
              </w:rPr>
            </w:pPr>
            <w:r w:rsidRPr="0036292F">
              <w:rPr>
                <w:sz w:val="22"/>
                <w:szCs w:val="22"/>
              </w:rPr>
              <w:t xml:space="preserve">Болезни органов дыхания. Ринит и синусит. </w:t>
            </w:r>
            <w:proofErr w:type="spellStart"/>
            <w:r w:rsidRPr="0036292F">
              <w:rPr>
                <w:sz w:val="22"/>
                <w:szCs w:val="22"/>
              </w:rPr>
              <w:t>Пневмоаэроцистит</w:t>
            </w:r>
            <w:proofErr w:type="spellEnd"/>
            <w:r w:rsidRPr="0036292F">
              <w:rPr>
                <w:sz w:val="22"/>
                <w:szCs w:val="22"/>
              </w:rPr>
              <w:t xml:space="preserve">. Болезни органов пищеварения: закупорка и воспаление зоба. </w:t>
            </w:r>
            <w:proofErr w:type="spellStart"/>
            <w:r w:rsidRPr="0036292F">
              <w:rPr>
                <w:sz w:val="22"/>
                <w:szCs w:val="22"/>
              </w:rPr>
              <w:t>Кутикулит</w:t>
            </w:r>
            <w:proofErr w:type="spellEnd"/>
            <w:r w:rsidRPr="0036292F">
              <w:rPr>
                <w:sz w:val="22"/>
                <w:szCs w:val="22"/>
              </w:rPr>
              <w:t xml:space="preserve">, диспепсия, гастроэнтерит. Закупорка кишечника и воспаление клоаки, желточный перитонит. Мочекислый диатез. </w:t>
            </w:r>
            <w:proofErr w:type="spellStart"/>
            <w:r w:rsidRPr="0036292F">
              <w:rPr>
                <w:sz w:val="22"/>
                <w:szCs w:val="22"/>
              </w:rPr>
              <w:t>Аптериоз</w:t>
            </w:r>
            <w:proofErr w:type="spellEnd"/>
            <w:r w:rsidRPr="0036292F">
              <w:rPr>
                <w:sz w:val="22"/>
                <w:szCs w:val="22"/>
              </w:rPr>
              <w:t xml:space="preserve">, </w:t>
            </w:r>
            <w:proofErr w:type="spellStart"/>
            <w:r w:rsidRPr="0036292F">
              <w:rPr>
                <w:sz w:val="22"/>
                <w:szCs w:val="22"/>
              </w:rPr>
              <w:t>пероз</w:t>
            </w:r>
            <w:proofErr w:type="spellEnd"/>
            <w:r w:rsidRPr="0036292F">
              <w:rPr>
                <w:sz w:val="22"/>
                <w:szCs w:val="22"/>
              </w:rPr>
              <w:t>. Каннибализм (расклев) профилактика болезней птиц.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583"/>
        <w:gridCol w:w="496"/>
        <w:gridCol w:w="540"/>
        <w:gridCol w:w="540"/>
        <w:gridCol w:w="540"/>
        <w:gridCol w:w="540"/>
        <w:gridCol w:w="481"/>
        <w:gridCol w:w="687"/>
        <w:gridCol w:w="687"/>
        <w:gridCol w:w="456"/>
        <w:gridCol w:w="569"/>
        <w:gridCol w:w="720"/>
      </w:tblGrid>
      <w:tr w:rsidR="00DD4758" w:rsidRPr="00DD4758" w:rsidTr="000756CE">
        <w:tc>
          <w:tcPr>
            <w:tcW w:w="629" w:type="dxa"/>
            <w:vMerge w:val="restart"/>
          </w:tcPr>
          <w:p w:rsidR="00DD4758" w:rsidRPr="00DD4758" w:rsidRDefault="00DD4758" w:rsidP="00DD4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75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83" w:type="dxa"/>
            <w:vMerge w:val="restart"/>
          </w:tcPr>
          <w:p w:rsidR="00DD4758" w:rsidRPr="00DD4758" w:rsidRDefault="00DD4758" w:rsidP="00DD4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758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256" w:type="dxa"/>
            <w:gridSpan w:val="11"/>
          </w:tcPr>
          <w:p w:rsidR="00DD4758" w:rsidRPr="00DD4758" w:rsidRDefault="00DD4758" w:rsidP="00DD4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758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DD4758" w:rsidRPr="00DD4758" w:rsidTr="000756CE">
        <w:tc>
          <w:tcPr>
            <w:tcW w:w="629" w:type="dxa"/>
            <w:vMerge/>
          </w:tcPr>
          <w:p w:rsidR="00DD4758" w:rsidRPr="00DD4758" w:rsidRDefault="00DD4758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3" w:type="dxa"/>
            <w:vMerge/>
          </w:tcPr>
          <w:p w:rsidR="00DD4758" w:rsidRPr="00DD4758" w:rsidRDefault="00DD4758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</w:tcPr>
          <w:p w:rsidR="00DD4758" w:rsidRPr="00DD4758" w:rsidRDefault="00DD4758" w:rsidP="00DD4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7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DD4758" w:rsidRPr="00DD4758" w:rsidRDefault="00DD4758" w:rsidP="00DD4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7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DD4758" w:rsidRPr="00DD4758" w:rsidRDefault="00DD4758" w:rsidP="00DD4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7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DD4758" w:rsidRPr="00DD4758" w:rsidRDefault="00DD4758" w:rsidP="00DD4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7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DD4758" w:rsidRPr="00DD4758" w:rsidRDefault="00DD4758" w:rsidP="00DD4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7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" w:type="dxa"/>
          </w:tcPr>
          <w:p w:rsidR="00DD4758" w:rsidRPr="00DD4758" w:rsidRDefault="00DD4758" w:rsidP="00DD4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7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7" w:type="dxa"/>
          </w:tcPr>
          <w:p w:rsidR="00DD4758" w:rsidRPr="00DD4758" w:rsidRDefault="00DD4758" w:rsidP="00DD4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7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7" w:type="dxa"/>
          </w:tcPr>
          <w:p w:rsidR="00DD4758" w:rsidRPr="00DD4758" w:rsidRDefault="00DD4758" w:rsidP="00DD4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7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:rsidR="00DD4758" w:rsidRPr="00DD4758" w:rsidRDefault="00DD4758" w:rsidP="00DD4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75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9" w:type="dxa"/>
          </w:tcPr>
          <w:p w:rsidR="00DD4758" w:rsidRPr="00DD4758" w:rsidRDefault="00DD4758" w:rsidP="00DD4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75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DD4758" w:rsidRPr="00DD4758" w:rsidRDefault="00DD4758" w:rsidP="00DD4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75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17A16" w:rsidRPr="00DD4758" w:rsidTr="000756CE">
        <w:tc>
          <w:tcPr>
            <w:tcW w:w="629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58">
              <w:rPr>
                <w:rFonts w:ascii="Times New Roman" w:hAnsi="Times New Roman"/>
              </w:rPr>
              <w:t>1.</w:t>
            </w:r>
          </w:p>
        </w:tc>
        <w:tc>
          <w:tcPr>
            <w:tcW w:w="2583" w:type="dxa"/>
          </w:tcPr>
          <w:p w:rsidR="00117A16" w:rsidRPr="00DD4758" w:rsidRDefault="00117A16" w:rsidP="00117A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  <w:b/>
              </w:rPr>
              <w:t>Паразитарные</w:t>
            </w:r>
            <w:r w:rsidR="00FC35F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 инвазионные болезни</w:t>
            </w:r>
          </w:p>
        </w:tc>
        <w:tc>
          <w:tcPr>
            <w:tcW w:w="496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54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4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4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4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481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687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687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456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69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72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</w:tr>
      <w:tr w:rsidR="00117A16" w:rsidRPr="00DD4758" w:rsidTr="000756CE">
        <w:tc>
          <w:tcPr>
            <w:tcW w:w="629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58">
              <w:rPr>
                <w:rFonts w:ascii="Times New Roman" w:hAnsi="Times New Roman"/>
              </w:rPr>
              <w:t>2.</w:t>
            </w:r>
          </w:p>
        </w:tc>
        <w:tc>
          <w:tcPr>
            <w:tcW w:w="2583" w:type="dxa"/>
          </w:tcPr>
          <w:p w:rsidR="00117A16" w:rsidRPr="00DD4758" w:rsidRDefault="00117A16" w:rsidP="00117A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Эпизоотология и ин</w:t>
            </w:r>
            <w:r w:rsidRPr="00DD4758">
              <w:rPr>
                <w:rFonts w:ascii="Times New Roman" w:hAnsi="Times New Roman"/>
                <w:b/>
              </w:rPr>
              <w:t>фекционные болезни</w:t>
            </w:r>
          </w:p>
        </w:tc>
        <w:tc>
          <w:tcPr>
            <w:tcW w:w="496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4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4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4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4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481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687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687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456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69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72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</w:tr>
      <w:tr w:rsidR="00117A16" w:rsidRPr="00DD4758" w:rsidTr="000756CE">
        <w:tc>
          <w:tcPr>
            <w:tcW w:w="629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83" w:type="dxa"/>
          </w:tcPr>
          <w:p w:rsidR="00117A16" w:rsidRPr="00DD4758" w:rsidRDefault="00117A16" w:rsidP="00117A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Ветеринарно-санитарная экспертиза</w:t>
            </w:r>
          </w:p>
        </w:tc>
        <w:tc>
          <w:tcPr>
            <w:tcW w:w="496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4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4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4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4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481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687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687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456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69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72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</w:tr>
      <w:tr w:rsidR="00117A16" w:rsidRPr="00DD4758" w:rsidTr="000756CE">
        <w:tc>
          <w:tcPr>
            <w:tcW w:w="629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583" w:type="dxa"/>
          </w:tcPr>
          <w:p w:rsidR="00117A16" w:rsidRPr="00DD4758" w:rsidRDefault="00117A16" w:rsidP="00117A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 ветеринарного дела</w:t>
            </w:r>
          </w:p>
        </w:tc>
        <w:tc>
          <w:tcPr>
            <w:tcW w:w="496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4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4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4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4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++</w:t>
            </w:r>
          </w:p>
        </w:tc>
        <w:tc>
          <w:tcPr>
            <w:tcW w:w="481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687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687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456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69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72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</w:tr>
      <w:tr w:rsidR="00117A16" w:rsidRPr="00DD4758" w:rsidTr="000756CE">
        <w:tc>
          <w:tcPr>
            <w:tcW w:w="629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583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Физиотерапия</w:t>
            </w:r>
          </w:p>
        </w:tc>
        <w:tc>
          <w:tcPr>
            <w:tcW w:w="496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4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4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4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4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481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687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687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456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69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720" w:type="dxa"/>
          </w:tcPr>
          <w:p w:rsidR="00117A16" w:rsidRPr="00DD4758" w:rsidRDefault="00117A16" w:rsidP="00DD47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</w:tr>
      <w:tr w:rsidR="00FC35FF" w:rsidRPr="00DD4758" w:rsidTr="000756CE">
        <w:tc>
          <w:tcPr>
            <w:tcW w:w="629" w:type="dxa"/>
          </w:tcPr>
          <w:p w:rsidR="00FC35FF" w:rsidRPr="00DD4758" w:rsidRDefault="00FC35FF" w:rsidP="00FC35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83" w:type="dxa"/>
          </w:tcPr>
          <w:p w:rsidR="00FC35FF" w:rsidRDefault="00FC35FF" w:rsidP="00FC35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Государственная итоговая аттестация</w:t>
            </w:r>
          </w:p>
        </w:tc>
        <w:tc>
          <w:tcPr>
            <w:tcW w:w="496" w:type="dxa"/>
          </w:tcPr>
          <w:p w:rsidR="00FC35FF" w:rsidRPr="00DD4758" w:rsidRDefault="00FC35FF" w:rsidP="00FC35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540" w:type="dxa"/>
          </w:tcPr>
          <w:p w:rsidR="00FC35FF" w:rsidRPr="00DD4758" w:rsidRDefault="00FC35FF" w:rsidP="00FC35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40" w:type="dxa"/>
          </w:tcPr>
          <w:p w:rsidR="00FC35FF" w:rsidRPr="00DD4758" w:rsidRDefault="00FC35FF" w:rsidP="00FC35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40" w:type="dxa"/>
          </w:tcPr>
          <w:p w:rsidR="00FC35FF" w:rsidRPr="00DD4758" w:rsidRDefault="00FC35FF" w:rsidP="00FC35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40" w:type="dxa"/>
          </w:tcPr>
          <w:p w:rsidR="00FC35FF" w:rsidRPr="00DD4758" w:rsidRDefault="00FC35FF" w:rsidP="00FC35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481" w:type="dxa"/>
          </w:tcPr>
          <w:p w:rsidR="00FC35FF" w:rsidRPr="00DD4758" w:rsidRDefault="00FC35FF" w:rsidP="00FC35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687" w:type="dxa"/>
          </w:tcPr>
          <w:p w:rsidR="00FC35FF" w:rsidRPr="00DD4758" w:rsidRDefault="00FC35FF" w:rsidP="00FC35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687" w:type="dxa"/>
          </w:tcPr>
          <w:p w:rsidR="00FC35FF" w:rsidRPr="00DD4758" w:rsidRDefault="00FC35FF" w:rsidP="00FC35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456" w:type="dxa"/>
          </w:tcPr>
          <w:p w:rsidR="00FC35FF" w:rsidRPr="00DD4758" w:rsidRDefault="00FC35FF" w:rsidP="00FC35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569" w:type="dxa"/>
          </w:tcPr>
          <w:p w:rsidR="00FC35FF" w:rsidRPr="00DD4758" w:rsidRDefault="00FC35FF" w:rsidP="00FC35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  <w:tc>
          <w:tcPr>
            <w:tcW w:w="720" w:type="dxa"/>
          </w:tcPr>
          <w:p w:rsidR="00FC35FF" w:rsidRPr="00DD4758" w:rsidRDefault="00FC35FF" w:rsidP="00FC35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58">
              <w:rPr>
                <w:rFonts w:ascii="Times New Roman" w:hAnsi="Times New Roman"/>
              </w:rPr>
              <w:t>+</w:t>
            </w:r>
          </w:p>
        </w:tc>
      </w:tr>
    </w:tbl>
    <w:p w:rsidR="00DD4758" w:rsidRDefault="00DD475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1FB5" w:rsidRDefault="00071FB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750DBF" w:rsidRPr="000542E8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63"/>
        <w:gridCol w:w="1134"/>
        <w:gridCol w:w="993"/>
        <w:gridCol w:w="850"/>
        <w:gridCol w:w="1276"/>
      </w:tblGrid>
      <w:tr w:rsidR="00ED5387" w:rsidRPr="00E069B6" w:rsidTr="00ED5387">
        <w:tc>
          <w:tcPr>
            <w:tcW w:w="648" w:type="dxa"/>
          </w:tcPr>
          <w:p w:rsidR="00ED5387" w:rsidRPr="00E069B6" w:rsidRDefault="00ED5387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63" w:type="dxa"/>
            <w:vAlign w:val="center"/>
          </w:tcPr>
          <w:p w:rsidR="00ED5387" w:rsidRPr="00E069B6" w:rsidRDefault="00ED5387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ED5387" w:rsidRPr="00E069B6" w:rsidRDefault="00ED5387" w:rsidP="00A07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Лекц</w:t>
            </w:r>
            <w:r w:rsidR="00A07C67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993" w:type="dxa"/>
            <w:vAlign w:val="center"/>
          </w:tcPr>
          <w:p w:rsidR="00ED5387" w:rsidRPr="00E069B6" w:rsidRDefault="00ED5387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ED5387" w:rsidRPr="00E069B6" w:rsidRDefault="00ED5387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E069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ED5387" w:rsidRPr="00E069B6" w:rsidRDefault="00ED5387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vAlign w:val="center"/>
          </w:tcPr>
          <w:p w:rsidR="00ED5387" w:rsidRPr="00E069B6" w:rsidRDefault="00ED5387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ED5387" w:rsidRPr="00E069B6" w:rsidRDefault="00ED5387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E069B6" w:rsidRDefault="00ED5387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3" w:type="dxa"/>
          </w:tcPr>
          <w:p w:rsidR="00ED5387" w:rsidRPr="00E069B6" w:rsidRDefault="00ED5387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D5387" w:rsidRPr="00E069B6" w:rsidRDefault="00ED5387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D5387" w:rsidRPr="004B205E" w:rsidRDefault="004B205E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ED5387" w:rsidRPr="004B205E" w:rsidRDefault="004B205E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ED5387" w:rsidRPr="004B205E" w:rsidRDefault="004B205E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63" w:type="dxa"/>
          </w:tcPr>
          <w:p w:rsidR="00ED5387" w:rsidRPr="003701F8" w:rsidRDefault="00ED5387" w:rsidP="00075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1F8">
              <w:rPr>
                <w:rFonts w:ascii="Times New Roman" w:hAnsi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01F8">
              <w:rPr>
                <w:rFonts w:ascii="Times New Roman" w:hAnsi="Times New Roman"/>
                <w:sz w:val="24"/>
                <w:szCs w:val="24"/>
              </w:rPr>
              <w:t xml:space="preserve"> Основы общей профилактики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01F8">
              <w:rPr>
                <w:rFonts w:ascii="Times New Roman" w:hAnsi="Times New Roman"/>
                <w:sz w:val="24"/>
                <w:szCs w:val="24"/>
              </w:rPr>
              <w:t xml:space="preserve"> Основы общей терапии</w:t>
            </w:r>
          </w:p>
        </w:tc>
        <w:tc>
          <w:tcPr>
            <w:tcW w:w="1134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ED5387" w:rsidRPr="00CC648C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ED5387" w:rsidRPr="00CC648C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C6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63" w:type="dxa"/>
          </w:tcPr>
          <w:p w:rsidR="00ED5387" w:rsidRPr="0036292F" w:rsidRDefault="00ED5387" w:rsidP="000756CE">
            <w:pPr>
              <w:pStyle w:val="ac"/>
            </w:pPr>
            <w:r w:rsidRPr="0036292F">
              <w:t>Болезни сердечно-сосудистой системы</w:t>
            </w:r>
          </w:p>
        </w:tc>
        <w:tc>
          <w:tcPr>
            <w:tcW w:w="1134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D5387" w:rsidRPr="00CC648C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ED5387" w:rsidRPr="00CC648C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63" w:type="dxa"/>
          </w:tcPr>
          <w:p w:rsidR="00ED5387" w:rsidRPr="003701F8" w:rsidRDefault="00ED5387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01F8">
              <w:rPr>
                <w:rFonts w:ascii="Times New Roman" w:hAnsi="Times New Roman"/>
                <w:sz w:val="24"/>
                <w:szCs w:val="24"/>
              </w:rPr>
              <w:t>Болезни органов дыхания</w:t>
            </w:r>
          </w:p>
        </w:tc>
        <w:tc>
          <w:tcPr>
            <w:tcW w:w="1134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D5387" w:rsidRPr="00CC648C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ED5387" w:rsidRPr="00CC648C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3" w:type="dxa"/>
          </w:tcPr>
          <w:p w:rsidR="00ED5387" w:rsidRPr="0036292F" w:rsidRDefault="00ED5387" w:rsidP="000756CE">
            <w:pPr>
              <w:pStyle w:val="ac"/>
              <w:spacing w:after="0"/>
            </w:pPr>
            <w:r w:rsidRPr="0036292F">
              <w:t>Болезни органов пищеварения</w:t>
            </w:r>
          </w:p>
        </w:tc>
        <w:tc>
          <w:tcPr>
            <w:tcW w:w="1134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ED5387" w:rsidRPr="00B2216C" w:rsidRDefault="00B2216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0" w:type="dxa"/>
          </w:tcPr>
          <w:p w:rsidR="00ED5387" w:rsidRPr="00CC648C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D5387" w:rsidRPr="00CC648C" w:rsidRDefault="006E7F73" w:rsidP="00B2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2216C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3" w:type="dxa"/>
          </w:tcPr>
          <w:p w:rsidR="00ED5387" w:rsidRPr="0036292F" w:rsidRDefault="00ED5387" w:rsidP="000756CE">
            <w:pPr>
              <w:pStyle w:val="ac"/>
              <w:spacing w:after="0"/>
            </w:pPr>
            <w:r w:rsidRPr="0036292F">
              <w:t>Болезни мочевой системы</w:t>
            </w:r>
          </w:p>
        </w:tc>
        <w:tc>
          <w:tcPr>
            <w:tcW w:w="1134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D5387" w:rsidRPr="00B2216C" w:rsidRDefault="00B2216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ED5387" w:rsidRPr="00CC648C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D5387" w:rsidRPr="00B2216C" w:rsidRDefault="00B2216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3" w:type="dxa"/>
          </w:tcPr>
          <w:p w:rsidR="00ED5387" w:rsidRPr="0036292F" w:rsidRDefault="00ED5387" w:rsidP="000756CE">
            <w:pPr>
              <w:pStyle w:val="ac"/>
              <w:spacing w:after="0"/>
            </w:pPr>
            <w:r w:rsidRPr="0036292F">
              <w:t>Болезни нервной системы</w:t>
            </w:r>
          </w:p>
        </w:tc>
        <w:tc>
          <w:tcPr>
            <w:tcW w:w="1134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D5387" w:rsidRPr="00B2216C" w:rsidRDefault="00B2216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D5387" w:rsidRPr="00CC648C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D5387" w:rsidRPr="00B2216C" w:rsidRDefault="00B2216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3" w:type="dxa"/>
          </w:tcPr>
          <w:p w:rsidR="00ED5387" w:rsidRPr="003701F8" w:rsidRDefault="00ED5387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01F8">
              <w:rPr>
                <w:rFonts w:ascii="Times New Roman" w:hAnsi="Times New Roman"/>
                <w:sz w:val="24"/>
                <w:szCs w:val="24"/>
              </w:rPr>
              <w:t>Болезни крови и кроветворных органов</w:t>
            </w:r>
          </w:p>
        </w:tc>
        <w:tc>
          <w:tcPr>
            <w:tcW w:w="1134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D5387" w:rsidRPr="00B2216C" w:rsidRDefault="00B2216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ED5387" w:rsidRPr="00CC648C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D5387" w:rsidRPr="00B2216C" w:rsidRDefault="00B2216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3" w:type="dxa"/>
          </w:tcPr>
          <w:p w:rsidR="00ED5387" w:rsidRPr="0036292F" w:rsidRDefault="00ED5387" w:rsidP="000756CE">
            <w:pPr>
              <w:pStyle w:val="ac"/>
              <w:spacing w:after="0"/>
            </w:pPr>
            <w:r w:rsidRPr="0036292F">
              <w:t>Болезни обмена веществ</w:t>
            </w:r>
          </w:p>
        </w:tc>
        <w:tc>
          <w:tcPr>
            <w:tcW w:w="1134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D5387" w:rsidRPr="00B2216C" w:rsidRDefault="00B2216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ED5387" w:rsidRPr="00CC648C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ED5387" w:rsidRPr="00B2216C" w:rsidRDefault="00B2216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63" w:type="dxa"/>
          </w:tcPr>
          <w:p w:rsidR="00ED5387" w:rsidRPr="0036292F" w:rsidRDefault="00ED5387" w:rsidP="000756CE">
            <w:pPr>
              <w:pStyle w:val="ac"/>
              <w:spacing w:after="0"/>
            </w:pPr>
            <w:r w:rsidRPr="0036292F">
              <w:t>Болезни пушных зверей</w:t>
            </w:r>
          </w:p>
        </w:tc>
        <w:tc>
          <w:tcPr>
            <w:tcW w:w="1134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D5387" w:rsidRPr="00B2216C" w:rsidRDefault="00B2216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ED5387" w:rsidRPr="00CC648C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ED5387" w:rsidRPr="00B2216C" w:rsidRDefault="00B2216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3" w:type="dxa"/>
          </w:tcPr>
          <w:p w:rsidR="00ED5387" w:rsidRPr="0036292F" w:rsidRDefault="00ED5387" w:rsidP="00DA7E3F">
            <w:pPr>
              <w:pStyle w:val="ac"/>
              <w:spacing w:after="0"/>
            </w:pPr>
            <w:r w:rsidRPr="0036292F">
              <w:t xml:space="preserve">Болезни </w:t>
            </w:r>
            <w:r w:rsidR="00DA7E3F">
              <w:t>эндокринных органов</w:t>
            </w:r>
          </w:p>
        </w:tc>
        <w:tc>
          <w:tcPr>
            <w:tcW w:w="1134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D5387" w:rsidRPr="00B2216C" w:rsidRDefault="00B2216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50" w:type="dxa"/>
          </w:tcPr>
          <w:p w:rsidR="00ED5387" w:rsidRPr="00CC648C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ED5387" w:rsidRPr="00B2216C" w:rsidRDefault="00B2216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3" w:type="dxa"/>
          </w:tcPr>
          <w:p w:rsidR="00ED5387" w:rsidRPr="003701F8" w:rsidRDefault="00ED5387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01F8">
              <w:rPr>
                <w:rFonts w:ascii="Times New Roman" w:hAnsi="Times New Roman"/>
                <w:sz w:val="24"/>
                <w:szCs w:val="24"/>
              </w:rPr>
              <w:t>Болезни птиц</w:t>
            </w:r>
          </w:p>
        </w:tc>
        <w:tc>
          <w:tcPr>
            <w:tcW w:w="1134" w:type="dxa"/>
          </w:tcPr>
          <w:p w:rsidR="00ED5387" w:rsidRPr="00CC648C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D5387" w:rsidRPr="00B2216C" w:rsidRDefault="00B2216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</w:tcPr>
          <w:p w:rsidR="00ED5387" w:rsidRPr="00CC648C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D5387" w:rsidRPr="00B2216C" w:rsidRDefault="00B2216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561A4E" w:rsidRPr="00E069B6" w:rsidTr="00ED5387">
        <w:tc>
          <w:tcPr>
            <w:tcW w:w="648" w:type="dxa"/>
          </w:tcPr>
          <w:p w:rsidR="00561A4E" w:rsidRDefault="00561A4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61A4E" w:rsidRPr="003701F8" w:rsidRDefault="00561A4E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</w:tcPr>
          <w:p w:rsidR="00561A4E" w:rsidRDefault="00071FB5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61A4E" w:rsidRDefault="00071FB5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61A4E" w:rsidRDefault="00561A4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561A4E" w:rsidRDefault="00561A4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E069B6" w:rsidRDefault="00ED5387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ED5387" w:rsidRPr="0036292F" w:rsidRDefault="00ED5387" w:rsidP="000756CE">
            <w:pPr>
              <w:pStyle w:val="ac"/>
              <w:spacing w:after="0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 w:rsidRPr="0036292F">
              <w:rPr>
                <w:b/>
              </w:rPr>
              <w:t>:</w:t>
            </w:r>
          </w:p>
        </w:tc>
        <w:tc>
          <w:tcPr>
            <w:tcW w:w="1134" w:type="dxa"/>
          </w:tcPr>
          <w:p w:rsidR="00ED5387" w:rsidRPr="0036292F" w:rsidRDefault="00ED5387" w:rsidP="000756CE">
            <w:pPr>
              <w:pStyle w:val="ac"/>
              <w:spacing w:after="0"/>
              <w:jc w:val="center"/>
              <w:rPr>
                <w:b/>
              </w:rPr>
            </w:pPr>
            <w:r w:rsidRPr="0036292F">
              <w:rPr>
                <w:b/>
              </w:rPr>
              <w:t>52</w:t>
            </w:r>
          </w:p>
        </w:tc>
        <w:tc>
          <w:tcPr>
            <w:tcW w:w="993" w:type="dxa"/>
          </w:tcPr>
          <w:p w:rsidR="00ED5387" w:rsidRPr="00F562E9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104</w:t>
            </w:r>
          </w:p>
        </w:tc>
        <w:tc>
          <w:tcPr>
            <w:tcW w:w="850" w:type="dxa"/>
          </w:tcPr>
          <w:p w:rsidR="00ED5387" w:rsidRPr="00287382" w:rsidRDefault="00F90418" w:rsidP="00075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382"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  <w:tc>
          <w:tcPr>
            <w:tcW w:w="1276" w:type="dxa"/>
          </w:tcPr>
          <w:p w:rsidR="00ED5387" w:rsidRPr="00F562E9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EF75E0" w:rsidRDefault="00EF75E0" w:rsidP="00EF75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75E0" w:rsidRPr="000542E8" w:rsidRDefault="00EF75E0" w:rsidP="00EF75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очно-</w:t>
      </w:r>
      <w:r w:rsidRPr="000542E8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63"/>
        <w:gridCol w:w="1134"/>
        <w:gridCol w:w="993"/>
        <w:gridCol w:w="850"/>
        <w:gridCol w:w="1276"/>
      </w:tblGrid>
      <w:tr w:rsidR="00ED5387" w:rsidRPr="00E069B6" w:rsidTr="00ED5387">
        <w:tc>
          <w:tcPr>
            <w:tcW w:w="648" w:type="dxa"/>
          </w:tcPr>
          <w:p w:rsidR="00ED5387" w:rsidRPr="00E069B6" w:rsidRDefault="00ED5387" w:rsidP="00075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63" w:type="dxa"/>
            <w:vAlign w:val="center"/>
          </w:tcPr>
          <w:p w:rsidR="00ED5387" w:rsidRPr="00E069B6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ED5387" w:rsidRPr="00E069B6" w:rsidRDefault="00ED5387" w:rsidP="00A07C67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Лекц</w:t>
            </w:r>
            <w:r w:rsidR="00A07C67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993" w:type="dxa"/>
            <w:vAlign w:val="center"/>
          </w:tcPr>
          <w:p w:rsidR="00ED5387" w:rsidRPr="00E069B6" w:rsidRDefault="00ED5387" w:rsidP="000756CE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ED5387" w:rsidRPr="00E069B6" w:rsidRDefault="00ED5387" w:rsidP="000756CE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E069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ED5387" w:rsidRPr="00E069B6" w:rsidRDefault="00ED5387" w:rsidP="000756CE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vAlign w:val="center"/>
          </w:tcPr>
          <w:p w:rsidR="00ED5387" w:rsidRPr="00E069B6" w:rsidRDefault="00B7150C" w:rsidP="000756CE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="00ED5387"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ED5387" w:rsidRPr="00E069B6" w:rsidRDefault="00ED5387" w:rsidP="000756CE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E069B6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3" w:type="dxa"/>
          </w:tcPr>
          <w:p w:rsidR="00ED5387" w:rsidRPr="00E069B6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D5387" w:rsidRPr="00E069B6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D010C0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C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63" w:type="dxa"/>
          </w:tcPr>
          <w:p w:rsidR="00ED5387" w:rsidRPr="003701F8" w:rsidRDefault="00ED5387" w:rsidP="00075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1F8">
              <w:rPr>
                <w:rFonts w:ascii="Times New Roman" w:hAnsi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01F8">
              <w:rPr>
                <w:rFonts w:ascii="Times New Roman" w:hAnsi="Times New Roman"/>
                <w:sz w:val="24"/>
                <w:szCs w:val="24"/>
              </w:rPr>
              <w:t xml:space="preserve"> Основы общей профилактики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01F8">
              <w:rPr>
                <w:rFonts w:ascii="Times New Roman" w:hAnsi="Times New Roman"/>
                <w:sz w:val="24"/>
                <w:szCs w:val="24"/>
              </w:rPr>
              <w:t xml:space="preserve"> Основы общей терапии</w:t>
            </w:r>
          </w:p>
        </w:tc>
        <w:tc>
          <w:tcPr>
            <w:tcW w:w="1134" w:type="dxa"/>
          </w:tcPr>
          <w:p w:rsidR="00ED5387" w:rsidRPr="002C6272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2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0" w:type="dxa"/>
          </w:tcPr>
          <w:p w:rsidR="00ED5387" w:rsidRPr="007F7AB6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D010C0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C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63" w:type="dxa"/>
          </w:tcPr>
          <w:p w:rsidR="00ED5387" w:rsidRPr="0036292F" w:rsidRDefault="00ED5387" w:rsidP="000756CE">
            <w:pPr>
              <w:pStyle w:val="ac"/>
            </w:pPr>
            <w:r w:rsidRPr="0036292F">
              <w:t>Болезни сердечно-сосудистой системы</w:t>
            </w:r>
          </w:p>
        </w:tc>
        <w:tc>
          <w:tcPr>
            <w:tcW w:w="1134" w:type="dxa"/>
          </w:tcPr>
          <w:p w:rsidR="00ED5387" w:rsidRPr="002C6272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2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D5387" w:rsidRPr="007F7AB6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D010C0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3" w:type="dxa"/>
          </w:tcPr>
          <w:p w:rsidR="00ED5387" w:rsidRPr="003701F8" w:rsidRDefault="00ED5387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01F8">
              <w:rPr>
                <w:rFonts w:ascii="Times New Roman" w:hAnsi="Times New Roman"/>
                <w:sz w:val="24"/>
                <w:szCs w:val="24"/>
              </w:rPr>
              <w:t>Болезни органов дыхания</w:t>
            </w:r>
          </w:p>
        </w:tc>
        <w:tc>
          <w:tcPr>
            <w:tcW w:w="1134" w:type="dxa"/>
          </w:tcPr>
          <w:p w:rsidR="00ED5387" w:rsidRPr="002C6272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2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D5387" w:rsidRPr="00675A0C" w:rsidRDefault="00675A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276" w:type="dxa"/>
          </w:tcPr>
          <w:p w:rsidR="00ED5387" w:rsidRPr="004B205E" w:rsidRDefault="00675A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D010C0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3" w:type="dxa"/>
          </w:tcPr>
          <w:p w:rsidR="00ED5387" w:rsidRPr="0036292F" w:rsidRDefault="00ED5387" w:rsidP="000756CE">
            <w:pPr>
              <w:pStyle w:val="ac"/>
              <w:spacing w:after="0"/>
            </w:pPr>
            <w:r w:rsidRPr="0036292F">
              <w:t>Болезни органов пищеварения</w:t>
            </w:r>
          </w:p>
        </w:tc>
        <w:tc>
          <w:tcPr>
            <w:tcW w:w="1134" w:type="dxa"/>
          </w:tcPr>
          <w:p w:rsidR="00ED5387" w:rsidRPr="002C6272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2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ED5387" w:rsidRPr="007F7AB6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D010C0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3" w:type="dxa"/>
          </w:tcPr>
          <w:p w:rsidR="00ED5387" w:rsidRPr="0036292F" w:rsidRDefault="00ED5387" w:rsidP="000756CE">
            <w:pPr>
              <w:pStyle w:val="ac"/>
              <w:spacing w:after="0"/>
            </w:pPr>
            <w:r w:rsidRPr="0036292F">
              <w:t>Болезни мочевой системы</w:t>
            </w:r>
          </w:p>
        </w:tc>
        <w:tc>
          <w:tcPr>
            <w:tcW w:w="1134" w:type="dxa"/>
          </w:tcPr>
          <w:p w:rsidR="00ED5387" w:rsidRPr="002C6272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2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D5387" w:rsidRPr="007F7AB6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D010C0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3" w:type="dxa"/>
          </w:tcPr>
          <w:p w:rsidR="00ED5387" w:rsidRPr="0036292F" w:rsidRDefault="00ED5387" w:rsidP="000756CE">
            <w:pPr>
              <w:pStyle w:val="ac"/>
              <w:spacing w:after="0"/>
            </w:pPr>
            <w:r w:rsidRPr="0036292F">
              <w:t>Болезни нервной системы</w:t>
            </w:r>
          </w:p>
        </w:tc>
        <w:tc>
          <w:tcPr>
            <w:tcW w:w="1134" w:type="dxa"/>
          </w:tcPr>
          <w:p w:rsidR="00ED5387" w:rsidRPr="002C6272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2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ED5387" w:rsidRPr="007F7AB6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D010C0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3" w:type="dxa"/>
          </w:tcPr>
          <w:p w:rsidR="00ED5387" w:rsidRPr="003701F8" w:rsidRDefault="00ED5387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01F8">
              <w:rPr>
                <w:rFonts w:ascii="Times New Roman" w:hAnsi="Times New Roman"/>
                <w:sz w:val="24"/>
                <w:szCs w:val="24"/>
              </w:rPr>
              <w:t>Болезни крови и кроветворных органов</w:t>
            </w:r>
          </w:p>
        </w:tc>
        <w:tc>
          <w:tcPr>
            <w:tcW w:w="1134" w:type="dxa"/>
          </w:tcPr>
          <w:p w:rsidR="00ED5387" w:rsidRPr="002C6272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2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D5387" w:rsidRPr="00675A0C" w:rsidRDefault="00675A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</w:tcPr>
          <w:p w:rsidR="00ED5387" w:rsidRPr="004B205E" w:rsidRDefault="004B205E" w:rsidP="00675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75A0C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D010C0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3" w:type="dxa"/>
          </w:tcPr>
          <w:p w:rsidR="00ED5387" w:rsidRPr="0036292F" w:rsidRDefault="00ED5387" w:rsidP="000756CE">
            <w:pPr>
              <w:pStyle w:val="ac"/>
              <w:spacing w:after="0"/>
            </w:pPr>
            <w:r w:rsidRPr="0036292F">
              <w:t>Болезни обмена веществ</w:t>
            </w:r>
          </w:p>
        </w:tc>
        <w:tc>
          <w:tcPr>
            <w:tcW w:w="1134" w:type="dxa"/>
          </w:tcPr>
          <w:p w:rsidR="00ED5387" w:rsidRPr="002C6272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2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D5387" w:rsidRPr="007F7AB6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D010C0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63" w:type="dxa"/>
          </w:tcPr>
          <w:p w:rsidR="00ED5387" w:rsidRPr="0036292F" w:rsidRDefault="00ED5387" w:rsidP="000756CE">
            <w:pPr>
              <w:pStyle w:val="ac"/>
              <w:spacing w:after="0"/>
            </w:pPr>
            <w:r w:rsidRPr="0036292F">
              <w:t>Болезни пушных зверей</w:t>
            </w:r>
          </w:p>
        </w:tc>
        <w:tc>
          <w:tcPr>
            <w:tcW w:w="1134" w:type="dxa"/>
          </w:tcPr>
          <w:p w:rsidR="00ED5387" w:rsidRPr="002C6272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2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D5387" w:rsidRPr="007F7AB6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D010C0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3" w:type="dxa"/>
          </w:tcPr>
          <w:p w:rsidR="00ED5387" w:rsidRPr="0036292F" w:rsidRDefault="00ED5387" w:rsidP="00DA7E3F">
            <w:pPr>
              <w:pStyle w:val="ac"/>
              <w:spacing w:after="0"/>
            </w:pPr>
            <w:r w:rsidRPr="0036292F">
              <w:t xml:space="preserve">Болезни </w:t>
            </w:r>
            <w:r w:rsidR="00DA7E3F">
              <w:t>эндокринных органов</w:t>
            </w:r>
          </w:p>
        </w:tc>
        <w:tc>
          <w:tcPr>
            <w:tcW w:w="1134" w:type="dxa"/>
          </w:tcPr>
          <w:p w:rsidR="00ED5387" w:rsidRPr="002C6272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2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ED5387" w:rsidRPr="007F7AB6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D010C0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3" w:type="dxa"/>
          </w:tcPr>
          <w:p w:rsidR="00ED5387" w:rsidRPr="003701F8" w:rsidRDefault="00ED5387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01F8">
              <w:rPr>
                <w:rFonts w:ascii="Times New Roman" w:hAnsi="Times New Roman"/>
                <w:sz w:val="24"/>
                <w:szCs w:val="24"/>
              </w:rPr>
              <w:t>Болезни птиц</w:t>
            </w:r>
          </w:p>
        </w:tc>
        <w:tc>
          <w:tcPr>
            <w:tcW w:w="1134" w:type="dxa"/>
          </w:tcPr>
          <w:p w:rsidR="00ED5387" w:rsidRPr="002C6272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2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D5387" w:rsidRPr="007F7AB6" w:rsidRDefault="006E7F73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D5387" w:rsidRPr="004B205E" w:rsidRDefault="004B205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561A4E" w:rsidRPr="00E069B6" w:rsidTr="00ED5387">
        <w:tc>
          <w:tcPr>
            <w:tcW w:w="648" w:type="dxa"/>
          </w:tcPr>
          <w:p w:rsidR="00561A4E" w:rsidRDefault="00561A4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61A4E" w:rsidRPr="003701F8" w:rsidRDefault="00561A4E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</w:tcPr>
          <w:p w:rsidR="00561A4E" w:rsidRPr="002C6272" w:rsidRDefault="00561A4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1A4E" w:rsidRPr="007F7AB6" w:rsidRDefault="00561A4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1A4E" w:rsidRPr="007F7AB6" w:rsidRDefault="005C7882" w:rsidP="006E7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561A4E" w:rsidRPr="00A16617" w:rsidRDefault="005C7882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D5387" w:rsidRPr="00E069B6" w:rsidTr="00ED5387">
        <w:tc>
          <w:tcPr>
            <w:tcW w:w="648" w:type="dxa"/>
          </w:tcPr>
          <w:p w:rsidR="00ED5387" w:rsidRPr="00D010C0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ED5387" w:rsidRPr="0018125E" w:rsidRDefault="00ED5387" w:rsidP="00ED538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D5387" w:rsidRPr="002C6272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27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ED5387" w:rsidRPr="007F7AB6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AB6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ED5387" w:rsidRPr="007F7AB6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AB6">
              <w:rPr>
                <w:rFonts w:ascii="Times New Roman" w:hAnsi="Times New Roman"/>
                <w:b/>
                <w:sz w:val="24"/>
                <w:szCs w:val="24"/>
              </w:rPr>
              <w:t>246</w:t>
            </w:r>
          </w:p>
        </w:tc>
        <w:tc>
          <w:tcPr>
            <w:tcW w:w="1276" w:type="dxa"/>
          </w:tcPr>
          <w:p w:rsidR="00ED5387" w:rsidRPr="00A16617" w:rsidRDefault="00ED5387" w:rsidP="00075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617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7882" w:rsidRDefault="005C78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50DBF" w:rsidRPr="000542E8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lastRenderedPageBreak/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63"/>
        <w:gridCol w:w="1134"/>
        <w:gridCol w:w="993"/>
        <w:gridCol w:w="850"/>
        <w:gridCol w:w="1276"/>
      </w:tblGrid>
      <w:tr w:rsidR="00B7150C" w:rsidRPr="00E069B6" w:rsidTr="00B7150C">
        <w:tc>
          <w:tcPr>
            <w:tcW w:w="648" w:type="dxa"/>
          </w:tcPr>
          <w:p w:rsidR="00B7150C" w:rsidRPr="00E069B6" w:rsidRDefault="00B7150C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63" w:type="dxa"/>
            <w:vAlign w:val="center"/>
          </w:tcPr>
          <w:p w:rsidR="00B7150C" w:rsidRPr="00E069B6" w:rsidRDefault="00B7150C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B7150C" w:rsidRPr="00E069B6" w:rsidRDefault="00B7150C" w:rsidP="00A07C67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Лекц</w:t>
            </w:r>
            <w:r w:rsidR="00A07C67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993" w:type="dxa"/>
            <w:vAlign w:val="center"/>
          </w:tcPr>
          <w:p w:rsidR="00B7150C" w:rsidRPr="00E069B6" w:rsidRDefault="00B7150C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B7150C" w:rsidRPr="00E069B6" w:rsidRDefault="00B7150C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E069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B7150C" w:rsidRPr="00E069B6" w:rsidRDefault="00B7150C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vAlign w:val="center"/>
          </w:tcPr>
          <w:p w:rsidR="00B7150C" w:rsidRPr="00E069B6" w:rsidRDefault="00B7150C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B7150C" w:rsidRPr="00E069B6" w:rsidRDefault="00B7150C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B7150C" w:rsidRPr="00E069B6" w:rsidTr="00B7150C">
        <w:tc>
          <w:tcPr>
            <w:tcW w:w="648" w:type="dxa"/>
          </w:tcPr>
          <w:p w:rsidR="00B7150C" w:rsidRPr="00E069B6" w:rsidRDefault="00B7150C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3" w:type="dxa"/>
          </w:tcPr>
          <w:p w:rsidR="00B7150C" w:rsidRPr="00E069B6" w:rsidRDefault="00B7150C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150C" w:rsidRPr="00E069B6" w:rsidRDefault="00B7150C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7150C" w:rsidRPr="00BD58C9" w:rsidRDefault="00BD58C9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B7150C" w:rsidRPr="00BD58C9" w:rsidRDefault="00BD58C9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B7150C" w:rsidRPr="00BD58C9" w:rsidRDefault="00BD58C9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B7150C" w:rsidRPr="00E069B6" w:rsidTr="00B7150C">
        <w:tc>
          <w:tcPr>
            <w:tcW w:w="648" w:type="dxa"/>
          </w:tcPr>
          <w:p w:rsidR="00B7150C" w:rsidRPr="00D010C0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C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63" w:type="dxa"/>
          </w:tcPr>
          <w:p w:rsidR="00B7150C" w:rsidRPr="003701F8" w:rsidRDefault="00B7150C" w:rsidP="00075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1F8">
              <w:rPr>
                <w:rFonts w:ascii="Times New Roman" w:hAnsi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01F8">
              <w:rPr>
                <w:rFonts w:ascii="Times New Roman" w:hAnsi="Times New Roman"/>
                <w:sz w:val="24"/>
                <w:szCs w:val="24"/>
              </w:rPr>
              <w:t xml:space="preserve"> Основы общей профилактики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01F8">
              <w:rPr>
                <w:rFonts w:ascii="Times New Roman" w:hAnsi="Times New Roman"/>
                <w:sz w:val="24"/>
                <w:szCs w:val="24"/>
              </w:rPr>
              <w:t xml:space="preserve"> Основы общей терапии</w:t>
            </w:r>
          </w:p>
        </w:tc>
        <w:tc>
          <w:tcPr>
            <w:tcW w:w="1134" w:type="dxa"/>
          </w:tcPr>
          <w:p w:rsidR="00B7150C" w:rsidRPr="005735D3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B7150C" w:rsidRPr="005735D3" w:rsidRDefault="00B918B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</w:tr>
      <w:tr w:rsidR="00B7150C" w:rsidRPr="00E069B6" w:rsidTr="00B7150C">
        <w:tc>
          <w:tcPr>
            <w:tcW w:w="648" w:type="dxa"/>
          </w:tcPr>
          <w:p w:rsidR="00B7150C" w:rsidRPr="00D010C0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C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63" w:type="dxa"/>
          </w:tcPr>
          <w:p w:rsidR="00B7150C" w:rsidRPr="0036292F" w:rsidRDefault="00B7150C" w:rsidP="000756CE">
            <w:pPr>
              <w:pStyle w:val="ac"/>
            </w:pPr>
            <w:r w:rsidRPr="0036292F">
              <w:t>Болезни сердечно-сосудистой системы</w:t>
            </w:r>
          </w:p>
        </w:tc>
        <w:tc>
          <w:tcPr>
            <w:tcW w:w="1134" w:type="dxa"/>
          </w:tcPr>
          <w:p w:rsidR="00B7150C" w:rsidRPr="005735D3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B7150C" w:rsidRPr="005735D3" w:rsidRDefault="00B918B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</w:tr>
      <w:tr w:rsidR="00B7150C" w:rsidRPr="00E069B6" w:rsidTr="00B7150C">
        <w:tc>
          <w:tcPr>
            <w:tcW w:w="648" w:type="dxa"/>
          </w:tcPr>
          <w:p w:rsidR="00B7150C" w:rsidRPr="00D010C0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3" w:type="dxa"/>
          </w:tcPr>
          <w:p w:rsidR="00B7150C" w:rsidRPr="003701F8" w:rsidRDefault="00B7150C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01F8">
              <w:rPr>
                <w:rFonts w:ascii="Times New Roman" w:hAnsi="Times New Roman"/>
                <w:sz w:val="24"/>
                <w:szCs w:val="24"/>
              </w:rPr>
              <w:t>Болезни органов дыхания</w:t>
            </w:r>
          </w:p>
        </w:tc>
        <w:tc>
          <w:tcPr>
            <w:tcW w:w="1134" w:type="dxa"/>
          </w:tcPr>
          <w:p w:rsidR="00B7150C" w:rsidRPr="005735D3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B7150C" w:rsidRPr="005735D3" w:rsidRDefault="00B918B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</w:tr>
      <w:tr w:rsidR="00B7150C" w:rsidRPr="00E069B6" w:rsidTr="00B7150C">
        <w:tc>
          <w:tcPr>
            <w:tcW w:w="648" w:type="dxa"/>
          </w:tcPr>
          <w:p w:rsidR="00B7150C" w:rsidRPr="00D010C0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3" w:type="dxa"/>
          </w:tcPr>
          <w:p w:rsidR="00B7150C" w:rsidRPr="0036292F" w:rsidRDefault="00B7150C" w:rsidP="000756CE">
            <w:pPr>
              <w:pStyle w:val="ac"/>
              <w:spacing w:after="0"/>
            </w:pPr>
            <w:r w:rsidRPr="0036292F">
              <w:t>Болезни органов пищеварения</w:t>
            </w:r>
          </w:p>
        </w:tc>
        <w:tc>
          <w:tcPr>
            <w:tcW w:w="1134" w:type="dxa"/>
          </w:tcPr>
          <w:p w:rsidR="00B7150C" w:rsidRPr="005735D3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B7150C" w:rsidRPr="005735D3" w:rsidRDefault="00B918B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</w:tr>
      <w:tr w:rsidR="00B7150C" w:rsidRPr="00E069B6" w:rsidTr="00B7150C">
        <w:tc>
          <w:tcPr>
            <w:tcW w:w="648" w:type="dxa"/>
          </w:tcPr>
          <w:p w:rsidR="00B7150C" w:rsidRPr="00D010C0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3" w:type="dxa"/>
          </w:tcPr>
          <w:p w:rsidR="00B7150C" w:rsidRPr="0036292F" w:rsidRDefault="00B7150C" w:rsidP="000756CE">
            <w:pPr>
              <w:pStyle w:val="ac"/>
              <w:spacing w:after="0"/>
            </w:pPr>
            <w:r w:rsidRPr="0036292F">
              <w:t>Болезни мочевой системы</w:t>
            </w:r>
          </w:p>
        </w:tc>
        <w:tc>
          <w:tcPr>
            <w:tcW w:w="1134" w:type="dxa"/>
          </w:tcPr>
          <w:p w:rsidR="00B7150C" w:rsidRPr="005735D3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B7150C" w:rsidRPr="005735D3" w:rsidRDefault="00B918B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B7150C" w:rsidRPr="00E069B6" w:rsidTr="00B7150C">
        <w:tc>
          <w:tcPr>
            <w:tcW w:w="648" w:type="dxa"/>
          </w:tcPr>
          <w:p w:rsidR="00B7150C" w:rsidRPr="00D010C0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3" w:type="dxa"/>
          </w:tcPr>
          <w:p w:rsidR="00B7150C" w:rsidRPr="0036292F" w:rsidRDefault="00B7150C" w:rsidP="000756CE">
            <w:pPr>
              <w:pStyle w:val="ac"/>
              <w:spacing w:after="0"/>
            </w:pPr>
            <w:r w:rsidRPr="0036292F">
              <w:t>Болезни нервной системы</w:t>
            </w:r>
          </w:p>
        </w:tc>
        <w:tc>
          <w:tcPr>
            <w:tcW w:w="1134" w:type="dxa"/>
          </w:tcPr>
          <w:p w:rsidR="00B7150C" w:rsidRPr="005735D3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B7150C" w:rsidRPr="005735D3" w:rsidRDefault="00B918B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</w:tr>
      <w:tr w:rsidR="00B7150C" w:rsidRPr="00E069B6" w:rsidTr="00B7150C">
        <w:tc>
          <w:tcPr>
            <w:tcW w:w="648" w:type="dxa"/>
          </w:tcPr>
          <w:p w:rsidR="00B7150C" w:rsidRPr="00D010C0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3" w:type="dxa"/>
          </w:tcPr>
          <w:p w:rsidR="00B7150C" w:rsidRPr="003701F8" w:rsidRDefault="00B7150C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01F8">
              <w:rPr>
                <w:rFonts w:ascii="Times New Roman" w:hAnsi="Times New Roman"/>
                <w:sz w:val="24"/>
                <w:szCs w:val="24"/>
              </w:rPr>
              <w:t>Болезни крови и кроветворных органов</w:t>
            </w:r>
          </w:p>
        </w:tc>
        <w:tc>
          <w:tcPr>
            <w:tcW w:w="1134" w:type="dxa"/>
          </w:tcPr>
          <w:p w:rsidR="00B7150C" w:rsidRPr="005735D3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B7150C" w:rsidRPr="005735D3" w:rsidRDefault="00B918B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</w:tr>
      <w:tr w:rsidR="00B7150C" w:rsidRPr="00E069B6" w:rsidTr="00B7150C">
        <w:tc>
          <w:tcPr>
            <w:tcW w:w="648" w:type="dxa"/>
          </w:tcPr>
          <w:p w:rsidR="00B7150C" w:rsidRPr="00D010C0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63" w:type="dxa"/>
          </w:tcPr>
          <w:p w:rsidR="00B7150C" w:rsidRPr="0036292F" w:rsidRDefault="00B7150C" w:rsidP="000756CE">
            <w:pPr>
              <w:pStyle w:val="ac"/>
              <w:spacing w:after="0"/>
            </w:pPr>
            <w:r w:rsidRPr="0036292F">
              <w:t>Болезни обмена веществ</w:t>
            </w:r>
          </w:p>
        </w:tc>
        <w:tc>
          <w:tcPr>
            <w:tcW w:w="1134" w:type="dxa"/>
          </w:tcPr>
          <w:p w:rsidR="00B7150C" w:rsidRPr="005735D3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B7150C" w:rsidRPr="005735D3" w:rsidRDefault="00B918B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</w:tr>
      <w:tr w:rsidR="00B7150C" w:rsidRPr="00E069B6" w:rsidTr="00B7150C">
        <w:tc>
          <w:tcPr>
            <w:tcW w:w="648" w:type="dxa"/>
          </w:tcPr>
          <w:p w:rsidR="00B7150C" w:rsidRPr="00D010C0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63" w:type="dxa"/>
          </w:tcPr>
          <w:p w:rsidR="00B7150C" w:rsidRPr="0036292F" w:rsidRDefault="00B7150C" w:rsidP="000756CE">
            <w:pPr>
              <w:pStyle w:val="ac"/>
              <w:spacing w:after="0"/>
            </w:pPr>
            <w:r w:rsidRPr="0036292F">
              <w:t>Болезни пушных зверей</w:t>
            </w:r>
          </w:p>
        </w:tc>
        <w:tc>
          <w:tcPr>
            <w:tcW w:w="1134" w:type="dxa"/>
          </w:tcPr>
          <w:p w:rsidR="00B7150C" w:rsidRPr="005735D3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5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B7150C" w:rsidRPr="005735D3" w:rsidRDefault="00B918B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B7150C" w:rsidRPr="00E069B6" w:rsidTr="00B7150C">
        <w:tc>
          <w:tcPr>
            <w:tcW w:w="648" w:type="dxa"/>
          </w:tcPr>
          <w:p w:rsidR="00B7150C" w:rsidRPr="00D010C0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3" w:type="dxa"/>
          </w:tcPr>
          <w:p w:rsidR="00B7150C" w:rsidRPr="0036292F" w:rsidRDefault="00B7150C" w:rsidP="00DA7E3F">
            <w:pPr>
              <w:pStyle w:val="ac"/>
              <w:spacing w:after="0"/>
            </w:pPr>
            <w:r w:rsidRPr="0036292F">
              <w:t xml:space="preserve">Болезни </w:t>
            </w:r>
            <w:r w:rsidR="00DA7E3F">
              <w:t>эндокринных органов</w:t>
            </w:r>
          </w:p>
        </w:tc>
        <w:tc>
          <w:tcPr>
            <w:tcW w:w="1134" w:type="dxa"/>
          </w:tcPr>
          <w:p w:rsidR="00B7150C" w:rsidRPr="005735D3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5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B7150C" w:rsidRPr="005735D3" w:rsidRDefault="00B918B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</w:tr>
      <w:tr w:rsidR="00B7150C" w:rsidRPr="00E069B6" w:rsidTr="00B7150C">
        <w:tc>
          <w:tcPr>
            <w:tcW w:w="648" w:type="dxa"/>
          </w:tcPr>
          <w:p w:rsidR="00B7150C" w:rsidRPr="00D010C0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3" w:type="dxa"/>
          </w:tcPr>
          <w:p w:rsidR="00B7150C" w:rsidRPr="003701F8" w:rsidRDefault="00B7150C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01F8">
              <w:rPr>
                <w:rFonts w:ascii="Times New Roman" w:hAnsi="Times New Roman"/>
                <w:sz w:val="24"/>
                <w:szCs w:val="24"/>
              </w:rPr>
              <w:t>Болезни птиц</w:t>
            </w:r>
          </w:p>
        </w:tc>
        <w:tc>
          <w:tcPr>
            <w:tcW w:w="1134" w:type="dxa"/>
          </w:tcPr>
          <w:p w:rsidR="00B7150C" w:rsidRPr="005735D3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B7150C" w:rsidRPr="005735D3" w:rsidRDefault="00B918B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B7150C" w:rsidRPr="00BD58C9" w:rsidRDefault="00BD58C9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</w:tr>
      <w:tr w:rsidR="00561A4E" w:rsidRPr="00E069B6" w:rsidTr="00B7150C">
        <w:tc>
          <w:tcPr>
            <w:tcW w:w="648" w:type="dxa"/>
          </w:tcPr>
          <w:p w:rsidR="00561A4E" w:rsidRDefault="00561A4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61A4E" w:rsidRPr="003701F8" w:rsidRDefault="00561A4E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</w:tcPr>
          <w:p w:rsidR="00561A4E" w:rsidRPr="005735D3" w:rsidRDefault="00561A4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1A4E" w:rsidRPr="005735D3" w:rsidRDefault="00561A4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61A4E" w:rsidRPr="005735D3" w:rsidRDefault="00561A4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561A4E" w:rsidRPr="005735D3" w:rsidRDefault="00561A4E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7150C" w:rsidRPr="00E069B6" w:rsidTr="00B7150C">
        <w:tc>
          <w:tcPr>
            <w:tcW w:w="648" w:type="dxa"/>
          </w:tcPr>
          <w:p w:rsidR="00B7150C" w:rsidRPr="00D010C0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B7150C" w:rsidRPr="00ED5387" w:rsidRDefault="00B7150C" w:rsidP="00ED538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D5387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:rsidR="00B7150C" w:rsidRPr="00096B7E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B7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B7150C" w:rsidRPr="00096B7E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B7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B7150C" w:rsidRPr="00096B7E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B7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B7150C" w:rsidRPr="00096B7E" w:rsidRDefault="00B7150C" w:rsidP="00075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B7E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F16FF" w:rsidRDefault="007F16F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583CF4" w:rsidRPr="00583CF4" w:rsidRDefault="000756CE" w:rsidP="004A277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4.4</w:t>
      </w:r>
      <w:r w:rsidR="00583CF4" w:rsidRPr="00583CF4">
        <w:rPr>
          <w:rFonts w:ascii="Times New Roman" w:hAnsi="Times New Roman"/>
          <w:b/>
        </w:rPr>
        <w:t xml:space="preserve"> Лабораторный практикум 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93"/>
        <w:gridCol w:w="4361"/>
        <w:gridCol w:w="850"/>
        <w:gridCol w:w="1276"/>
        <w:gridCol w:w="709"/>
      </w:tblGrid>
      <w:tr w:rsidR="00AA7961" w:rsidRPr="00583CF4" w:rsidTr="00047CE9"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93" w:type="dxa"/>
            <w:vMerge w:val="restart"/>
            <w:tcBorders>
              <w:top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раздела дисциплины</w:t>
            </w:r>
          </w:p>
        </w:tc>
        <w:tc>
          <w:tcPr>
            <w:tcW w:w="4361" w:type="dxa"/>
            <w:vMerge w:val="restart"/>
            <w:tcBorders>
              <w:top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лабораторных работ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Трудоемкость</w:t>
            </w:r>
          </w:p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(час)</w:t>
            </w:r>
          </w:p>
        </w:tc>
      </w:tr>
      <w:tr w:rsidR="00AA7961" w:rsidRPr="00583CF4" w:rsidTr="00A92031">
        <w:tc>
          <w:tcPr>
            <w:tcW w:w="675" w:type="dxa"/>
            <w:vMerge/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vMerge/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A7961" w:rsidRPr="00583CF4" w:rsidRDefault="00A9203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AA7961" w:rsidRPr="00583CF4" w:rsidTr="00A92031">
        <w:tc>
          <w:tcPr>
            <w:tcW w:w="675" w:type="dxa"/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3" w:type="dxa"/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61" w:type="dxa"/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A7961" w:rsidRPr="00583CF4" w:rsidRDefault="00A9203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AA7961" w:rsidRPr="00583CF4" w:rsidTr="00A92031">
        <w:tc>
          <w:tcPr>
            <w:tcW w:w="675" w:type="dxa"/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3" w:type="dxa"/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1" w:type="dxa"/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работы с больными животными. Методы фиксации и техника безопасности при работе с: крупным рогатым скотом, лошадями, свиньями, собаками, кошками, птицей, северным оленем, верблюдом. </w:t>
            </w:r>
          </w:p>
        </w:tc>
        <w:tc>
          <w:tcPr>
            <w:tcW w:w="850" w:type="dxa"/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клинического обследования больных животных: осмотр, пальпация, перкуссия, аускультация, термометрия, специальные методы исследования.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Диспансеризация, цели и задачи, сроки. Диагностический этап диспансеризации. Определение клинического статуса животных. Клиническое обследование животных контрольных групп. Исследование мочи, молока, крови, рубцового содержимого.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кормления животных, анализ содержания животных, заключение по диспансеризации.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Светолечение (фототерапия). Видимое излучение, инфракрасное излучение, искусственные источники ИК-лучей и их применение. Источники ультрафиолетового облучения и их применение.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Электролечение. Гальванизация, электрофорез, дарсонвализация, импульсные токи.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Механические средства терапии. Массаж, гидротерапия.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Терапевтическая техника. Введение лекарственных средств животным, зондирование, катетеризация, клизмы.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Перикардит: экссудативный, фибринозный, травматический,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констриктивный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Миокардит,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миокардоз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миокардиофиброз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Эндокардит, пороки сердца.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сосудов.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Ринит, ларингит, бронхит. 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Бронхопневмония, эмфизема легких. Отработка приемов постановки диагноза, лечения, профилактика.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Исследование желудочного и рубцового содержимого, его получение, клинико-диагностическая интерпретация показателей.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Обследование и оказание помощи животным с закупоркой пищевода, атонией и гипотонией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преджелудков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тимпания рубца, кормовой травматизм, закупорка книжки. Разбор по исследованию, закрепление методов лечения и профилактики.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Обследование </w:t>
            </w:r>
            <w:proofErr w:type="gram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животных</w:t>
            </w:r>
            <w:proofErr w:type="gram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страдающих гастритом, гастроэнтеритом, язвенной болезнью желудка или сычуга. Разбор по исследованию, закрепление методов диагностики, лечения и профилактики.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Обследование животных с заболеваниями желудочно-кишечного тракта, протекающие с синдромами колик: расширение желудка у лошадей, метеоризм кишечника,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химостаз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копростаз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Разбор по исследованию, закрепления основных видов диагностики и лечения.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Обследование животных с желудочно-кишечной непроходимостью: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обтурационный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илеус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странгуляционный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тромбоэмболический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илеусы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Разбор по исследованию, закрепление методов исследования, диагностики, лечения желудочно-кишечных заболеваний с явлениями колик.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Обследование животных, страдающих гепатитом,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гепатозом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Диагностика, лечение, профилактика.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Клинические и лабораторные исследования животных больных нефритом, нефрозом.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Уроцистит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мочекаменная болезнь Разбор по исследованию, закрепление методов диагностики, лечения, профилактики. 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Клиническое обследование больных животных с поражением головного мозга и его оболочек (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менингоэнцефалит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солнечный удар, тепловой удар, анемия, гиперемия головного мозга. Отработка методов </w:t>
            </w: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лечения и профилактики.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получения проб крови.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Клинический разбор результатов обследования больных животных с признаками анемии. 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болезней обмена веществ, их классификация. Основные синдромы. Алиментарная дистрофия, ожирение. Диагностика, лечение, профилактика.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Системные костные дистрофии (алиментарная, вторичная, энзоотическая дистрофия.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FA229B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Макроэлементозы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послеродовая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гипокальцемия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магнемия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Микроэлементозы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гипокупроз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энзоотическая атаксия ягнят,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гипокобальтоз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Гиповитаминозы. Гиповитаминоз А, Е, Д, сахарный и несахарный диабет.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Лактационное истощение,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подмокание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самопогрызание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FA229B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Мочекаменная болезнь. Болезни печени.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Диспепсия молодняка, рахит.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Беломышечная болезнь. Гипотрофия, гипоксия плодов. Интерпретация гематологических и биохимических показателей крови.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FA229B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Безоарная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болезнь, алиментарная (железодефицитная) анемия поросят,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паракератоз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поросят.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FA229B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характеристика болезней птиц. Гипотермия,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гипертемия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FA229B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Болезни зоба,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кутикулит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7961" w:rsidRPr="00583CF4" w:rsidTr="00A92031">
        <w:tc>
          <w:tcPr>
            <w:tcW w:w="675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Ринит, синусит. </w:t>
            </w:r>
            <w:proofErr w:type="spellStart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Аэросинулит</w:t>
            </w:r>
            <w:proofErr w:type="spellEnd"/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7961" w:rsidRPr="00583CF4" w:rsidTr="00A92031">
        <w:tc>
          <w:tcPr>
            <w:tcW w:w="675" w:type="dxa"/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93" w:type="dxa"/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61" w:type="dxa"/>
          </w:tcPr>
          <w:p w:rsidR="00AA7961" w:rsidRPr="00583CF4" w:rsidRDefault="00AA7961" w:rsidP="004A2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Мочекислый диатез. Нарушение минерального обмена.</w:t>
            </w:r>
          </w:p>
        </w:tc>
        <w:tc>
          <w:tcPr>
            <w:tcW w:w="850" w:type="dxa"/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C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AA7961" w:rsidRPr="00583CF4" w:rsidRDefault="00CA3CCF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AA7961" w:rsidRPr="00583CF4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7961" w:rsidRPr="00583CF4" w:rsidTr="00A92031">
        <w:tc>
          <w:tcPr>
            <w:tcW w:w="6629" w:type="dxa"/>
            <w:gridSpan w:val="3"/>
            <w:tcBorders>
              <w:bottom w:val="single" w:sz="12" w:space="0" w:color="auto"/>
            </w:tcBorders>
          </w:tcPr>
          <w:p w:rsidR="00AA7961" w:rsidRPr="00CA3CCF" w:rsidRDefault="00AA7961" w:rsidP="004A27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3C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A7961" w:rsidRPr="00CA3CCF" w:rsidRDefault="00AA7961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3C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7961" w:rsidRPr="00CA3CCF" w:rsidRDefault="0050747A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3C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A7961" w:rsidRPr="00CA3CCF" w:rsidRDefault="0050747A" w:rsidP="004A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3C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</w:tbl>
    <w:p w:rsidR="00750DBF" w:rsidRDefault="00750DBF" w:rsidP="004A27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4A27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  <w:r w:rsidR="00583CF4">
        <w:rPr>
          <w:rFonts w:ascii="Times New Roman" w:hAnsi="Times New Roman"/>
          <w:b/>
          <w:sz w:val="24"/>
          <w:szCs w:val="24"/>
        </w:rPr>
        <w:t xml:space="preserve"> </w:t>
      </w:r>
      <w:r w:rsidR="00F74207">
        <w:rPr>
          <w:rFonts w:ascii="Times New Roman" w:hAnsi="Times New Roman"/>
          <w:b/>
          <w:sz w:val="24"/>
          <w:szCs w:val="24"/>
        </w:rPr>
        <w:t xml:space="preserve">- </w:t>
      </w:r>
      <w:r w:rsidR="007E2F87">
        <w:rPr>
          <w:rFonts w:ascii="Times New Roman" w:hAnsi="Times New Roman"/>
          <w:b/>
          <w:sz w:val="24"/>
          <w:szCs w:val="24"/>
        </w:rPr>
        <w:t xml:space="preserve">не предусмотрены </w:t>
      </w:r>
      <w:r w:rsidR="00583CF4">
        <w:rPr>
          <w:rFonts w:ascii="Times New Roman" w:hAnsi="Times New Roman"/>
          <w:b/>
          <w:sz w:val="24"/>
          <w:szCs w:val="24"/>
        </w:rPr>
        <w:t>УП</w:t>
      </w:r>
    </w:p>
    <w:p w:rsidR="00F74207" w:rsidRDefault="00F7420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1E24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Диспансеризация коров, нетелей, быков – производителей, молодняка, крупного рогатого скота на откорме, овец, лошадей, свиноматок и хряков.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Применение искусственных источников УФ-лучей в свиноводстве.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01E24">
        <w:rPr>
          <w:rFonts w:ascii="Times New Roman" w:eastAsia="Times New Roman" w:hAnsi="Times New Roman"/>
          <w:sz w:val="24"/>
          <w:szCs w:val="24"/>
        </w:rPr>
        <w:t>Аэрозольтерапия</w:t>
      </w:r>
      <w:proofErr w:type="spellEnd"/>
      <w:r w:rsidRPr="00101E24">
        <w:rPr>
          <w:rFonts w:ascii="Times New Roman" w:eastAsia="Times New Roman" w:hAnsi="Times New Roman"/>
          <w:sz w:val="24"/>
          <w:szCs w:val="24"/>
        </w:rPr>
        <w:t xml:space="preserve"> при легочных болезнях телят, поросят, ягнят и других животных.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lastRenderedPageBreak/>
        <w:t>Диагностика и профилактика травматического перикардита у крупного рогатого скота.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Этиология, диагностика и профилактика миокардиодистрофии у коров, лошадей.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Этиология, диагностика, лечение и профилактика эмфиземы легких у лошадей.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 xml:space="preserve">Этиология, диагностика, лечение и профилактика гипотонии и атонии </w:t>
      </w:r>
      <w:proofErr w:type="spellStart"/>
      <w:r w:rsidRPr="00101E24">
        <w:rPr>
          <w:rFonts w:ascii="Times New Roman" w:eastAsia="Times New Roman" w:hAnsi="Times New Roman"/>
          <w:sz w:val="24"/>
          <w:szCs w:val="24"/>
        </w:rPr>
        <w:t>преджелудков</w:t>
      </w:r>
      <w:proofErr w:type="spellEnd"/>
      <w:r w:rsidRPr="00101E24">
        <w:rPr>
          <w:rFonts w:ascii="Times New Roman" w:eastAsia="Times New Roman" w:hAnsi="Times New Roman"/>
          <w:sz w:val="24"/>
          <w:szCs w:val="24"/>
        </w:rPr>
        <w:t xml:space="preserve"> у крупного рогатого скота.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Этиология, диагностика, лечение и профилактика ацидоза рубца у коров (быков, овец).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Диагностика, лечение и профилактика кормового травматизма у коров (быков).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Этиология, диагностика, лечение и профилактика тимпании рубца.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Диагностика, лечение и профилактика язвенной болезни желудка свиней в условиях интенсивной технологии.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01E24">
        <w:rPr>
          <w:rFonts w:ascii="Times New Roman" w:eastAsia="Times New Roman" w:hAnsi="Times New Roman"/>
          <w:sz w:val="24"/>
          <w:szCs w:val="24"/>
        </w:rPr>
        <w:t>Гастроэнтероколит</w:t>
      </w:r>
      <w:proofErr w:type="spellEnd"/>
      <w:r w:rsidRPr="00101E24">
        <w:rPr>
          <w:rFonts w:ascii="Times New Roman" w:eastAsia="Times New Roman" w:hAnsi="Times New Roman"/>
          <w:sz w:val="24"/>
          <w:szCs w:val="24"/>
        </w:rPr>
        <w:t xml:space="preserve"> у поросят отъемного возраста и пути его профилактики.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Использование облученной УФЛ крови от новотельных коров, нетелей для профилактики бронхопневмонии телят.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Сравнительные методы лечения желудочно-кишечных болезней лошадей, протекающих с синдромом колик.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 xml:space="preserve">Этиология, диагностика и профилактика </w:t>
      </w:r>
      <w:proofErr w:type="spellStart"/>
      <w:r w:rsidRPr="00101E24">
        <w:rPr>
          <w:rFonts w:ascii="Times New Roman" w:eastAsia="Times New Roman" w:hAnsi="Times New Roman"/>
          <w:sz w:val="24"/>
          <w:szCs w:val="24"/>
        </w:rPr>
        <w:t>абцессов</w:t>
      </w:r>
      <w:proofErr w:type="spellEnd"/>
      <w:r w:rsidRPr="00101E24">
        <w:rPr>
          <w:rFonts w:ascii="Times New Roman" w:eastAsia="Times New Roman" w:hAnsi="Times New Roman"/>
          <w:sz w:val="24"/>
          <w:szCs w:val="24"/>
        </w:rPr>
        <w:t xml:space="preserve"> печени у бычков на откорме.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Этиология, лечение и профилактика гипертермии у животных.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Этиология, диагностика и профилактика стресса у животных.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Диагностика, лечение и профилактика отравлений поваренной соли у свиней.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Диагностика, профилактика и лечение отравлений мочевиной.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Диагностика, профилактика и лечение отравлений нитратами и нитритами.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 xml:space="preserve">Этиология, профилактика </w:t>
      </w:r>
      <w:proofErr w:type="spellStart"/>
      <w:r w:rsidRPr="00101E24">
        <w:rPr>
          <w:rFonts w:ascii="Times New Roman" w:eastAsia="Times New Roman" w:hAnsi="Times New Roman"/>
          <w:sz w:val="24"/>
          <w:szCs w:val="24"/>
        </w:rPr>
        <w:t>кетоза</w:t>
      </w:r>
      <w:proofErr w:type="spellEnd"/>
      <w:r w:rsidRPr="00101E24">
        <w:rPr>
          <w:rFonts w:ascii="Times New Roman" w:eastAsia="Times New Roman" w:hAnsi="Times New Roman"/>
          <w:sz w:val="24"/>
          <w:szCs w:val="24"/>
        </w:rPr>
        <w:t xml:space="preserve"> у коров, овцематок.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Этиология, лечение и профилактика вторичной остеодистрофии у коров.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Диагностика, лечение и профилактика гипогликемии у поросят.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 xml:space="preserve">Этиология, диагностика, лечение и профилактика ацидоза и </w:t>
      </w:r>
      <w:proofErr w:type="spellStart"/>
      <w:r w:rsidRPr="00101E24">
        <w:rPr>
          <w:rFonts w:ascii="Times New Roman" w:eastAsia="Times New Roman" w:hAnsi="Times New Roman"/>
          <w:sz w:val="24"/>
          <w:szCs w:val="24"/>
        </w:rPr>
        <w:t>алкалоидоза</w:t>
      </w:r>
      <w:proofErr w:type="spellEnd"/>
      <w:r w:rsidRPr="00101E24">
        <w:rPr>
          <w:rFonts w:ascii="Times New Roman" w:eastAsia="Times New Roman" w:hAnsi="Times New Roman"/>
          <w:sz w:val="24"/>
          <w:szCs w:val="24"/>
        </w:rPr>
        <w:t xml:space="preserve"> рубца у коров (овец).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 xml:space="preserve">Диагностика, профилактика и лечение </w:t>
      </w:r>
      <w:proofErr w:type="spellStart"/>
      <w:r w:rsidRPr="00101E24">
        <w:rPr>
          <w:rFonts w:ascii="Times New Roman" w:eastAsia="Times New Roman" w:hAnsi="Times New Roman"/>
          <w:sz w:val="24"/>
          <w:szCs w:val="24"/>
        </w:rPr>
        <w:t>полимикроэлементозов</w:t>
      </w:r>
      <w:proofErr w:type="spellEnd"/>
      <w:r w:rsidRPr="00101E24">
        <w:rPr>
          <w:rFonts w:ascii="Times New Roman" w:eastAsia="Times New Roman" w:hAnsi="Times New Roman"/>
          <w:sz w:val="24"/>
          <w:szCs w:val="24"/>
        </w:rPr>
        <w:t xml:space="preserve"> у крупного рогатого скота, овец, свиней.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Этиология, диагностика и профилактика гиповитаминозов (</w:t>
      </w:r>
      <w:proofErr w:type="spellStart"/>
      <w:r w:rsidRPr="00101E24">
        <w:rPr>
          <w:rFonts w:ascii="Times New Roman" w:eastAsia="Times New Roman" w:hAnsi="Times New Roman"/>
          <w:sz w:val="24"/>
          <w:szCs w:val="24"/>
        </w:rPr>
        <w:t>полигиповитаминозов</w:t>
      </w:r>
      <w:proofErr w:type="spellEnd"/>
      <w:r w:rsidRPr="00101E24">
        <w:rPr>
          <w:rFonts w:ascii="Times New Roman" w:eastAsia="Times New Roman" w:hAnsi="Times New Roman"/>
          <w:sz w:val="24"/>
          <w:szCs w:val="24"/>
        </w:rPr>
        <w:t>) у животных.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 xml:space="preserve">Этиология, лечение и профилактика послеродовой </w:t>
      </w:r>
      <w:proofErr w:type="spellStart"/>
      <w:r w:rsidRPr="00101E24">
        <w:rPr>
          <w:rFonts w:ascii="Times New Roman" w:eastAsia="Times New Roman" w:hAnsi="Times New Roman"/>
          <w:sz w:val="24"/>
          <w:szCs w:val="24"/>
        </w:rPr>
        <w:t>гипокальциемии</w:t>
      </w:r>
      <w:proofErr w:type="spellEnd"/>
      <w:r w:rsidRPr="00101E24">
        <w:rPr>
          <w:rFonts w:ascii="Times New Roman" w:eastAsia="Times New Roman" w:hAnsi="Times New Roman"/>
          <w:sz w:val="24"/>
          <w:szCs w:val="24"/>
        </w:rPr>
        <w:t xml:space="preserve"> у коров.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Этиология, диагностика, лечение и профилактика гипотиреоза (эндемического зоба).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Этиология, диагностика, профилактика гиповитаминозов у птиц.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Этиология, диагностика и профилактика мочекислого диатеза у птиц.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 xml:space="preserve">Этиология, диагностика и профилактика жирового </w:t>
      </w:r>
      <w:proofErr w:type="spellStart"/>
      <w:r w:rsidRPr="00101E24">
        <w:rPr>
          <w:rFonts w:ascii="Times New Roman" w:eastAsia="Times New Roman" w:hAnsi="Times New Roman"/>
          <w:sz w:val="24"/>
          <w:szCs w:val="24"/>
        </w:rPr>
        <w:t>гепатоза</w:t>
      </w:r>
      <w:proofErr w:type="spellEnd"/>
      <w:r w:rsidRPr="00101E24">
        <w:rPr>
          <w:rFonts w:ascii="Times New Roman" w:eastAsia="Times New Roman" w:hAnsi="Times New Roman"/>
          <w:sz w:val="24"/>
          <w:szCs w:val="24"/>
        </w:rPr>
        <w:t xml:space="preserve"> у пушных зверей.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 xml:space="preserve">Этиология, диагностика, профилактика и лечение гиповитаминозов группы </w:t>
      </w:r>
      <w:proofErr w:type="gramStart"/>
      <w:r w:rsidRPr="00101E24">
        <w:rPr>
          <w:rFonts w:ascii="Times New Roman" w:eastAsia="Times New Roman" w:hAnsi="Times New Roman"/>
          <w:sz w:val="24"/>
          <w:szCs w:val="24"/>
        </w:rPr>
        <w:t>В у</w:t>
      </w:r>
      <w:proofErr w:type="gramEnd"/>
      <w:r w:rsidRPr="00101E24">
        <w:rPr>
          <w:rFonts w:ascii="Times New Roman" w:eastAsia="Times New Roman" w:hAnsi="Times New Roman"/>
          <w:sz w:val="24"/>
          <w:szCs w:val="24"/>
        </w:rPr>
        <w:t xml:space="preserve"> пушных зверей.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 xml:space="preserve">Острая катаральная бронхопневмония. 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 xml:space="preserve">Гипотония </w:t>
      </w:r>
      <w:proofErr w:type="spellStart"/>
      <w:r w:rsidRPr="00101E24">
        <w:rPr>
          <w:rFonts w:ascii="Times New Roman" w:eastAsia="Times New Roman" w:hAnsi="Times New Roman"/>
          <w:sz w:val="24"/>
          <w:szCs w:val="24"/>
        </w:rPr>
        <w:t>преджелудков</w:t>
      </w:r>
      <w:proofErr w:type="spellEnd"/>
      <w:r w:rsidRPr="00101E24">
        <w:rPr>
          <w:rFonts w:ascii="Times New Roman" w:eastAsia="Times New Roman" w:hAnsi="Times New Roman"/>
          <w:sz w:val="24"/>
          <w:szCs w:val="24"/>
        </w:rPr>
        <w:t>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 xml:space="preserve">Травматический </w:t>
      </w:r>
      <w:proofErr w:type="spellStart"/>
      <w:r w:rsidRPr="00101E24">
        <w:rPr>
          <w:rFonts w:ascii="Times New Roman" w:eastAsia="Times New Roman" w:hAnsi="Times New Roman"/>
          <w:sz w:val="24"/>
          <w:szCs w:val="24"/>
        </w:rPr>
        <w:t>ретикулоперитонит</w:t>
      </w:r>
      <w:proofErr w:type="spellEnd"/>
      <w:r w:rsidRPr="00101E24">
        <w:rPr>
          <w:rFonts w:ascii="Times New Roman" w:eastAsia="Times New Roman" w:hAnsi="Times New Roman"/>
          <w:sz w:val="24"/>
          <w:szCs w:val="24"/>
        </w:rPr>
        <w:t>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Завал книжки у жвачных.</w:t>
      </w:r>
    </w:p>
    <w:p w:rsidR="00101E24" w:rsidRPr="00101E24" w:rsidRDefault="00101E24" w:rsidP="00F319A9">
      <w:pPr>
        <w:numPr>
          <w:ilvl w:val="0"/>
          <w:numId w:val="9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1E24">
        <w:rPr>
          <w:rFonts w:ascii="Times New Roman" w:eastAsia="Times New Roman" w:hAnsi="Times New Roman"/>
          <w:sz w:val="24"/>
          <w:szCs w:val="24"/>
        </w:rPr>
        <w:t>Острое расширение желудка у животных.</w:t>
      </w:r>
    </w:p>
    <w:p w:rsidR="005476F2" w:rsidRDefault="005476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обучающихся по дисциплине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166"/>
        <w:gridCol w:w="1505"/>
        <w:gridCol w:w="1559"/>
        <w:gridCol w:w="1134"/>
        <w:gridCol w:w="1348"/>
        <w:gridCol w:w="1062"/>
        <w:gridCol w:w="1417"/>
      </w:tblGrid>
      <w:tr w:rsidR="00D223DB" w:rsidRPr="00E069B6" w:rsidTr="00866839">
        <w:trPr>
          <w:trHeight w:val="810"/>
        </w:trPr>
        <w:tc>
          <w:tcPr>
            <w:tcW w:w="556" w:type="dxa"/>
            <w:vMerge w:val="restart"/>
            <w:vAlign w:val="center"/>
          </w:tcPr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66" w:type="dxa"/>
            <w:vMerge w:val="restart"/>
            <w:vAlign w:val="center"/>
          </w:tcPr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505" w:type="dxa"/>
            <w:vMerge w:val="restart"/>
            <w:vAlign w:val="center"/>
          </w:tcPr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559" w:type="dxa"/>
            <w:vMerge w:val="restart"/>
            <w:vAlign w:val="center"/>
          </w:tcPr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417" w:type="dxa"/>
            <w:vMerge w:val="restart"/>
            <w:vAlign w:val="center"/>
          </w:tcPr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8A6A38" w:rsidRPr="00E069B6" w:rsidTr="00866839">
        <w:trPr>
          <w:trHeight w:val="285"/>
        </w:trPr>
        <w:tc>
          <w:tcPr>
            <w:tcW w:w="556" w:type="dxa"/>
            <w:vMerge/>
            <w:vAlign w:val="center"/>
          </w:tcPr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  <w:vAlign w:val="center"/>
          </w:tcPr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  <w:vAlign w:val="center"/>
          </w:tcPr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очная</w:t>
            </w:r>
          </w:p>
        </w:tc>
        <w:tc>
          <w:tcPr>
            <w:tcW w:w="1348" w:type="dxa"/>
            <w:vAlign w:val="center"/>
          </w:tcPr>
          <w:p w:rsidR="00D223DB" w:rsidRPr="00E069B6" w:rsidRDefault="008A6A38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D223DB">
              <w:rPr>
                <w:rFonts w:ascii="Times New Roman" w:hAnsi="Times New Roman"/>
                <w:b/>
                <w:bCs/>
                <w:sz w:val="24"/>
                <w:szCs w:val="24"/>
              </w:rPr>
              <w:t>чно-заочная</w:t>
            </w:r>
          </w:p>
        </w:tc>
        <w:tc>
          <w:tcPr>
            <w:tcW w:w="1062" w:type="dxa"/>
            <w:vAlign w:val="center"/>
          </w:tcPr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заочная</w:t>
            </w:r>
          </w:p>
        </w:tc>
        <w:tc>
          <w:tcPr>
            <w:tcW w:w="1417" w:type="dxa"/>
            <w:vMerge/>
            <w:vAlign w:val="center"/>
          </w:tcPr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6A38" w:rsidRPr="00E069B6" w:rsidTr="00866839">
        <w:tc>
          <w:tcPr>
            <w:tcW w:w="556" w:type="dxa"/>
          </w:tcPr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223DB" w:rsidRPr="00E069B6" w:rsidRDefault="00D223DB" w:rsidP="00D223D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62" w:type="dxa"/>
          </w:tcPr>
          <w:p w:rsidR="00D223DB" w:rsidRPr="00E069B6" w:rsidRDefault="00D223DB" w:rsidP="00D223D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223DB" w:rsidRPr="00E069B6" w:rsidRDefault="00D223DB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4696A" w:rsidRPr="00E069B6" w:rsidTr="00866839">
        <w:trPr>
          <w:trHeight w:val="1260"/>
        </w:trPr>
        <w:tc>
          <w:tcPr>
            <w:tcW w:w="556" w:type="dxa"/>
            <w:vMerge w:val="restart"/>
          </w:tcPr>
          <w:p w:rsidR="0094696A" w:rsidRPr="00E069B6" w:rsidRDefault="0094696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66" w:type="dxa"/>
            <w:vMerge w:val="restart"/>
          </w:tcPr>
          <w:p w:rsidR="0094696A" w:rsidRPr="00D223DB" w:rsidRDefault="0094696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3DB">
              <w:rPr>
                <w:rFonts w:ascii="Times New Roman" w:hAnsi="Times New Roman"/>
                <w:bCs/>
                <w:sz w:val="24"/>
                <w:szCs w:val="24"/>
              </w:rPr>
              <w:t>7 (очная)</w:t>
            </w:r>
          </w:p>
          <w:p w:rsidR="0094696A" w:rsidRPr="00D223DB" w:rsidRDefault="0094696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3DB">
              <w:rPr>
                <w:rFonts w:ascii="Times New Roman" w:hAnsi="Times New Roman"/>
                <w:bCs/>
                <w:sz w:val="24"/>
                <w:szCs w:val="24"/>
              </w:rPr>
              <w:t>9 (очно-заочная и заочная)</w:t>
            </w:r>
          </w:p>
        </w:tc>
        <w:tc>
          <w:tcPr>
            <w:tcW w:w="1505" w:type="dxa"/>
            <w:vMerge w:val="restart"/>
          </w:tcPr>
          <w:p w:rsidR="0094696A" w:rsidRPr="003701F8" w:rsidRDefault="0094696A" w:rsidP="00075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1F8">
              <w:rPr>
                <w:rFonts w:ascii="Times New Roman" w:hAnsi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01F8">
              <w:rPr>
                <w:rFonts w:ascii="Times New Roman" w:hAnsi="Times New Roman"/>
                <w:sz w:val="24"/>
                <w:szCs w:val="24"/>
              </w:rPr>
              <w:t xml:space="preserve"> Основы общей профилактики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01F8">
              <w:rPr>
                <w:rFonts w:ascii="Times New Roman" w:hAnsi="Times New Roman"/>
                <w:sz w:val="24"/>
                <w:szCs w:val="24"/>
              </w:rPr>
              <w:t xml:space="preserve"> Основы общей терапии</w:t>
            </w:r>
          </w:p>
        </w:tc>
        <w:tc>
          <w:tcPr>
            <w:tcW w:w="1559" w:type="dxa"/>
          </w:tcPr>
          <w:p w:rsidR="0094696A" w:rsidRPr="0007023D" w:rsidRDefault="0094696A" w:rsidP="009839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 xml:space="preserve">Проработка материала лекций, </w:t>
            </w:r>
          </w:p>
          <w:p w:rsidR="0094696A" w:rsidRPr="00E069B6" w:rsidRDefault="0094696A" w:rsidP="009839B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>подготовка к занятиям</w:t>
            </w:r>
          </w:p>
        </w:tc>
        <w:tc>
          <w:tcPr>
            <w:tcW w:w="1134" w:type="dxa"/>
          </w:tcPr>
          <w:p w:rsidR="0094696A" w:rsidRPr="00E069B6" w:rsidRDefault="0094696A" w:rsidP="0093599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48" w:type="dxa"/>
            <w:vMerge w:val="restart"/>
          </w:tcPr>
          <w:p w:rsidR="0094696A" w:rsidRPr="00E069B6" w:rsidRDefault="0094696A" w:rsidP="0093599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062" w:type="dxa"/>
            <w:vMerge w:val="restart"/>
          </w:tcPr>
          <w:p w:rsidR="0094696A" w:rsidRPr="00E069B6" w:rsidRDefault="0094696A" w:rsidP="0093599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94696A" w:rsidRPr="00636C97" w:rsidRDefault="0094696A" w:rsidP="009D6D2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94696A" w:rsidRPr="00636C97" w:rsidRDefault="0094696A" w:rsidP="009D6D2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94696A" w:rsidRDefault="0094696A" w:rsidP="009D6D2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94696A" w:rsidRPr="00636C97" w:rsidRDefault="0094696A" w:rsidP="009D6D2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94696A" w:rsidRPr="00E069B6" w:rsidTr="00866839">
        <w:trPr>
          <w:trHeight w:val="120"/>
        </w:trPr>
        <w:tc>
          <w:tcPr>
            <w:tcW w:w="556" w:type="dxa"/>
            <w:vMerge/>
          </w:tcPr>
          <w:p w:rsidR="0094696A" w:rsidRPr="00E069B6" w:rsidRDefault="0094696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94696A" w:rsidRPr="00D223DB" w:rsidRDefault="0094696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94696A" w:rsidRPr="003701F8" w:rsidRDefault="0094696A" w:rsidP="00075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696A" w:rsidRPr="0007023D" w:rsidRDefault="0094696A" w:rsidP="009839B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>Самостоятельное изучение тем</w:t>
            </w:r>
          </w:p>
        </w:tc>
        <w:tc>
          <w:tcPr>
            <w:tcW w:w="1134" w:type="dxa"/>
          </w:tcPr>
          <w:p w:rsidR="0094696A" w:rsidRPr="00E069B6" w:rsidRDefault="0094696A" w:rsidP="0093599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  <w:vMerge/>
          </w:tcPr>
          <w:p w:rsidR="0094696A" w:rsidRPr="00E069B6" w:rsidRDefault="0094696A" w:rsidP="0093599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94696A" w:rsidRPr="00E069B6" w:rsidRDefault="0094696A" w:rsidP="0093599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696A" w:rsidRPr="00E069B6" w:rsidRDefault="0094696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696A" w:rsidRPr="00E069B6" w:rsidTr="00866839">
        <w:trPr>
          <w:trHeight w:val="120"/>
        </w:trPr>
        <w:tc>
          <w:tcPr>
            <w:tcW w:w="556" w:type="dxa"/>
            <w:vMerge/>
          </w:tcPr>
          <w:p w:rsidR="0094696A" w:rsidRPr="00E069B6" w:rsidRDefault="0094696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94696A" w:rsidRPr="00D223DB" w:rsidRDefault="0094696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94696A" w:rsidRPr="003701F8" w:rsidRDefault="0094696A" w:rsidP="00075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696A" w:rsidRPr="0007023D" w:rsidRDefault="0094696A" w:rsidP="009839B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94696A" w:rsidRPr="00E069B6" w:rsidRDefault="0094696A" w:rsidP="0093599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94696A" w:rsidRPr="00E069B6" w:rsidRDefault="0094696A" w:rsidP="0093599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94696A" w:rsidRPr="00E069B6" w:rsidRDefault="0094696A" w:rsidP="0093599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4696A" w:rsidRPr="00E069B6" w:rsidRDefault="0094696A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94696A" w:rsidRPr="00E069B6" w:rsidTr="00866839">
        <w:trPr>
          <w:trHeight w:val="120"/>
        </w:trPr>
        <w:tc>
          <w:tcPr>
            <w:tcW w:w="556" w:type="dxa"/>
            <w:vMerge/>
          </w:tcPr>
          <w:p w:rsidR="0094696A" w:rsidRPr="00E069B6" w:rsidRDefault="0094696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94696A" w:rsidRPr="00D223DB" w:rsidRDefault="0094696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94696A" w:rsidRPr="003701F8" w:rsidRDefault="0094696A" w:rsidP="00075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696A" w:rsidRPr="0007023D" w:rsidRDefault="0094696A" w:rsidP="009839B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Доклад, сообщение</w:t>
            </w:r>
          </w:p>
        </w:tc>
        <w:tc>
          <w:tcPr>
            <w:tcW w:w="1134" w:type="dxa"/>
          </w:tcPr>
          <w:p w:rsidR="0094696A" w:rsidRPr="00E069B6" w:rsidRDefault="0094696A" w:rsidP="0093599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94696A" w:rsidRPr="00E069B6" w:rsidRDefault="0045252A" w:rsidP="0093599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62" w:type="dxa"/>
          </w:tcPr>
          <w:p w:rsidR="0094696A" w:rsidRPr="00E069B6" w:rsidRDefault="0094696A" w:rsidP="0093599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4696A" w:rsidRPr="00E069B6" w:rsidRDefault="0094696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  <w:r w:rsidR="00A71FE6">
              <w:rPr>
                <w:rFonts w:ascii="Times New Roman" w:hAnsi="Times New Roman"/>
                <w:bCs/>
                <w:sz w:val="24"/>
                <w:szCs w:val="24"/>
              </w:rPr>
              <w:t>, сообщение</w:t>
            </w:r>
          </w:p>
        </w:tc>
      </w:tr>
      <w:tr w:rsidR="0094696A" w:rsidRPr="00E069B6" w:rsidTr="00866839">
        <w:trPr>
          <w:trHeight w:val="120"/>
        </w:trPr>
        <w:tc>
          <w:tcPr>
            <w:tcW w:w="556" w:type="dxa"/>
            <w:vMerge/>
          </w:tcPr>
          <w:p w:rsidR="0094696A" w:rsidRPr="00E069B6" w:rsidRDefault="0094696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94696A" w:rsidRPr="00D223DB" w:rsidRDefault="0094696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94696A" w:rsidRPr="003701F8" w:rsidRDefault="0094696A" w:rsidP="00075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696A" w:rsidRDefault="0094696A" w:rsidP="009839B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Курсовая работа</w:t>
            </w:r>
          </w:p>
        </w:tc>
        <w:tc>
          <w:tcPr>
            <w:tcW w:w="1134" w:type="dxa"/>
          </w:tcPr>
          <w:p w:rsidR="0094696A" w:rsidRDefault="0094696A" w:rsidP="0093599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94696A" w:rsidRDefault="0045252A" w:rsidP="0093599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2" w:type="dxa"/>
          </w:tcPr>
          <w:p w:rsidR="0094696A" w:rsidRDefault="0094696A" w:rsidP="0093599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4696A" w:rsidRDefault="0094696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D16661" w:rsidRPr="00E069B6" w:rsidTr="00866839">
        <w:tc>
          <w:tcPr>
            <w:tcW w:w="556" w:type="dxa"/>
            <w:vMerge w:val="restart"/>
          </w:tcPr>
          <w:p w:rsidR="00D16661" w:rsidRPr="00E069B6" w:rsidRDefault="00D1666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66" w:type="dxa"/>
            <w:vMerge/>
          </w:tcPr>
          <w:p w:rsidR="00D16661" w:rsidRPr="00E069B6" w:rsidRDefault="00D1666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</w:tcPr>
          <w:p w:rsidR="00D16661" w:rsidRPr="0036292F" w:rsidRDefault="00D16661" w:rsidP="000756CE">
            <w:pPr>
              <w:pStyle w:val="ac"/>
            </w:pPr>
            <w:r w:rsidRPr="0036292F">
              <w:t>Болезни сердечно-сосудистой системы</w:t>
            </w:r>
          </w:p>
        </w:tc>
        <w:tc>
          <w:tcPr>
            <w:tcW w:w="1559" w:type="dxa"/>
          </w:tcPr>
          <w:p w:rsidR="00D16661" w:rsidRPr="0007023D" w:rsidRDefault="00D16661" w:rsidP="00047C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 xml:space="preserve">Проработка материала лекций, </w:t>
            </w:r>
          </w:p>
          <w:p w:rsidR="00D16661" w:rsidRPr="00E069B6" w:rsidRDefault="00D16661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>подготовка к занятиям</w:t>
            </w:r>
          </w:p>
        </w:tc>
        <w:tc>
          <w:tcPr>
            <w:tcW w:w="1134" w:type="dxa"/>
          </w:tcPr>
          <w:p w:rsidR="00D16661" w:rsidRPr="007D3136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48" w:type="dxa"/>
            <w:vMerge w:val="restart"/>
          </w:tcPr>
          <w:p w:rsidR="00D16661" w:rsidRPr="007D3136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62" w:type="dxa"/>
            <w:vMerge w:val="restart"/>
          </w:tcPr>
          <w:p w:rsidR="00D16661" w:rsidRPr="007D3136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D16661" w:rsidRPr="00636C97" w:rsidRDefault="00D16661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D16661" w:rsidRPr="00636C97" w:rsidRDefault="00D16661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D16661" w:rsidRPr="00636C97" w:rsidRDefault="00D16661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D16661" w:rsidRDefault="00D16661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16661" w:rsidRPr="00636C97" w:rsidRDefault="00D16661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D16661" w:rsidRPr="00E069B6" w:rsidTr="00866839">
        <w:tc>
          <w:tcPr>
            <w:tcW w:w="556" w:type="dxa"/>
            <w:vMerge/>
          </w:tcPr>
          <w:p w:rsidR="00D16661" w:rsidRPr="00E069B6" w:rsidRDefault="00D1666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D16661" w:rsidRPr="00E069B6" w:rsidRDefault="00D1666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D16661" w:rsidRPr="0036292F" w:rsidRDefault="00D16661" w:rsidP="000756CE">
            <w:pPr>
              <w:pStyle w:val="ac"/>
            </w:pPr>
          </w:p>
        </w:tc>
        <w:tc>
          <w:tcPr>
            <w:tcW w:w="1559" w:type="dxa"/>
          </w:tcPr>
          <w:p w:rsidR="00D16661" w:rsidRPr="0007023D" w:rsidRDefault="00D16661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>Самостоятельное изучение тем</w:t>
            </w:r>
          </w:p>
        </w:tc>
        <w:tc>
          <w:tcPr>
            <w:tcW w:w="1134" w:type="dxa"/>
          </w:tcPr>
          <w:p w:rsidR="00D16661" w:rsidRPr="007D3136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  <w:vMerge/>
          </w:tcPr>
          <w:p w:rsidR="00D16661" w:rsidRPr="007D3136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D16661" w:rsidRPr="007D3136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6661" w:rsidRPr="00E069B6" w:rsidRDefault="00D1666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16661" w:rsidRPr="00E069B6" w:rsidTr="00866839">
        <w:tc>
          <w:tcPr>
            <w:tcW w:w="556" w:type="dxa"/>
            <w:vMerge/>
          </w:tcPr>
          <w:p w:rsidR="00D16661" w:rsidRPr="00E069B6" w:rsidRDefault="00D1666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D16661" w:rsidRPr="00E069B6" w:rsidRDefault="00D1666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D16661" w:rsidRPr="0036292F" w:rsidRDefault="00D16661" w:rsidP="000756CE">
            <w:pPr>
              <w:pStyle w:val="ac"/>
            </w:pPr>
          </w:p>
        </w:tc>
        <w:tc>
          <w:tcPr>
            <w:tcW w:w="1559" w:type="dxa"/>
          </w:tcPr>
          <w:p w:rsidR="00D16661" w:rsidRPr="0007023D" w:rsidRDefault="00D16661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D16661" w:rsidRPr="007D3136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D16661" w:rsidRPr="007D3136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D16661" w:rsidRPr="007D3136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D16661" w:rsidRPr="0050271B" w:rsidRDefault="00D16661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71B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A71FE6" w:rsidRPr="00E069B6" w:rsidTr="00866839">
        <w:tc>
          <w:tcPr>
            <w:tcW w:w="556" w:type="dxa"/>
            <w:vMerge/>
          </w:tcPr>
          <w:p w:rsidR="00A71FE6" w:rsidRPr="00E069B6" w:rsidRDefault="00A71FE6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A71FE6" w:rsidRPr="00E069B6" w:rsidRDefault="00A71FE6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A71FE6" w:rsidRPr="0036292F" w:rsidRDefault="00A71FE6" w:rsidP="000756CE">
            <w:pPr>
              <w:pStyle w:val="ac"/>
            </w:pPr>
          </w:p>
        </w:tc>
        <w:tc>
          <w:tcPr>
            <w:tcW w:w="1559" w:type="dxa"/>
          </w:tcPr>
          <w:p w:rsidR="00A71FE6" w:rsidRPr="0007023D" w:rsidRDefault="00A71FE6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Доклад, сообщение</w:t>
            </w:r>
          </w:p>
        </w:tc>
        <w:tc>
          <w:tcPr>
            <w:tcW w:w="1134" w:type="dxa"/>
          </w:tcPr>
          <w:p w:rsidR="00A71FE6" w:rsidRPr="007D3136" w:rsidRDefault="00A71FE6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A71FE6" w:rsidRPr="007D3136" w:rsidRDefault="00A71FE6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62" w:type="dxa"/>
          </w:tcPr>
          <w:p w:rsidR="00A71FE6" w:rsidRPr="007D3136" w:rsidRDefault="00A71FE6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71FE6" w:rsidRPr="00E069B6" w:rsidRDefault="00A71FE6" w:rsidP="006763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Доклад, сообщение</w:t>
            </w:r>
          </w:p>
        </w:tc>
      </w:tr>
      <w:tr w:rsidR="00D16661" w:rsidRPr="00E069B6" w:rsidTr="00866839">
        <w:tc>
          <w:tcPr>
            <w:tcW w:w="556" w:type="dxa"/>
            <w:vMerge/>
          </w:tcPr>
          <w:p w:rsidR="00D16661" w:rsidRPr="00E069B6" w:rsidRDefault="00D1666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D16661" w:rsidRPr="00E069B6" w:rsidRDefault="00D1666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D16661" w:rsidRPr="0036292F" w:rsidRDefault="00D16661" w:rsidP="000756CE">
            <w:pPr>
              <w:pStyle w:val="ac"/>
            </w:pPr>
          </w:p>
        </w:tc>
        <w:tc>
          <w:tcPr>
            <w:tcW w:w="1559" w:type="dxa"/>
          </w:tcPr>
          <w:p w:rsidR="00D16661" w:rsidRDefault="00D16661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Курсовая работа</w:t>
            </w:r>
          </w:p>
        </w:tc>
        <w:tc>
          <w:tcPr>
            <w:tcW w:w="1134" w:type="dxa"/>
          </w:tcPr>
          <w:p w:rsidR="00D16661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D16661" w:rsidRDefault="0045252A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2" w:type="dxa"/>
          </w:tcPr>
          <w:p w:rsidR="00D16661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16661" w:rsidRPr="0050271B" w:rsidRDefault="00D1666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D16661" w:rsidRPr="00E069B6" w:rsidTr="00866839">
        <w:tc>
          <w:tcPr>
            <w:tcW w:w="556" w:type="dxa"/>
            <w:vMerge w:val="restart"/>
          </w:tcPr>
          <w:p w:rsidR="00D16661" w:rsidRPr="00E069B6" w:rsidRDefault="00D1666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66" w:type="dxa"/>
            <w:vMerge/>
          </w:tcPr>
          <w:p w:rsidR="00D16661" w:rsidRPr="00E069B6" w:rsidRDefault="00D1666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</w:tcPr>
          <w:p w:rsidR="00D16661" w:rsidRPr="003701F8" w:rsidRDefault="00D16661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01F8">
              <w:rPr>
                <w:rFonts w:ascii="Times New Roman" w:hAnsi="Times New Roman"/>
                <w:sz w:val="24"/>
                <w:szCs w:val="24"/>
              </w:rPr>
              <w:t>Болезни органов дыхания</w:t>
            </w:r>
          </w:p>
        </w:tc>
        <w:tc>
          <w:tcPr>
            <w:tcW w:w="1559" w:type="dxa"/>
          </w:tcPr>
          <w:p w:rsidR="00D16661" w:rsidRPr="0007023D" w:rsidRDefault="00D16661" w:rsidP="00047C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 xml:space="preserve">Проработка материала лекций, </w:t>
            </w:r>
          </w:p>
          <w:p w:rsidR="00D16661" w:rsidRPr="00E069B6" w:rsidRDefault="00D16661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>подготовка к занятиям</w:t>
            </w:r>
          </w:p>
        </w:tc>
        <w:tc>
          <w:tcPr>
            <w:tcW w:w="1134" w:type="dxa"/>
          </w:tcPr>
          <w:p w:rsidR="00D16661" w:rsidRPr="007D3136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48" w:type="dxa"/>
            <w:vMerge w:val="restart"/>
          </w:tcPr>
          <w:p w:rsidR="00D16661" w:rsidRPr="007D3136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62" w:type="dxa"/>
            <w:vMerge w:val="restart"/>
          </w:tcPr>
          <w:p w:rsidR="00D16661" w:rsidRPr="007D3136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D16661" w:rsidRPr="00636C97" w:rsidRDefault="00D16661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D16661" w:rsidRPr="00636C97" w:rsidRDefault="00D16661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D16661" w:rsidRPr="00636C97" w:rsidRDefault="00D16661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D16661" w:rsidRDefault="00D16661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16661" w:rsidRPr="00636C97" w:rsidRDefault="00D16661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D16661" w:rsidRPr="00E069B6" w:rsidTr="00866839">
        <w:tc>
          <w:tcPr>
            <w:tcW w:w="556" w:type="dxa"/>
            <w:vMerge/>
          </w:tcPr>
          <w:p w:rsidR="00D16661" w:rsidRPr="00E069B6" w:rsidRDefault="00D1666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D16661" w:rsidRPr="00E069B6" w:rsidRDefault="00D1666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D16661" w:rsidRPr="003701F8" w:rsidRDefault="00D16661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6661" w:rsidRPr="0007023D" w:rsidRDefault="00D16661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>Самостоятельное изучение тем</w:t>
            </w:r>
          </w:p>
        </w:tc>
        <w:tc>
          <w:tcPr>
            <w:tcW w:w="1134" w:type="dxa"/>
          </w:tcPr>
          <w:p w:rsidR="00D16661" w:rsidRPr="007D3136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  <w:vMerge/>
          </w:tcPr>
          <w:p w:rsidR="00D16661" w:rsidRPr="007D3136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D16661" w:rsidRPr="007D3136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6661" w:rsidRPr="00E069B6" w:rsidRDefault="00D1666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16661" w:rsidRPr="00E069B6" w:rsidTr="00866839">
        <w:tc>
          <w:tcPr>
            <w:tcW w:w="556" w:type="dxa"/>
            <w:vMerge/>
          </w:tcPr>
          <w:p w:rsidR="00D16661" w:rsidRPr="00E069B6" w:rsidRDefault="00D1666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D16661" w:rsidRPr="00E069B6" w:rsidRDefault="00D1666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D16661" w:rsidRPr="003701F8" w:rsidRDefault="00D16661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6661" w:rsidRPr="0007023D" w:rsidRDefault="00D16661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D16661" w:rsidRPr="007D3136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D16661" w:rsidRPr="007D3136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D16661" w:rsidRPr="007D3136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D16661" w:rsidRPr="00D16661" w:rsidRDefault="00D16661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661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A71FE6" w:rsidRPr="00E069B6" w:rsidTr="00866839">
        <w:tc>
          <w:tcPr>
            <w:tcW w:w="556" w:type="dxa"/>
            <w:vMerge/>
          </w:tcPr>
          <w:p w:rsidR="00A71FE6" w:rsidRPr="00E069B6" w:rsidRDefault="00A71FE6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A71FE6" w:rsidRPr="00E069B6" w:rsidRDefault="00A71FE6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A71FE6" w:rsidRPr="003701F8" w:rsidRDefault="00A71FE6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1FE6" w:rsidRPr="0007023D" w:rsidRDefault="00A71FE6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Доклад, сообщение</w:t>
            </w:r>
          </w:p>
        </w:tc>
        <w:tc>
          <w:tcPr>
            <w:tcW w:w="1134" w:type="dxa"/>
          </w:tcPr>
          <w:p w:rsidR="00A71FE6" w:rsidRPr="007D3136" w:rsidRDefault="00A71FE6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A71FE6" w:rsidRPr="007D3136" w:rsidRDefault="00A71FE6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A71FE6" w:rsidRPr="007D3136" w:rsidRDefault="00A71FE6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71FE6" w:rsidRPr="00E069B6" w:rsidRDefault="00A71FE6" w:rsidP="006763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Доклад, сообщение</w:t>
            </w:r>
          </w:p>
        </w:tc>
      </w:tr>
      <w:tr w:rsidR="00D16661" w:rsidRPr="00E069B6" w:rsidTr="00866839">
        <w:tc>
          <w:tcPr>
            <w:tcW w:w="556" w:type="dxa"/>
            <w:vMerge/>
          </w:tcPr>
          <w:p w:rsidR="00D16661" w:rsidRPr="00E069B6" w:rsidRDefault="00D1666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</w:tcPr>
          <w:p w:rsidR="00D16661" w:rsidRPr="00E069B6" w:rsidRDefault="00D1666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D16661" w:rsidRPr="003701F8" w:rsidRDefault="00D16661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6661" w:rsidRDefault="00D16661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Курсовая работа</w:t>
            </w:r>
          </w:p>
        </w:tc>
        <w:tc>
          <w:tcPr>
            <w:tcW w:w="1134" w:type="dxa"/>
          </w:tcPr>
          <w:p w:rsidR="00D16661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D16661" w:rsidRDefault="0045252A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62" w:type="dxa"/>
          </w:tcPr>
          <w:p w:rsidR="00D16661" w:rsidRDefault="00D16661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16661" w:rsidRPr="00D16661" w:rsidRDefault="00D16661" w:rsidP="00623EC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A075B2" w:rsidRPr="00E069B6" w:rsidTr="00866839">
        <w:tc>
          <w:tcPr>
            <w:tcW w:w="4786" w:type="dxa"/>
            <w:gridSpan w:val="4"/>
          </w:tcPr>
          <w:p w:rsidR="00A075B2" w:rsidRPr="00E069B6" w:rsidRDefault="00A075B2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134" w:type="dxa"/>
          </w:tcPr>
          <w:p w:rsidR="00A075B2" w:rsidRPr="00E069B6" w:rsidRDefault="00754FBF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348" w:type="dxa"/>
          </w:tcPr>
          <w:p w:rsidR="00A075B2" w:rsidRPr="00E069B6" w:rsidRDefault="007616BF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062" w:type="dxa"/>
          </w:tcPr>
          <w:p w:rsidR="00A075B2" w:rsidRPr="00E069B6" w:rsidRDefault="007616BF" w:rsidP="007D3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A075B2" w:rsidRPr="00E069B6" w:rsidRDefault="00A075B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87277" w:rsidRPr="00E069B6" w:rsidTr="00866839">
        <w:tc>
          <w:tcPr>
            <w:tcW w:w="556" w:type="dxa"/>
            <w:vMerge w:val="restart"/>
          </w:tcPr>
          <w:p w:rsidR="00387277" w:rsidRPr="00E069B6" w:rsidRDefault="0038727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6" w:type="dxa"/>
            <w:vMerge w:val="restart"/>
          </w:tcPr>
          <w:p w:rsidR="00387277" w:rsidRPr="00D223DB" w:rsidRDefault="00387277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3DB">
              <w:rPr>
                <w:rFonts w:ascii="Times New Roman" w:hAnsi="Times New Roman"/>
                <w:bCs/>
                <w:sz w:val="24"/>
                <w:szCs w:val="24"/>
              </w:rPr>
              <w:t>8 (очная)</w:t>
            </w:r>
          </w:p>
          <w:p w:rsidR="00387277" w:rsidRPr="00D223DB" w:rsidRDefault="00387277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3DB">
              <w:rPr>
                <w:rFonts w:ascii="Times New Roman" w:hAnsi="Times New Roman"/>
                <w:bCs/>
                <w:sz w:val="24"/>
                <w:szCs w:val="24"/>
              </w:rPr>
              <w:t>10 (очно-заочная и заочная)</w:t>
            </w:r>
          </w:p>
        </w:tc>
        <w:tc>
          <w:tcPr>
            <w:tcW w:w="1505" w:type="dxa"/>
            <w:vMerge w:val="restart"/>
          </w:tcPr>
          <w:p w:rsidR="00387277" w:rsidRPr="0036292F" w:rsidRDefault="00387277" w:rsidP="000756CE">
            <w:pPr>
              <w:pStyle w:val="ac"/>
              <w:spacing w:after="0"/>
            </w:pPr>
            <w:r w:rsidRPr="0036292F">
              <w:t>Болезни органов пищеварения</w:t>
            </w:r>
          </w:p>
        </w:tc>
        <w:tc>
          <w:tcPr>
            <w:tcW w:w="1559" w:type="dxa"/>
          </w:tcPr>
          <w:p w:rsidR="00387277" w:rsidRPr="0007023D" w:rsidRDefault="00387277" w:rsidP="00047C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 xml:space="preserve">Проработка материала лекций, </w:t>
            </w:r>
          </w:p>
          <w:p w:rsidR="00387277" w:rsidRPr="00E069B6" w:rsidRDefault="00387277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>подготовка к занятиям</w:t>
            </w:r>
          </w:p>
        </w:tc>
        <w:tc>
          <w:tcPr>
            <w:tcW w:w="1134" w:type="dxa"/>
          </w:tcPr>
          <w:p w:rsidR="00387277" w:rsidRPr="00754FBF" w:rsidRDefault="00754FBF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4F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48" w:type="dxa"/>
            <w:vMerge w:val="restart"/>
          </w:tcPr>
          <w:p w:rsidR="00387277" w:rsidRPr="00754FBF" w:rsidRDefault="00754FBF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4FBF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62" w:type="dxa"/>
            <w:vMerge w:val="restart"/>
          </w:tcPr>
          <w:p w:rsidR="00387277" w:rsidRPr="00754FBF" w:rsidRDefault="00754FBF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4FBF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387277" w:rsidRPr="00636C97" w:rsidRDefault="00387277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87277" w:rsidRPr="00636C97" w:rsidRDefault="00387277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87277" w:rsidRPr="00636C97" w:rsidRDefault="00387277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87277" w:rsidRPr="00636C97" w:rsidRDefault="00623ECA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</w:t>
            </w:r>
          </w:p>
        </w:tc>
      </w:tr>
      <w:tr w:rsidR="0063350E" w:rsidRPr="00E069B6" w:rsidTr="00866839">
        <w:tc>
          <w:tcPr>
            <w:tcW w:w="556" w:type="dxa"/>
            <w:vMerge/>
          </w:tcPr>
          <w:p w:rsidR="0063350E" w:rsidRPr="00E069B6" w:rsidRDefault="0063350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63350E" w:rsidRPr="00D223DB" w:rsidRDefault="0063350E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63350E" w:rsidRPr="0036292F" w:rsidRDefault="0063350E" w:rsidP="000756CE">
            <w:pPr>
              <w:pStyle w:val="ac"/>
              <w:spacing w:after="0"/>
            </w:pPr>
          </w:p>
        </w:tc>
        <w:tc>
          <w:tcPr>
            <w:tcW w:w="1559" w:type="dxa"/>
          </w:tcPr>
          <w:p w:rsidR="0063350E" w:rsidRPr="0007023D" w:rsidRDefault="0063350E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>Самостоятельное изучение тем</w:t>
            </w:r>
          </w:p>
        </w:tc>
        <w:tc>
          <w:tcPr>
            <w:tcW w:w="1134" w:type="dxa"/>
          </w:tcPr>
          <w:p w:rsidR="0063350E" w:rsidRPr="00754FBF" w:rsidRDefault="00754FBF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4F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  <w:vMerge/>
          </w:tcPr>
          <w:p w:rsidR="0063350E" w:rsidRPr="00754FBF" w:rsidRDefault="0063350E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63350E" w:rsidRPr="00754FBF" w:rsidRDefault="0063350E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350E" w:rsidRPr="00E069B6" w:rsidRDefault="0063350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23ECA" w:rsidRPr="00E069B6" w:rsidTr="00623ECA">
        <w:trPr>
          <w:trHeight w:val="276"/>
        </w:trPr>
        <w:tc>
          <w:tcPr>
            <w:tcW w:w="556" w:type="dxa"/>
            <w:vMerge/>
          </w:tcPr>
          <w:p w:rsidR="00623ECA" w:rsidRPr="00E069B6" w:rsidRDefault="00623EC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623ECA" w:rsidRPr="00D223DB" w:rsidRDefault="00623ECA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623ECA" w:rsidRPr="0036292F" w:rsidRDefault="00623ECA" w:rsidP="000756CE">
            <w:pPr>
              <w:pStyle w:val="ac"/>
              <w:spacing w:after="0"/>
            </w:pPr>
          </w:p>
        </w:tc>
        <w:tc>
          <w:tcPr>
            <w:tcW w:w="1559" w:type="dxa"/>
            <w:vMerge w:val="restart"/>
          </w:tcPr>
          <w:p w:rsidR="00623ECA" w:rsidRPr="0007023D" w:rsidRDefault="00623ECA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Курсовая работа</w:t>
            </w:r>
          </w:p>
        </w:tc>
        <w:tc>
          <w:tcPr>
            <w:tcW w:w="1134" w:type="dxa"/>
            <w:vMerge w:val="restart"/>
          </w:tcPr>
          <w:p w:rsidR="00623ECA" w:rsidRPr="00754FBF" w:rsidRDefault="006A11DF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  <w:vMerge w:val="restart"/>
          </w:tcPr>
          <w:p w:rsidR="00623ECA" w:rsidRPr="00754FBF" w:rsidRDefault="00623ECA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4F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2" w:type="dxa"/>
            <w:vMerge w:val="restart"/>
          </w:tcPr>
          <w:p w:rsidR="00623ECA" w:rsidRPr="00754FBF" w:rsidRDefault="00623ECA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4FB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</w:tcPr>
          <w:p w:rsidR="00623ECA" w:rsidRPr="00E069B6" w:rsidRDefault="00623EC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23ECA" w:rsidRPr="00E069B6" w:rsidTr="00866839">
        <w:trPr>
          <w:trHeight w:val="480"/>
        </w:trPr>
        <w:tc>
          <w:tcPr>
            <w:tcW w:w="556" w:type="dxa"/>
            <w:vMerge/>
          </w:tcPr>
          <w:p w:rsidR="00623ECA" w:rsidRPr="00E069B6" w:rsidRDefault="00623EC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623ECA" w:rsidRPr="00D223DB" w:rsidRDefault="00623ECA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623ECA" w:rsidRPr="0036292F" w:rsidRDefault="00623ECA" w:rsidP="000756CE">
            <w:pPr>
              <w:pStyle w:val="ac"/>
              <w:spacing w:after="0"/>
            </w:pPr>
          </w:p>
        </w:tc>
        <w:tc>
          <w:tcPr>
            <w:tcW w:w="1559" w:type="dxa"/>
            <w:vMerge/>
          </w:tcPr>
          <w:p w:rsidR="00623ECA" w:rsidRDefault="00623ECA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23ECA" w:rsidRPr="00754FBF" w:rsidRDefault="00623ECA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623ECA" w:rsidRPr="00754FBF" w:rsidRDefault="00623ECA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623ECA" w:rsidRPr="00754FBF" w:rsidRDefault="00623ECA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23ECA" w:rsidRPr="00623ECA" w:rsidRDefault="00623EC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ECA"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A71FE6" w:rsidRPr="00E069B6" w:rsidTr="00866839">
        <w:tc>
          <w:tcPr>
            <w:tcW w:w="556" w:type="dxa"/>
            <w:vMerge/>
          </w:tcPr>
          <w:p w:rsidR="00A71FE6" w:rsidRPr="00E069B6" w:rsidRDefault="00A71FE6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A71FE6" w:rsidRPr="00D223DB" w:rsidRDefault="00A71FE6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A71FE6" w:rsidRPr="0036292F" w:rsidRDefault="00A71FE6" w:rsidP="000756CE">
            <w:pPr>
              <w:pStyle w:val="ac"/>
              <w:spacing w:after="0"/>
            </w:pPr>
          </w:p>
        </w:tc>
        <w:tc>
          <w:tcPr>
            <w:tcW w:w="1559" w:type="dxa"/>
          </w:tcPr>
          <w:p w:rsidR="00A71FE6" w:rsidRPr="0007023D" w:rsidRDefault="00A71FE6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Доклад, сообщение</w:t>
            </w:r>
          </w:p>
        </w:tc>
        <w:tc>
          <w:tcPr>
            <w:tcW w:w="1134" w:type="dxa"/>
          </w:tcPr>
          <w:p w:rsidR="00A71FE6" w:rsidRPr="00754FBF" w:rsidRDefault="00A71FE6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A71FE6" w:rsidRPr="00754FBF" w:rsidRDefault="00A71FE6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4F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2" w:type="dxa"/>
          </w:tcPr>
          <w:p w:rsidR="00A71FE6" w:rsidRPr="00754FBF" w:rsidRDefault="00A71FE6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4F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71FE6" w:rsidRPr="00E069B6" w:rsidRDefault="00A71FE6" w:rsidP="006763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Доклад, сообщение</w:t>
            </w:r>
          </w:p>
        </w:tc>
      </w:tr>
      <w:tr w:rsidR="00387277" w:rsidRPr="00E069B6" w:rsidTr="00866839">
        <w:tc>
          <w:tcPr>
            <w:tcW w:w="556" w:type="dxa"/>
            <w:vMerge w:val="restart"/>
          </w:tcPr>
          <w:p w:rsidR="00387277" w:rsidRPr="00E069B6" w:rsidRDefault="0038727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6" w:type="dxa"/>
            <w:vMerge/>
          </w:tcPr>
          <w:p w:rsidR="00387277" w:rsidRPr="00E069B6" w:rsidRDefault="0038727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</w:tcPr>
          <w:p w:rsidR="00387277" w:rsidRPr="0036292F" w:rsidRDefault="00387277" w:rsidP="000756CE">
            <w:pPr>
              <w:pStyle w:val="ac"/>
              <w:spacing w:after="0"/>
            </w:pPr>
            <w:r w:rsidRPr="0036292F">
              <w:t>Болезни мочевой системы</w:t>
            </w:r>
          </w:p>
        </w:tc>
        <w:tc>
          <w:tcPr>
            <w:tcW w:w="1559" w:type="dxa"/>
          </w:tcPr>
          <w:p w:rsidR="00387277" w:rsidRPr="0007023D" w:rsidRDefault="00387277" w:rsidP="00047C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 xml:space="preserve">Проработка материала лекций, </w:t>
            </w:r>
          </w:p>
          <w:p w:rsidR="00387277" w:rsidRPr="00E069B6" w:rsidRDefault="00387277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>подготовка к занятиям</w:t>
            </w:r>
          </w:p>
        </w:tc>
        <w:tc>
          <w:tcPr>
            <w:tcW w:w="1134" w:type="dxa"/>
          </w:tcPr>
          <w:p w:rsidR="00387277" w:rsidRPr="00754FBF" w:rsidRDefault="00754FBF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4F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48" w:type="dxa"/>
            <w:vMerge w:val="restart"/>
          </w:tcPr>
          <w:p w:rsidR="00387277" w:rsidRPr="00754FBF" w:rsidRDefault="00754FBF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4FBF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62" w:type="dxa"/>
            <w:vMerge w:val="restart"/>
          </w:tcPr>
          <w:p w:rsidR="00387277" w:rsidRPr="00754FBF" w:rsidRDefault="00754FBF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4FBF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387277" w:rsidRPr="00636C97" w:rsidRDefault="00387277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87277" w:rsidRPr="00636C97" w:rsidRDefault="00387277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87277" w:rsidRDefault="00387277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5657EF" w:rsidRPr="00636C97" w:rsidRDefault="005657EF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63350E" w:rsidRPr="00E069B6" w:rsidTr="00866839">
        <w:tc>
          <w:tcPr>
            <w:tcW w:w="556" w:type="dxa"/>
            <w:vMerge/>
          </w:tcPr>
          <w:p w:rsidR="0063350E" w:rsidRPr="00E069B6" w:rsidRDefault="0063350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63350E" w:rsidRPr="00E069B6" w:rsidRDefault="0063350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63350E" w:rsidRPr="0036292F" w:rsidRDefault="0063350E" w:rsidP="000756CE">
            <w:pPr>
              <w:pStyle w:val="ac"/>
              <w:spacing w:after="0"/>
            </w:pPr>
          </w:p>
        </w:tc>
        <w:tc>
          <w:tcPr>
            <w:tcW w:w="1559" w:type="dxa"/>
          </w:tcPr>
          <w:p w:rsidR="0063350E" w:rsidRPr="0007023D" w:rsidRDefault="0063350E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>Самостоятельное изучение тем</w:t>
            </w:r>
          </w:p>
        </w:tc>
        <w:tc>
          <w:tcPr>
            <w:tcW w:w="1134" w:type="dxa"/>
          </w:tcPr>
          <w:p w:rsidR="0063350E" w:rsidRPr="00754FBF" w:rsidRDefault="00754FBF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4F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  <w:vMerge/>
          </w:tcPr>
          <w:p w:rsidR="0063350E" w:rsidRPr="00754FBF" w:rsidRDefault="0063350E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63350E" w:rsidRPr="00754FBF" w:rsidRDefault="0063350E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350E" w:rsidRPr="00E069B6" w:rsidRDefault="0063350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075B2" w:rsidRPr="00E069B6" w:rsidTr="00866839">
        <w:tc>
          <w:tcPr>
            <w:tcW w:w="556" w:type="dxa"/>
            <w:vMerge/>
          </w:tcPr>
          <w:p w:rsidR="00A075B2" w:rsidRPr="00E069B6" w:rsidRDefault="00A075B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A075B2" w:rsidRPr="00E069B6" w:rsidRDefault="00A075B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A075B2" w:rsidRPr="0036292F" w:rsidRDefault="00A075B2" w:rsidP="000756CE">
            <w:pPr>
              <w:pStyle w:val="ac"/>
              <w:spacing w:after="0"/>
            </w:pPr>
          </w:p>
        </w:tc>
        <w:tc>
          <w:tcPr>
            <w:tcW w:w="1559" w:type="dxa"/>
          </w:tcPr>
          <w:p w:rsidR="00A075B2" w:rsidRPr="0007023D" w:rsidRDefault="00C03522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Курсовая работа</w:t>
            </w:r>
          </w:p>
        </w:tc>
        <w:tc>
          <w:tcPr>
            <w:tcW w:w="1134" w:type="dxa"/>
          </w:tcPr>
          <w:p w:rsidR="00A075B2" w:rsidRPr="00754FBF" w:rsidRDefault="006A11DF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A075B2" w:rsidRPr="00754FBF" w:rsidRDefault="00754FBF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4FB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62" w:type="dxa"/>
          </w:tcPr>
          <w:p w:rsidR="00A075B2" w:rsidRPr="00754FBF" w:rsidRDefault="00754FBF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075B2" w:rsidRPr="00E069B6" w:rsidRDefault="00623ECA" w:rsidP="0026156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</w:t>
            </w: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урсов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ой работы</w:t>
            </w:r>
          </w:p>
        </w:tc>
      </w:tr>
      <w:tr w:rsidR="00A71FE6" w:rsidRPr="00E069B6" w:rsidTr="00866839">
        <w:tc>
          <w:tcPr>
            <w:tcW w:w="556" w:type="dxa"/>
            <w:vMerge/>
          </w:tcPr>
          <w:p w:rsidR="00A71FE6" w:rsidRPr="00E069B6" w:rsidRDefault="00A71FE6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A71FE6" w:rsidRPr="00E069B6" w:rsidRDefault="00A71FE6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A71FE6" w:rsidRPr="0036292F" w:rsidRDefault="00A71FE6" w:rsidP="000756CE">
            <w:pPr>
              <w:pStyle w:val="ac"/>
              <w:spacing w:after="0"/>
            </w:pPr>
          </w:p>
        </w:tc>
        <w:tc>
          <w:tcPr>
            <w:tcW w:w="1559" w:type="dxa"/>
          </w:tcPr>
          <w:p w:rsidR="00A71FE6" w:rsidRPr="0007023D" w:rsidRDefault="00A71FE6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Доклад, сообщение</w:t>
            </w:r>
          </w:p>
        </w:tc>
        <w:tc>
          <w:tcPr>
            <w:tcW w:w="1134" w:type="dxa"/>
          </w:tcPr>
          <w:p w:rsidR="00A71FE6" w:rsidRPr="00754FBF" w:rsidRDefault="00A71FE6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A71FE6" w:rsidRPr="00754FBF" w:rsidRDefault="00A71FE6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4FB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A71FE6" w:rsidRPr="00754FBF" w:rsidRDefault="00A71FE6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4F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71FE6" w:rsidRPr="00E069B6" w:rsidRDefault="00A71FE6" w:rsidP="006763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Доклад, сообщение</w:t>
            </w:r>
          </w:p>
        </w:tc>
      </w:tr>
      <w:tr w:rsidR="00387277" w:rsidRPr="00E069B6" w:rsidTr="00866839">
        <w:tc>
          <w:tcPr>
            <w:tcW w:w="556" w:type="dxa"/>
            <w:vMerge w:val="restart"/>
          </w:tcPr>
          <w:p w:rsidR="00387277" w:rsidRPr="00E069B6" w:rsidRDefault="0038727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66" w:type="dxa"/>
            <w:vMerge/>
          </w:tcPr>
          <w:p w:rsidR="00387277" w:rsidRPr="00E069B6" w:rsidRDefault="0038727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</w:tcPr>
          <w:p w:rsidR="00387277" w:rsidRPr="0036292F" w:rsidRDefault="00387277" w:rsidP="000756CE">
            <w:pPr>
              <w:pStyle w:val="ac"/>
              <w:spacing w:after="0"/>
            </w:pPr>
            <w:r w:rsidRPr="0036292F">
              <w:t>Болезни нервной системы</w:t>
            </w:r>
          </w:p>
        </w:tc>
        <w:tc>
          <w:tcPr>
            <w:tcW w:w="1559" w:type="dxa"/>
          </w:tcPr>
          <w:p w:rsidR="00387277" w:rsidRPr="0007023D" w:rsidRDefault="00387277" w:rsidP="00047C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 xml:space="preserve">Проработка материала лекций, </w:t>
            </w:r>
          </w:p>
          <w:p w:rsidR="00387277" w:rsidRPr="00E069B6" w:rsidRDefault="00387277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>подготовка к занятиям</w:t>
            </w:r>
          </w:p>
        </w:tc>
        <w:tc>
          <w:tcPr>
            <w:tcW w:w="1134" w:type="dxa"/>
          </w:tcPr>
          <w:p w:rsidR="00387277" w:rsidRPr="0082385D" w:rsidRDefault="0082385D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85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48" w:type="dxa"/>
            <w:vMerge w:val="restart"/>
          </w:tcPr>
          <w:p w:rsidR="00387277" w:rsidRPr="0082385D" w:rsidRDefault="0082385D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85D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62" w:type="dxa"/>
            <w:vMerge w:val="restart"/>
          </w:tcPr>
          <w:p w:rsidR="00387277" w:rsidRPr="0082385D" w:rsidRDefault="0082385D" w:rsidP="00794C0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85D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</w:tcPr>
          <w:p w:rsidR="00387277" w:rsidRPr="00636C97" w:rsidRDefault="00387277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87277" w:rsidRPr="00636C97" w:rsidRDefault="00387277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87277" w:rsidRDefault="00387277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5657EF" w:rsidRPr="00636C97" w:rsidRDefault="005657EF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</w:t>
            </w:r>
          </w:p>
        </w:tc>
      </w:tr>
      <w:tr w:rsidR="00314CBD" w:rsidRPr="00E069B6" w:rsidTr="00866839">
        <w:tc>
          <w:tcPr>
            <w:tcW w:w="556" w:type="dxa"/>
            <w:vMerge/>
          </w:tcPr>
          <w:p w:rsidR="00314CBD" w:rsidRPr="00E069B6" w:rsidRDefault="00314CB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314CBD" w:rsidRPr="00E069B6" w:rsidRDefault="00314CB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314CBD" w:rsidRPr="0036292F" w:rsidRDefault="00314CBD" w:rsidP="000756CE">
            <w:pPr>
              <w:pStyle w:val="ac"/>
              <w:spacing w:after="0"/>
            </w:pPr>
          </w:p>
        </w:tc>
        <w:tc>
          <w:tcPr>
            <w:tcW w:w="1559" w:type="dxa"/>
          </w:tcPr>
          <w:p w:rsidR="00314CBD" w:rsidRPr="0007023D" w:rsidRDefault="00314CBD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>Самостоятельное изучение тем</w:t>
            </w:r>
          </w:p>
        </w:tc>
        <w:tc>
          <w:tcPr>
            <w:tcW w:w="1134" w:type="dxa"/>
          </w:tcPr>
          <w:p w:rsidR="00314CBD" w:rsidRPr="0082385D" w:rsidRDefault="0082385D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85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  <w:vMerge/>
          </w:tcPr>
          <w:p w:rsidR="00314CBD" w:rsidRPr="0082385D" w:rsidRDefault="00314CBD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314CBD" w:rsidRPr="0082385D" w:rsidRDefault="00314CBD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14CBD" w:rsidRPr="00E069B6" w:rsidRDefault="00314CB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14CBD" w:rsidRPr="00E069B6" w:rsidTr="00866839">
        <w:tc>
          <w:tcPr>
            <w:tcW w:w="556" w:type="dxa"/>
            <w:vMerge/>
          </w:tcPr>
          <w:p w:rsidR="00314CBD" w:rsidRPr="00E069B6" w:rsidRDefault="00314CB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314CBD" w:rsidRPr="00E069B6" w:rsidRDefault="00314CB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314CBD" w:rsidRPr="0036292F" w:rsidRDefault="00314CBD" w:rsidP="000756CE">
            <w:pPr>
              <w:pStyle w:val="ac"/>
              <w:spacing w:after="0"/>
            </w:pPr>
          </w:p>
        </w:tc>
        <w:tc>
          <w:tcPr>
            <w:tcW w:w="1559" w:type="dxa"/>
          </w:tcPr>
          <w:p w:rsidR="00314CBD" w:rsidRPr="0007023D" w:rsidRDefault="00314CBD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Курсовая работа</w:t>
            </w:r>
          </w:p>
        </w:tc>
        <w:tc>
          <w:tcPr>
            <w:tcW w:w="1134" w:type="dxa"/>
          </w:tcPr>
          <w:p w:rsidR="00314CBD" w:rsidRPr="0082385D" w:rsidRDefault="006A11DF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314CBD" w:rsidRPr="0082385D" w:rsidRDefault="00754FBF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85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62" w:type="dxa"/>
          </w:tcPr>
          <w:p w:rsidR="00314CBD" w:rsidRPr="0082385D" w:rsidRDefault="00754FBF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85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14CBD" w:rsidRPr="005657EF" w:rsidRDefault="005657EF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57EF"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A71FE6" w:rsidRPr="00E069B6" w:rsidTr="00866839">
        <w:tc>
          <w:tcPr>
            <w:tcW w:w="556" w:type="dxa"/>
            <w:vMerge/>
          </w:tcPr>
          <w:p w:rsidR="00A71FE6" w:rsidRPr="00E069B6" w:rsidRDefault="00A71FE6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A71FE6" w:rsidRPr="00E069B6" w:rsidRDefault="00A71FE6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A71FE6" w:rsidRPr="0036292F" w:rsidRDefault="00A71FE6" w:rsidP="000756CE">
            <w:pPr>
              <w:pStyle w:val="ac"/>
              <w:spacing w:after="0"/>
            </w:pPr>
          </w:p>
        </w:tc>
        <w:tc>
          <w:tcPr>
            <w:tcW w:w="1559" w:type="dxa"/>
          </w:tcPr>
          <w:p w:rsidR="00A71FE6" w:rsidRPr="0007023D" w:rsidRDefault="00A71FE6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Доклад, сообщение</w:t>
            </w:r>
          </w:p>
        </w:tc>
        <w:tc>
          <w:tcPr>
            <w:tcW w:w="1134" w:type="dxa"/>
          </w:tcPr>
          <w:p w:rsidR="00A71FE6" w:rsidRPr="0082385D" w:rsidRDefault="00A71FE6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A71FE6" w:rsidRPr="0082385D" w:rsidRDefault="00A71FE6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85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2" w:type="dxa"/>
          </w:tcPr>
          <w:p w:rsidR="00A71FE6" w:rsidRPr="0082385D" w:rsidRDefault="00A71FE6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71FE6" w:rsidRPr="00E069B6" w:rsidRDefault="00A71FE6" w:rsidP="006763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Доклад, сообщение</w:t>
            </w:r>
          </w:p>
        </w:tc>
      </w:tr>
      <w:tr w:rsidR="00387277" w:rsidRPr="00E069B6" w:rsidTr="00866839">
        <w:tc>
          <w:tcPr>
            <w:tcW w:w="556" w:type="dxa"/>
            <w:vMerge w:val="restart"/>
          </w:tcPr>
          <w:p w:rsidR="00387277" w:rsidRPr="00E069B6" w:rsidRDefault="0038727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66" w:type="dxa"/>
            <w:vMerge/>
          </w:tcPr>
          <w:p w:rsidR="00387277" w:rsidRPr="00E069B6" w:rsidRDefault="0038727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</w:tcPr>
          <w:p w:rsidR="00387277" w:rsidRPr="003701F8" w:rsidRDefault="00387277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01F8">
              <w:rPr>
                <w:rFonts w:ascii="Times New Roman" w:hAnsi="Times New Roman"/>
                <w:sz w:val="24"/>
                <w:szCs w:val="24"/>
              </w:rPr>
              <w:t>Болезни крови и кроветворных органов</w:t>
            </w:r>
          </w:p>
        </w:tc>
        <w:tc>
          <w:tcPr>
            <w:tcW w:w="1559" w:type="dxa"/>
          </w:tcPr>
          <w:p w:rsidR="00387277" w:rsidRPr="0007023D" w:rsidRDefault="00387277" w:rsidP="00047C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 xml:space="preserve">Проработка материала лекций, </w:t>
            </w:r>
          </w:p>
          <w:p w:rsidR="00387277" w:rsidRPr="00E069B6" w:rsidRDefault="00387277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>подготовка к занятиям</w:t>
            </w:r>
          </w:p>
        </w:tc>
        <w:tc>
          <w:tcPr>
            <w:tcW w:w="1134" w:type="dxa"/>
          </w:tcPr>
          <w:p w:rsidR="00387277" w:rsidRPr="0082385D" w:rsidRDefault="0082385D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85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48" w:type="dxa"/>
            <w:vMerge w:val="restart"/>
          </w:tcPr>
          <w:p w:rsidR="00387277" w:rsidRPr="00675A0C" w:rsidRDefault="00675A0C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1062" w:type="dxa"/>
            <w:vMerge w:val="restart"/>
          </w:tcPr>
          <w:p w:rsidR="00387277" w:rsidRPr="0082385D" w:rsidRDefault="0082385D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85D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387277" w:rsidRPr="00636C97" w:rsidRDefault="00387277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87277" w:rsidRPr="00636C97" w:rsidRDefault="00387277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87277" w:rsidRDefault="00387277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5657EF" w:rsidRPr="00636C97" w:rsidRDefault="005657EF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63350E" w:rsidRPr="00E069B6" w:rsidTr="00866839">
        <w:tc>
          <w:tcPr>
            <w:tcW w:w="556" w:type="dxa"/>
            <w:vMerge/>
          </w:tcPr>
          <w:p w:rsidR="0063350E" w:rsidRPr="00E069B6" w:rsidRDefault="0063350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63350E" w:rsidRPr="00E069B6" w:rsidRDefault="0063350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63350E" w:rsidRPr="003701F8" w:rsidRDefault="0063350E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350E" w:rsidRPr="0007023D" w:rsidRDefault="0063350E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023D">
              <w:rPr>
                <w:rFonts w:ascii="Times New Roman" w:eastAsia="Times New Roman" w:hAnsi="Times New Roman"/>
                <w:lang w:eastAsia="ru-RU"/>
              </w:rPr>
              <w:t>Самостоятельное изучение тем</w:t>
            </w:r>
          </w:p>
        </w:tc>
        <w:tc>
          <w:tcPr>
            <w:tcW w:w="1134" w:type="dxa"/>
          </w:tcPr>
          <w:p w:rsidR="0063350E" w:rsidRPr="0082385D" w:rsidRDefault="0082385D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85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  <w:vMerge/>
          </w:tcPr>
          <w:p w:rsidR="0063350E" w:rsidRPr="0082385D" w:rsidRDefault="0063350E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63350E" w:rsidRPr="0082385D" w:rsidRDefault="0063350E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350E" w:rsidRPr="00E069B6" w:rsidRDefault="0063350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075B2" w:rsidRPr="00E069B6" w:rsidTr="00866839">
        <w:tc>
          <w:tcPr>
            <w:tcW w:w="556" w:type="dxa"/>
            <w:vMerge/>
          </w:tcPr>
          <w:p w:rsidR="00A075B2" w:rsidRPr="00E069B6" w:rsidRDefault="00A075B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A075B2" w:rsidRPr="00E069B6" w:rsidRDefault="00A075B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A075B2" w:rsidRPr="003701F8" w:rsidRDefault="00A075B2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75B2" w:rsidRPr="0007023D" w:rsidRDefault="00314CBD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Курсовая </w:t>
            </w:r>
            <w:r w:rsidR="00A075B2">
              <w:rPr>
                <w:rFonts w:ascii="Times New Roman" w:eastAsia="Times New Roman" w:hAnsi="Times New Roman"/>
                <w:lang w:eastAsia="ru-RU"/>
              </w:rPr>
              <w:t>работа</w:t>
            </w:r>
          </w:p>
        </w:tc>
        <w:tc>
          <w:tcPr>
            <w:tcW w:w="1134" w:type="dxa"/>
          </w:tcPr>
          <w:p w:rsidR="00A075B2" w:rsidRPr="0082385D" w:rsidRDefault="006A11DF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A075B2" w:rsidRPr="0082385D" w:rsidRDefault="00754FBF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85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62" w:type="dxa"/>
          </w:tcPr>
          <w:p w:rsidR="00A075B2" w:rsidRPr="0082385D" w:rsidRDefault="00754FBF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85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075B2" w:rsidRPr="005657EF" w:rsidRDefault="005657EF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57EF">
              <w:rPr>
                <w:rFonts w:ascii="Times New Roman" w:hAnsi="Times New Roman"/>
                <w:bCs/>
                <w:sz w:val="24"/>
                <w:szCs w:val="24"/>
              </w:rPr>
              <w:t xml:space="preserve">Защита курсовой </w:t>
            </w:r>
            <w:r w:rsidRPr="005657E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работы</w:t>
            </w:r>
          </w:p>
        </w:tc>
      </w:tr>
      <w:tr w:rsidR="00A71FE6" w:rsidRPr="00E069B6" w:rsidTr="00866839">
        <w:tc>
          <w:tcPr>
            <w:tcW w:w="556" w:type="dxa"/>
            <w:vMerge/>
          </w:tcPr>
          <w:p w:rsidR="00A71FE6" w:rsidRPr="00E069B6" w:rsidRDefault="00A71FE6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A71FE6" w:rsidRPr="00E069B6" w:rsidRDefault="00A71FE6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A71FE6" w:rsidRPr="003701F8" w:rsidRDefault="00A71FE6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1FE6" w:rsidRPr="0007023D" w:rsidRDefault="00A71FE6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Доклад, сообщение</w:t>
            </w:r>
          </w:p>
        </w:tc>
        <w:tc>
          <w:tcPr>
            <w:tcW w:w="1134" w:type="dxa"/>
          </w:tcPr>
          <w:p w:rsidR="00A71FE6" w:rsidRPr="0082385D" w:rsidRDefault="00A71FE6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A71FE6" w:rsidRPr="0082385D" w:rsidRDefault="00A71FE6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85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2" w:type="dxa"/>
          </w:tcPr>
          <w:p w:rsidR="00A71FE6" w:rsidRPr="0082385D" w:rsidRDefault="00A71FE6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71FE6" w:rsidRPr="00E069B6" w:rsidRDefault="00A71FE6" w:rsidP="006763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Доклад, сообщение</w:t>
            </w:r>
          </w:p>
        </w:tc>
      </w:tr>
      <w:tr w:rsidR="005657EF" w:rsidRPr="00E069B6" w:rsidTr="0061536A">
        <w:tc>
          <w:tcPr>
            <w:tcW w:w="556" w:type="dxa"/>
          </w:tcPr>
          <w:p w:rsidR="005657EF" w:rsidRPr="00E069B6" w:rsidRDefault="005657E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2"/>
          </w:tcPr>
          <w:p w:rsidR="005657EF" w:rsidRPr="003701F8" w:rsidRDefault="005657EF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1A7B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  <w:tc>
          <w:tcPr>
            <w:tcW w:w="1559" w:type="dxa"/>
          </w:tcPr>
          <w:p w:rsidR="005657EF" w:rsidRPr="00151A7B" w:rsidRDefault="005657E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134" w:type="dxa"/>
          </w:tcPr>
          <w:p w:rsidR="005657EF" w:rsidRPr="0082385D" w:rsidRDefault="005657EF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85D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348" w:type="dxa"/>
          </w:tcPr>
          <w:p w:rsidR="005657EF" w:rsidRPr="0082385D" w:rsidRDefault="005657EF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5657EF" w:rsidRPr="0082385D" w:rsidRDefault="005657EF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657EF" w:rsidRPr="005657EF" w:rsidRDefault="005657EF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57EF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A075B2" w:rsidRPr="00E069B6" w:rsidTr="00866839">
        <w:tc>
          <w:tcPr>
            <w:tcW w:w="4786" w:type="dxa"/>
            <w:gridSpan w:val="4"/>
          </w:tcPr>
          <w:p w:rsidR="00A075B2" w:rsidRPr="00E069B6" w:rsidRDefault="00A075B2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134" w:type="dxa"/>
          </w:tcPr>
          <w:p w:rsidR="00A075B2" w:rsidRPr="00E069B6" w:rsidRDefault="0082385D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348" w:type="dxa"/>
          </w:tcPr>
          <w:p w:rsidR="00A075B2" w:rsidRPr="00E069B6" w:rsidRDefault="0082385D" w:rsidP="0063350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062" w:type="dxa"/>
          </w:tcPr>
          <w:p w:rsidR="00A075B2" w:rsidRPr="00E069B6" w:rsidRDefault="0082385D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417" w:type="dxa"/>
          </w:tcPr>
          <w:p w:rsidR="00A075B2" w:rsidRPr="00E069B6" w:rsidRDefault="00A075B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87277" w:rsidRPr="00E069B6" w:rsidTr="00866839">
        <w:tc>
          <w:tcPr>
            <w:tcW w:w="556" w:type="dxa"/>
            <w:vMerge w:val="restart"/>
          </w:tcPr>
          <w:p w:rsidR="00387277" w:rsidRPr="00E069B6" w:rsidRDefault="00387277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66" w:type="dxa"/>
            <w:vMerge w:val="restart"/>
          </w:tcPr>
          <w:p w:rsidR="00387277" w:rsidRPr="00D223DB" w:rsidRDefault="00387277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3DB">
              <w:rPr>
                <w:rFonts w:ascii="Times New Roman" w:hAnsi="Times New Roman"/>
                <w:bCs/>
                <w:sz w:val="24"/>
                <w:szCs w:val="24"/>
              </w:rPr>
              <w:t>9 (очная)</w:t>
            </w:r>
          </w:p>
          <w:p w:rsidR="00387277" w:rsidRPr="00D223DB" w:rsidRDefault="00387277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3DB">
              <w:rPr>
                <w:rFonts w:ascii="Times New Roman" w:hAnsi="Times New Roman"/>
                <w:bCs/>
                <w:sz w:val="24"/>
                <w:szCs w:val="24"/>
              </w:rPr>
              <w:t>11 (очно-заочная и заочная)</w:t>
            </w:r>
          </w:p>
        </w:tc>
        <w:tc>
          <w:tcPr>
            <w:tcW w:w="1505" w:type="dxa"/>
            <w:vMerge w:val="restart"/>
          </w:tcPr>
          <w:p w:rsidR="00387277" w:rsidRPr="0036292F" w:rsidRDefault="00387277" w:rsidP="000756CE">
            <w:pPr>
              <w:pStyle w:val="ac"/>
              <w:spacing w:after="0"/>
            </w:pPr>
            <w:r w:rsidRPr="0036292F">
              <w:t>Болезни обмена веществ</w:t>
            </w:r>
          </w:p>
        </w:tc>
        <w:tc>
          <w:tcPr>
            <w:tcW w:w="1559" w:type="dxa"/>
          </w:tcPr>
          <w:p w:rsidR="00387277" w:rsidRPr="00314CBD" w:rsidRDefault="00387277" w:rsidP="00047C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4CBD">
              <w:rPr>
                <w:rFonts w:ascii="Times New Roman" w:eastAsia="Times New Roman" w:hAnsi="Times New Roman"/>
                <w:lang w:eastAsia="ru-RU"/>
              </w:rPr>
              <w:t xml:space="preserve">Проработка материала лекций, </w:t>
            </w:r>
          </w:p>
          <w:p w:rsidR="00387277" w:rsidRPr="00314CBD" w:rsidRDefault="00387277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CBD">
              <w:rPr>
                <w:rFonts w:ascii="Times New Roman" w:eastAsia="Times New Roman" w:hAnsi="Times New Roman"/>
                <w:lang w:eastAsia="ru-RU"/>
              </w:rPr>
              <w:t>подготовка к занятиям</w:t>
            </w:r>
          </w:p>
        </w:tc>
        <w:tc>
          <w:tcPr>
            <w:tcW w:w="1134" w:type="dxa"/>
          </w:tcPr>
          <w:p w:rsidR="00387277" w:rsidRPr="00314CBD" w:rsidRDefault="008E4A0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48" w:type="dxa"/>
            <w:vMerge w:val="restart"/>
          </w:tcPr>
          <w:p w:rsidR="00387277" w:rsidRPr="00314CBD" w:rsidRDefault="008E4A0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62" w:type="dxa"/>
            <w:vMerge w:val="restart"/>
          </w:tcPr>
          <w:p w:rsidR="00387277" w:rsidRPr="00314CBD" w:rsidRDefault="008E4A0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387277" w:rsidRPr="00636C97" w:rsidRDefault="00387277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87277" w:rsidRPr="00636C97" w:rsidRDefault="00387277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87277" w:rsidRDefault="00387277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5657EF" w:rsidRPr="00636C97" w:rsidRDefault="005657EF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E132CB" w:rsidRPr="00E069B6" w:rsidTr="00866839">
        <w:tc>
          <w:tcPr>
            <w:tcW w:w="556" w:type="dxa"/>
            <w:vMerge/>
          </w:tcPr>
          <w:p w:rsidR="00E132CB" w:rsidRPr="00E069B6" w:rsidRDefault="00E132CB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E132CB" w:rsidRPr="00D223DB" w:rsidRDefault="00E132CB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E132CB" w:rsidRPr="0036292F" w:rsidRDefault="00E132CB" w:rsidP="000756CE">
            <w:pPr>
              <w:pStyle w:val="ac"/>
              <w:spacing w:after="0"/>
            </w:pPr>
          </w:p>
        </w:tc>
        <w:tc>
          <w:tcPr>
            <w:tcW w:w="1559" w:type="dxa"/>
          </w:tcPr>
          <w:p w:rsidR="00E132CB" w:rsidRPr="00314CBD" w:rsidRDefault="00E132CB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4CBD">
              <w:rPr>
                <w:rFonts w:ascii="Times New Roman" w:eastAsia="Times New Roman" w:hAnsi="Times New Roman"/>
                <w:lang w:eastAsia="ru-RU"/>
              </w:rPr>
              <w:t>Самостоятельное изучение тем</w:t>
            </w:r>
          </w:p>
        </w:tc>
        <w:tc>
          <w:tcPr>
            <w:tcW w:w="1134" w:type="dxa"/>
          </w:tcPr>
          <w:p w:rsidR="00E132CB" w:rsidRPr="00314CBD" w:rsidRDefault="008E4A0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  <w:vMerge/>
          </w:tcPr>
          <w:p w:rsidR="00E132CB" w:rsidRPr="00314CBD" w:rsidRDefault="00E132C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E132CB" w:rsidRPr="00314CBD" w:rsidRDefault="00E132C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32CB" w:rsidRPr="00E069B6" w:rsidRDefault="00E132CB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D6D2D" w:rsidRPr="00E069B6" w:rsidTr="00866839">
        <w:tc>
          <w:tcPr>
            <w:tcW w:w="556" w:type="dxa"/>
            <w:vMerge/>
          </w:tcPr>
          <w:p w:rsidR="009D6D2D" w:rsidRPr="00E069B6" w:rsidRDefault="009D6D2D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9D6D2D" w:rsidRPr="00D223DB" w:rsidRDefault="009D6D2D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9D6D2D" w:rsidRPr="0036292F" w:rsidRDefault="009D6D2D" w:rsidP="000756CE">
            <w:pPr>
              <w:pStyle w:val="ac"/>
              <w:spacing w:after="0"/>
            </w:pPr>
          </w:p>
        </w:tc>
        <w:tc>
          <w:tcPr>
            <w:tcW w:w="1559" w:type="dxa"/>
          </w:tcPr>
          <w:p w:rsidR="009D6D2D" w:rsidRPr="00314CBD" w:rsidRDefault="009D6D2D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CBD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134" w:type="dxa"/>
          </w:tcPr>
          <w:p w:rsidR="009D6D2D" w:rsidRPr="00314CBD" w:rsidRDefault="008E4A0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9D6D2D" w:rsidRPr="00314CBD" w:rsidRDefault="008E4A0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9D6D2D" w:rsidRPr="00314CBD" w:rsidRDefault="008E4A0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D6D2D" w:rsidRPr="005657EF" w:rsidRDefault="005657EF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57EF"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9D6D2D" w:rsidRPr="00E069B6" w:rsidTr="00866839">
        <w:tc>
          <w:tcPr>
            <w:tcW w:w="556" w:type="dxa"/>
            <w:vMerge/>
          </w:tcPr>
          <w:p w:rsidR="009D6D2D" w:rsidRPr="00E069B6" w:rsidRDefault="009D6D2D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9D6D2D" w:rsidRPr="00D223DB" w:rsidRDefault="009D6D2D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9D6D2D" w:rsidRPr="0036292F" w:rsidRDefault="009D6D2D" w:rsidP="000756CE">
            <w:pPr>
              <w:pStyle w:val="ac"/>
              <w:spacing w:after="0"/>
            </w:pPr>
          </w:p>
        </w:tc>
        <w:tc>
          <w:tcPr>
            <w:tcW w:w="1559" w:type="dxa"/>
          </w:tcPr>
          <w:p w:rsidR="009D6D2D" w:rsidRPr="00314CBD" w:rsidRDefault="009D6D2D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4CBD">
              <w:rPr>
                <w:rFonts w:ascii="Times New Roman" w:eastAsia="Times New Roman" w:hAnsi="Times New Roman"/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9D6D2D" w:rsidRPr="00314CBD" w:rsidRDefault="008E4A0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9D6D2D" w:rsidRPr="00314CBD" w:rsidRDefault="000F6C20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9D6D2D" w:rsidRPr="00314CBD" w:rsidRDefault="000F6C20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D6D2D" w:rsidRPr="005657EF" w:rsidRDefault="005657EF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57EF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A71FE6" w:rsidRPr="00E069B6" w:rsidTr="00866839">
        <w:tc>
          <w:tcPr>
            <w:tcW w:w="556" w:type="dxa"/>
            <w:vMerge/>
          </w:tcPr>
          <w:p w:rsidR="00A71FE6" w:rsidRPr="00E069B6" w:rsidRDefault="00A71FE6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A71FE6" w:rsidRPr="00D223DB" w:rsidRDefault="00A71FE6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A71FE6" w:rsidRPr="0036292F" w:rsidRDefault="00A71FE6" w:rsidP="000756CE">
            <w:pPr>
              <w:pStyle w:val="ac"/>
              <w:spacing w:after="0"/>
            </w:pPr>
          </w:p>
        </w:tc>
        <w:tc>
          <w:tcPr>
            <w:tcW w:w="1559" w:type="dxa"/>
          </w:tcPr>
          <w:p w:rsidR="00A71FE6" w:rsidRPr="00314CBD" w:rsidRDefault="00A71FE6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Доклад, сообщение</w:t>
            </w:r>
          </w:p>
        </w:tc>
        <w:tc>
          <w:tcPr>
            <w:tcW w:w="1134" w:type="dxa"/>
          </w:tcPr>
          <w:p w:rsidR="00A71FE6" w:rsidRPr="000F6C20" w:rsidRDefault="00A71FE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6C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A71FE6" w:rsidRPr="000F6C20" w:rsidRDefault="00A71FE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6C2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2" w:type="dxa"/>
          </w:tcPr>
          <w:p w:rsidR="00A71FE6" w:rsidRPr="00E069B6" w:rsidRDefault="00A71FE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71FE6" w:rsidRPr="00E069B6" w:rsidRDefault="00A71FE6" w:rsidP="006763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Доклад, сообщение</w:t>
            </w:r>
          </w:p>
        </w:tc>
      </w:tr>
      <w:tr w:rsidR="00B36876" w:rsidRPr="00E069B6" w:rsidTr="0061536A">
        <w:trPr>
          <w:trHeight w:val="1270"/>
        </w:trPr>
        <w:tc>
          <w:tcPr>
            <w:tcW w:w="556" w:type="dxa"/>
            <w:vMerge w:val="restart"/>
            <w:tcBorders>
              <w:bottom w:val="single" w:sz="4" w:space="0" w:color="auto"/>
            </w:tcBorders>
          </w:tcPr>
          <w:p w:rsidR="00B36876" w:rsidRPr="00E069B6" w:rsidRDefault="00B36876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B36876" w:rsidRPr="00E069B6" w:rsidRDefault="00B36876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  <w:tcBorders>
              <w:bottom w:val="single" w:sz="4" w:space="0" w:color="auto"/>
            </w:tcBorders>
          </w:tcPr>
          <w:p w:rsidR="00B36876" w:rsidRPr="0036292F" w:rsidRDefault="00B36876" w:rsidP="000756CE">
            <w:pPr>
              <w:pStyle w:val="ac"/>
              <w:spacing w:after="0"/>
            </w:pPr>
            <w:r w:rsidRPr="0036292F">
              <w:t>Болезни пушных зверей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6876" w:rsidRPr="00314CBD" w:rsidRDefault="00B36876" w:rsidP="00047C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4CBD">
              <w:rPr>
                <w:rFonts w:ascii="Times New Roman" w:eastAsia="Times New Roman" w:hAnsi="Times New Roman"/>
                <w:lang w:eastAsia="ru-RU"/>
              </w:rPr>
              <w:t xml:space="preserve">Проработка материала лекций, </w:t>
            </w:r>
          </w:p>
          <w:p w:rsidR="00B36876" w:rsidRPr="00314CBD" w:rsidRDefault="00B36876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CBD">
              <w:rPr>
                <w:rFonts w:ascii="Times New Roman" w:eastAsia="Times New Roman" w:hAnsi="Times New Roman"/>
                <w:lang w:eastAsia="ru-RU"/>
              </w:rPr>
              <w:t>подготовка к занятиям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6876" w:rsidRPr="00314CBD" w:rsidRDefault="00B3687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48" w:type="dxa"/>
            <w:vMerge w:val="restart"/>
            <w:tcBorders>
              <w:bottom w:val="single" w:sz="4" w:space="0" w:color="auto"/>
            </w:tcBorders>
          </w:tcPr>
          <w:p w:rsidR="00B36876" w:rsidRPr="00314CBD" w:rsidRDefault="00B3687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62" w:type="dxa"/>
            <w:vMerge w:val="restart"/>
            <w:tcBorders>
              <w:bottom w:val="single" w:sz="4" w:space="0" w:color="auto"/>
            </w:tcBorders>
          </w:tcPr>
          <w:p w:rsidR="00B36876" w:rsidRPr="00314CBD" w:rsidRDefault="00B3687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36876" w:rsidRPr="00636C97" w:rsidRDefault="00B36876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36876" w:rsidRPr="00636C97" w:rsidRDefault="00B36876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36876" w:rsidRDefault="00B36876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2E6B57" w:rsidRPr="00636C97" w:rsidRDefault="002E6B57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</w:t>
            </w:r>
          </w:p>
        </w:tc>
      </w:tr>
      <w:tr w:rsidR="00B36876" w:rsidRPr="00E069B6" w:rsidTr="00866839">
        <w:tc>
          <w:tcPr>
            <w:tcW w:w="556" w:type="dxa"/>
            <w:vMerge/>
          </w:tcPr>
          <w:p w:rsidR="00B36876" w:rsidRPr="00E069B6" w:rsidRDefault="00B36876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B36876" w:rsidRPr="00E069B6" w:rsidRDefault="00B36876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B36876" w:rsidRPr="0036292F" w:rsidRDefault="00B36876" w:rsidP="000756CE">
            <w:pPr>
              <w:pStyle w:val="ac"/>
              <w:spacing w:after="0"/>
            </w:pPr>
          </w:p>
        </w:tc>
        <w:tc>
          <w:tcPr>
            <w:tcW w:w="1559" w:type="dxa"/>
          </w:tcPr>
          <w:p w:rsidR="00B36876" w:rsidRPr="00314CBD" w:rsidRDefault="00B36876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4CBD">
              <w:rPr>
                <w:rFonts w:ascii="Times New Roman" w:eastAsia="Times New Roman" w:hAnsi="Times New Roman"/>
                <w:lang w:eastAsia="ru-RU"/>
              </w:rPr>
              <w:t>Самостоятельное изучение тем</w:t>
            </w:r>
          </w:p>
        </w:tc>
        <w:tc>
          <w:tcPr>
            <w:tcW w:w="1134" w:type="dxa"/>
          </w:tcPr>
          <w:p w:rsidR="00B36876" w:rsidRPr="00314CBD" w:rsidRDefault="00B3687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  <w:vMerge/>
          </w:tcPr>
          <w:p w:rsidR="00B36876" w:rsidRPr="00314CBD" w:rsidRDefault="00B3687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B36876" w:rsidRPr="00314CBD" w:rsidRDefault="00B3687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36876" w:rsidRPr="00E069B6" w:rsidRDefault="00B3687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D6D2D" w:rsidRPr="00E069B6" w:rsidTr="00866839">
        <w:tc>
          <w:tcPr>
            <w:tcW w:w="556" w:type="dxa"/>
            <w:vMerge/>
          </w:tcPr>
          <w:p w:rsidR="009D6D2D" w:rsidRPr="00E069B6" w:rsidRDefault="009D6D2D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9D6D2D" w:rsidRPr="00E069B6" w:rsidRDefault="009D6D2D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9D6D2D" w:rsidRPr="0036292F" w:rsidRDefault="009D6D2D" w:rsidP="000756CE">
            <w:pPr>
              <w:pStyle w:val="ac"/>
              <w:spacing w:after="0"/>
            </w:pPr>
          </w:p>
        </w:tc>
        <w:tc>
          <w:tcPr>
            <w:tcW w:w="1559" w:type="dxa"/>
          </w:tcPr>
          <w:p w:rsidR="009D6D2D" w:rsidRPr="00314CBD" w:rsidRDefault="009D6D2D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CBD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134" w:type="dxa"/>
          </w:tcPr>
          <w:p w:rsidR="009D6D2D" w:rsidRPr="00314CBD" w:rsidRDefault="008E4A0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9D6D2D" w:rsidRPr="00314CBD" w:rsidRDefault="008E4A0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9D6D2D" w:rsidRPr="00314CBD" w:rsidRDefault="008E4A0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D6D2D" w:rsidRPr="00B36876" w:rsidRDefault="00B36876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876"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D8031B" w:rsidRPr="00E069B6" w:rsidTr="00866839">
        <w:tc>
          <w:tcPr>
            <w:tcW w:w="556" w:type="dxa"/>
            <w:vMerge/>
          </w:tcPr>
          <w:p w:rsidR="00D8031B" w:rsidRPr="00E069B6" w:rsidRDefault="00D8031B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D8031B" w:rsidRPr="00E069B6" w:rsidRDefault="00D8031B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D8031B" w:rsidRPr="0036292F" w:rsidRDefault="00D8031B" w:rsidP="000756CE">
            <w:pPr>
              <w:pStyle w:val="ac"/>
              <w:spacing w:after="0"/>
            </w:pPr>
          </w:p>
        </w:tc>
        <w:tc>
          <w:tcPr>
            <w:tcW w:w="1559" w:type="dxa"/>
          </w:tcPr>
          <w:p w:rsidR="00D8031B" w:rsidRPr="00314CBD" w:rsidRDefault="00D8031B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4CBD">
              <w:rPr>
                <w:rFonts w:ascii="Times New Roman" w:eastAsia="Times New Roman" w:hAnsi="Times New Roman"/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8031B" w:rsidRPr="00E069B6" w:rsidRDefault="00B36876" w:rsidP="00D8031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A71FE6" w:rsidRPr="00E069B6" w:rsidTr="00866839">
        <w:tc>
          <w:tcPr>
            <w:tcW w:w="556" w:type="dxa"/>
            <w:vMerge/>
          </w:tcPr>
          <w:p w:rsidR="00A71FE6" w:rsidRPr="00E069B6" w:rsidRDefault="00A71FE6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A71FE6" w:rsidRPr="00E069B6" w:rsidRDefault="00A71FE6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A71FE6" w:rsidRPr="0036292F" w:rsidRDefault="00A71FE6" w:rsidP="000756CE">
            <w:pPr>
              <w:pStyle w:val="ac"/>
              <w:spacing w:after="0"/>
            </w:pPr>
          </w:p>
        </w:tc>
        <w:tc>
          <w:tcPr>
            <w:tcW w:w="1559" w:type="dxa"/>
          </w:tcPr>
          <w:p w:rsidR="00A71FE6" w:rsidRPr="00314CBD" w:rsidRDefault="00A71FE6" w:rsidP="009D6D2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Доклад, сообщение</w:t>
            </w:r>
          </w:p>
        </w:tc>
        <w:tc>
          <w:tcPr>
            <w:tcW w:w="1134" w:type="dxa"/>
          </w:tcPr>
          <w:p w:rsidR="00A71FE6" w:rsidRPr="00314CBD" w:rsidRDefault="00A71FE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A71FE6" w:rsidRPr="00314CBD" w:rsidRDefault="00A71FE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2" w:type="dxa"/>
          </w:tcPr>
          <w:p w:rsidR="00A71FE6" w:rsidRPr="00314CBD" w:rsidRDefault="00A71FE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71FE6" w:rsidRPr="00E069B6" w:rsidRDefault="00A71FE6" w:rsidP="006763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Доклад, сообщение</w:t>
            </w:r>
          </w:p>
        </w:tc>
      </w:tr>
      <w:tr w:rsidR="00D8031B" w:rsidRPr="00E069B6" w:rsidTr="00866839">
        <w:tc>
          <w:tcPr>
            <w:tcW w:w="556" w:type="dxa"/>
            <w:vMerge w:val="restart"/>
          </w:tcPr>
          <w:p w:rsidR="00D8031B" w:rsidRPr="00E069B6" w:rsidRDefault="00D8031B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66" w:type="dxa"/>
            <w:vMerge/>
          </w:tcPr>
          <w:p w:rsidR="00D8031B" w:rsidRPr="00E069B6" w:rsidRDefault="00D8031B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</w:tcPr>
          <w:p w:rsidR="00D8031B" w:rsidRPr="0036292F" w:rsidRDefault="00D8031B" w:rsidP="00DA7E3F">
            <w:pPr>
              <w:pStyle w:val="ac"/>
              <w:spacing w:after="0"/>
            </w:pPr>
            <w:r w:rsidRPr="0036292F">
              <w:t xml:space="preserve">Болезни </w:t>
            </w:r>
            <w:r>
              <w:t>эндокринных органов</w:t>
            </w:r>
          </w:p>
        </w:tc>
        <w:tc>
          <w:tcPr>
            <w:tcW w:w="1559" w:type="dxa"/>
          </w:tcPr>
          <w:p w:rsidR="00D8031B" w:rsidRPr="00314CBD" w:rsidRDefault="00D8031B" w:rsidP="00047C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4CBD">
              <w:rPr>
                <w:rFonts w:ascii="Times New Roman" w:eastAsia="Times New Roman" w:hAnsi="Times New Roman"/>
                <w:lang w:eastAsia="ru-RU"/>
              </w:rPr>
              <w:t xml:space="preserve">Проработка материала лекций, </w:t>
            </w:r>
          </w:p>
          <w:p w:rsidR="00D8031B" w:rsidRPr="00314CBD" w:rsidRDefault="00D8031B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CBD">
              <w:rPr>
                <w:rFonts w:ascii="Times New Roman" w:eastAsia="Times New Roman" w:hAnsi="Times New Roman"/>
                <w:lang w:eastAsia="ru-RU"/>
              </w:rPr>
              <w:t>подготовка к занятиям</w:t>
            </w:r>
          </w:p>
        </w:tc>
        <w:tc>
          <w:tcPr>
            <w:tcW w:w="1134" w:type="dxa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48" w:type="dxa"/>
            <w:vMerge w:val="restart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62" w:type="dxa"/>
            <w:vMerge w:val="restart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D8031B" w:rsidRPr="00636C97" w:rsidRDefault="00D8031B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D8031B" w:rsidRPr="00636C97" w:rsidRDefault="00D8031B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D8031B" w:rsidRDefault="00D8031B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2E6B57" w:rsidRPr="00636C97" w:rsidRDefault="002E6B57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D8031B" w:rsidRPr="00E069B6" w:rsidTr="00866839">
        <w:tc>
          <w:tcPr>
            <w:tcW w:w="556" w:type="dxa"/>
            <w:vMerge/>
          </w:tcPr>
          <w:p w:rsidR="00D8031B" w:rsidRPr="00E069B6" w:rsidRDefault="00D8031B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D8031B" w:rsidRPr="00E069B6" w:rsidRDefault="00D8031B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D8031B" w:rsidRPr="0036292F" w:rsidRDefault="00D8031B" w:rsidP="000756CE">
            <w:pPr>
              <w:pStyle w:val="ac"/>
              <w:spacing w:after="0"/>
            </w:pPr>
          </w:p>
        </w:tc>
        <w:tc>
          <w:tcPr>
            <w:tcW w:w="1559" w:type="dxa"/>
          </w:tcPr>
          <w:p w:rsidR="00D8031B" w:rsidRPr="00314CBD" w:rsidRDefault="00D8031B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4CBD">
              <w:rPr>
                <w:rFonts w:ascii="Times New Roman" w:eastAsia="Times New Roman" w:hAnsi="Times New Roman"/>
                <w:lang w:eastAsia="ru-RU"/>
              </w:rPr>
              <w:t>Самостоятельное изучение тем</w:t>
            </w:r>
          </w:p>
        </w:tc>
        <w:tc>
          <w:tcPr>
            <w:tcW w:w="1134" w:type="dxa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  <w:vMerge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8031B" w:rsidRPr="00E069B6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031B" w:rsidRPr="00E069B6" w:rsidTr="00866839">
        <w:tc>
          <w:tcPr>
            <w:tcW w:w="556" w:type="dxa"/>
            <w:vMerge/>
          </w:tcPr>
          <w:p w:rsidR="00D8031B" w:rsidRPr="00E069B6" w:rsidRDefault="00D8031B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D8031B" w:rsidRPr="00E069B6" w:rsidRDefault="00D8031B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D8031B" w:rsidRPr="0036292F" w:rsidRDefault="00D8031B" w:rsidP="000756CE">
            <w:pPr>
              <w:pStyle w:val="ac"/>
              <w:spacing w:after="0"/>
            </w:pPr>
          </w:p>
        </w:tc>
        <w:tc>
          <w:tcPr>
            <w:tcW w:w="1559" w:type="dxa"/>
          </w:tcPr>
          <w:p w:rsidR="00D8031B" w:rsidRPr="00314CBD" w:rsidRDefault="00D8031B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5147">
              <w:rPr>
                <w:rFonts w:ascii="Times New Roman" w:hAnsi="Times New Roman"/>
                <w:bCs/>
              </w:rPr>
              <w:t>Курсовая работа</w:t>
            </w:r>
          </w:p>
        </w:tc>
        <w:tc>
          <w:tcPr>
            <w:tcW w:w="1134" w:type="dxa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8031B" w:rsidRPr="00E069B6" w:rsidRDefault="007518D3" w:rsidP="007518D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D8031B" w:rsidRPr="00E069B6" w:rsidTr="00866839">
        <w:tc>
          <w:tcPr>
            <w:tcW w:w="556" w:type="dxa"/>
            <w:vMerge/>
          </w:tcPr>
          <w:p w:rsidR="00D8031B" w:rsidRPr="00E069B6" w:rsidRDefault="00D8031B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D8031B" w:rsidRPr="00E069B6" w:rsidRDefault="00D8031B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D8031B" w:rsidRPr="0036292F" w:rsidRDefault="00D8031B" w:rsidP="000756CE">
            <w:pPr>
              <w:pStyle w:val="ac"/>
              <w:spacing w:after="0"/>
            </w:pPr>
          </w:p>
        </w:tc>
        <w:tc>
          <w:tcPr>
            <w:tcW w:w="1559" w:type="dxa"/>
          </w:tcPr>
          <w:p w:rsidR="00D8031B" w:rsidRPr="00314CBD" w:rsidRDefault="00D8031B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4CBD">
              <w:rPr>
                <w:rFonts w:ascii="Times New Roman" w:eastAsia="Times New Roman" w:hAnsi="Times New Roman"/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8031B" w:rsidRPr="00E069B6" w:rsidRDefault="00BE221E" w:rsidP="00D8031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A71FE6" w:rsidRPr="00E069B6" w:rsidTr="00866839">
        <w:tc>
          <w:tcPr>
            <w:tcW w:w="556" w:type="dxa"/>
            <w:vMerge/>
          </w:tcPr>
          <w:p w:rsidR="00A71FE6" w:rsidRPr="00E069B6" w:rsidRDefault="00A71FE6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A71FE6" w:rsidRPr="00E069B6" w:rsidRDefault="00A71FE6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A71FE6" w:rsidRPr="0036292F" w:rsidRDefault="00A71FE6" w:rsidP="000756CE">
            <w:pPr>
              <w:pStyle w:val="ac"/>
              <w:spacing w:after="0"/>
            </w:pPr>
          </w:p>
        </w:tc>
        <w:tc>
          <w:tcPr>
            <w:tcW w:w="1559" w:type="dxa"/>
          </w:tcPr>
          <w:p w:rsidR="00A71FE6" w:rsidRPr="00314CBD" w:rsidRDefault="00A71FE6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Доклад,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сообщение</w:t>
            </w:r>
          </w:p>
        </w:tc>
        <w:tc>
          <w:tcPr>
            <w:tcW w:w="1134" w:type="dxa"/>
          </w:tcPr>
          <w:p w:rsidR="00A71FE6" w:rsidRPr="00314CBD" w:rsidRDefault="00A71FE6" w:rsidP="008E4A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1348" w:type="dxa"/>
          </w:tcPr>
          <w:p w:rsidR="00A71FE6" w:rsidRPr="00314CBD" w:rsidRDefault="00A71FE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62" w:type="dxa"/>
          </w:tcPr>
          <w:p w:rsidR="00A71FE6" w:rsidRPr="00314CBD" w:rsidRDefault="00A71FE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71FE6" w:rsidRPr="00E069B6" w:rsidRDefault="00A71FE6" w:rsidP="006763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Доклад,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сообщение</w:t>
            </w:r>
          </w:p>
        </w:tc>
      </w:tr>
      <w:tr w:rsidR="00D8031B" w:rsidRPr="00E069B6" w:rsidTr="00866839">
        <w:tc>
          <w:tcPr>
            <w:tcW w:w="556" w:type="dxa"/>
            <w:vMerge w:val="restart"/>
          </w:tcPr>
          <w:p w:rsidR="00D8031B" w:rsidRPr="00E069B6" w:rsidRDefault="00D8031B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166" w:type="dxa"/>
            <w:vMerge/>
          </w:tcPr>
          <w:p w:rsidR="00D8031B" w:rsidRPr="00E069B6" w:rsidRDefault="00D8031B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</w:tcPr>
          <w:p w:rsidR="00D8031B" w:rsidRPr="003701F8" w:rsidRDefault="00D8031B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01F8">
              <w:rPr>
                <w:rFonts w:ascii="Times New Roman" w:hAnsi="Times New Roman"/>
                <w:sz w:val="24"/>
                <w:szCs w:val="24"/>
              </w:rPr>
              <w:t>Болезни птиц</w:t>
            </w:r>
          </w:p>
        </w:tc>
        <w:tc>
          <w:tcPr>
            <w:tcW w:w="1559" w:type="dxa"/>
          </w:tcPr>
          <w:p w:rsidR="00D8031B" w:rsidRPr="00314CBD" w:rsidRDefault="00D8031B" w:rsidP="00047C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4CBD">
              <w:rPr>
                <w:rFonts w:ascii="Times New Roman" w:eastAsia="Times New Roman" w:hAnsi="Times New Roman"/>
                <w:lang w:eastAsia="ru-RU"/>
              </w:rPr>
              <w:t xml:space="preserve">Проработка материала лекций, </w:t>
            </w:r>
          </w:p>
          <w:p w:rsidR="00D8031B" w:rsidRPr="00314CBD" w:rsidRDefault="00D8031B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CBD">
              <w:rPr>
                <w:rFonts w:ascii="Times New Roman" w:eastAsia="Times New Roman" w:hAnsi="Times New Roman"/>
                <w:lang w:eastAsia="ru-RU"/>
              </w:rPr>
              <w:t>подготовка к занятиям</w:t>
            </w:r>
          </w:p>
        </w:tc>
        <w:tc>
          <w:tcPr>
            <w:tcW w:w="1134" w:type="dxa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48" w:type="dxa"/>
            <w:vMerge w:val="restart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62" w:type="dxa"/>
            <w:vMerge w:val="restart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D8031B" w:rsidRPr="00636C97" w:rsidRDefault="00D8031B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D8031B" w:rsidRPr="00636C97" w:rsidRDefault="00D8031B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D8031B" w:rsidRDefault="00D8031B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C9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2E6B57" w:rsidRPr="00636C97" w:rsidRDefault="002E6B57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</w:t>
            </w:r>
          </w:p>
          <w:p w:rsidR="00D8031B" w:rsidRPr="00636C97" w:rsidRDefault="00D8031B" w:rsidP="00AF357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031B" w:rsidRPr="00E069B6" w:rsidTr="00866839">
        <w:tc>
          <w:tcPr>
            <w:tcW w:w="556" w:type="dxa"/>
            <w:vMerge/>
          </w:tcPr>
          <w:p w:rsidR="00D8031B" w:rsidRPr="00E069B6" w:rsidRDefault="00D8031B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D8031B" w:rsidRPr="00E069B6" w:rsidRDefault="00D8031B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D8031B" w:rsidRPr="003701F8" w:rsidRDefault="00D8031B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31B" w:rsidRPr="00314CBD" w:rsidRDefault="00D8031B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4CBD">
              <w:rPr>
                <w:rFonts w:ascii="Times New Roman" w:eastAsia="Times New Roman" w:hAnsi="Times New Roman"/>
                <w:lang w:eastAsia="ru-RU"/>
              </w:rPr>
              <w:t>Самостоятельное изучение тем</w:t>
            </w:r>
          </w:p>
        </w:tc>
        <w:tc>
          <w:tcPr>
            <w:tcW w:w="1134" w:type="dxa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  <w:vMerge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8031B" w:rsidRPr="00E069B6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031B" w:rsidRPr="00E069B6" w:rsidTr="00866839">
        <w:tc>
          <w:tcPr>
            <w:tcW w:w="556" w:type="dxa"/>
            <w:vMerge/>
          </w:tcPr>
          <w:p w:rsidR="00D8031B" w:rsidRPr="00E069B6" w:rsidRDefault="00D8031B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D8031B" w:rsidRPr="00E069B6" w:rsidRDefault="00D8031B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D8031B" w:rsidRPr="003701F8" w:rsidRDefault="00D8031B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31B" w:rsidRPr="00314CBD" w:rsidRDefault="00D8031B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4CBD">
              <w:rPr>
                <w:rFonts w:ascii="Times New Roman" w:eastAsia="Times New Roman" w:hAnsi="Times New Roman"/>
                <w:lang w:eastAsia="ru-RU"/>
              </w:rPr>
              <w:t>Курсовая работа</w:t>
            </w:r>
          </w:p>
        </w:tc>
        <w:tc>
          <w:tcPr>
            <w:tcW w:w="1134" w:type="dxa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48" w:type="dxa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8031B" w:rsidRPr="005E125A" w:rsidRDefault="002E6B57" w:rsidP="005E12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25A"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D8031B" w:rsidRPr="00E069B6" w:rsidTr="00866839">
        <w:tc>
          <w:tcPr>
            <w:tcW w:w="556" w:type="dxa"/>
            <w:vMerge/>
          </w:tcPr>
          <w:p w:rsidR="00D8031B" w:rsidRPr="00E069B6" w:rsidRDefault="00D8031B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D8031B" w:rsidRPr="00E069B6" w:rsidRDefault="00D8031B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D8031B" w:rsidRPr="003701F8" w:rsidRDefault="00D8031B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31B" w:rsidRPr="00314CBD" w:rsidRDefault="00D8031B" w:rsidP="00047C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4CBD">
              <w:rPr>
                <w:rFonts w:ascii="Times New Roman" w:eastAsia="Times New Roman" w:hAnsi="Times New Roman"/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D8031B" w:rsidRPr="00314CBD" w:rsidRDefault="00D8031B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8031B" w:rsidRPr="005E125A" w:rsidRDefault="002E6B57" w:rsidP="005E12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25A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A71FE6" w:rsidRPr="00E069B6" w:rsidTr="00866839">
        <w:tc>
          <w:tcPr>
            <w:tcW w:w="556" w:type="dxa"/>
            <w:vMerge/>
          </w:tcPr>
          <w:p w:rsidR="00A71FE6" w:rsidRPr="00E069B6" w:rsidRDefault="00A71FE6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A71FE6" w:rsidRPr="00E069B6" w:rsidRDefault="00A71FE6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A71FE6" w:rsidRPr="003701F8" w:rsidRDefault="00A71FE6" w:rsidP="000756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1FE6" w:rsidRPr="00314CBD" w:rsidRDefault="00A71FE6" w:rsidP="008E4A0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Доклад, сообщение</w:t>
            </w:r>
          </w:p>
        </w:tc>
        <w:tc>
          <w:tcPr>
            <w:tcW w:w="1134" w:type="dxa"/>
          </w:tcPr>
          <w:p w:rsidR="00A71FE6" w:rsidRPr="00314CBD" w:rsidRDefault="00A71FE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A71FE6" w:rsidRPr="00314CBD" w:rsidRDefault="00A71FE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2" w:type="dxa"/>
          </w:tcPr>
          <w:p w:rsidR="00A71FE6" w:rsidRPr="00314CBD" w:rsidRDefault="00A71FE6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71FE6" w:rsidRPr="00E069B6" w:rsidRDefault="00A71FE6" w:rsidP="006763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Доклад, сообщение</w:t>
            </w:r>
          </w:p>
        </w:tc>
      </w:tr>
      <w:tr w:rsidR="002E6B57" w:rsidRPr="00E069B6" w:rsidTr="0061536A">
        <w:tc>
          <w:tcPr>
            <w:tcW w:w="556" w:type="dxa"/>
          </w:tcPr>
          <w:p w:rsidR="002E6B57" w:rsidRPr="00E069B6" w:rsidRDefault="002E6B57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2"/>
          </w:tcPr>
          <w:p w:rsidR="002E6B57" w:rsidRPr="00314CBD" w:rsidRDefault="002E6B57" w:rsidP="006153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CBD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  <w:tc>
          <w:tcPr>
            <w:tcW w:w="1559" w:type="dxa"/>
          </w:tcPr>
          <w:p w:rsidR="002E6B57" w:rsidRPr="00314CBD" w:rsidRDefault="002E6B57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134" w:type="dxa"/>
          </w:tcPr>
          <w:p w:rsidR="002E6B57" w:rsidRPr="00314CBD" w:rsidRDefault="002E6B57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2E6B57" w:rsidRPr="00314CBD" w:rsidRDefault="002E6B57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CBD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062" w:type="dxa"/>
          </w:tcPr>
          <w:p w:rsidR="002E6B57" w:rsidRPr="00314CBD" w:rsidRDefault="002E6B57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CBD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2E6B57" w:rsidRPr="005E125A" w:rsidRDefault="002E6B57" w:rsidP="005E12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25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2E6B57" w:rsidRPr="00E069B6" w:rsidTr="00866839">
        <w:tc>
          <w:tcPr>
            <w:tcW w:w="4786" w:type="dxa"/>
            <w:gridSpan w:val="4"/>
          </w:tcPr>
          <w:p w:rsidR="002E6B57" w:rsidRPr="00E069B6" w:rsidRDefault="002E6B57" w:rsidP="000756C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134" w:type="dxa"/>
          </w:tcPr>
          <w:p w:rsidR="002E6B57" w:rsidRPr="00E069B6" w:rsidRDefault="002E6B57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348" w:type="dxa"/>
          </w:tcPr>
          <w:p w:rsidR="002E6B57" w:rsidRPr="00E069B6" w:rsidRDefault="002E6B57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062" w:type="dxa"/>
          </w:tcPr>
          <w:p w:rsidR="002E6B57" w:rsidRPr="00E069B6" w:rsidRDefault="002E6B57" w:rsidP="00E132C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417" w:type="dxa"/>
          </w:tcPr>
          <w:p w:rsidR="002E6B57" w:rsidRPr="00E069B6" w:rsidRDefault="002E6B57" w:rsidP="000756C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23ECA" w:rsidRDefault="00623ECA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Pr="00A43334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A43334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750DBF" w:rsidRPr="008A3EE9" w:rsidRDefault="008A3EE9" w:rsidP="00A43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8A3EE9">
        <w:rPr>
          <w:rFonts w:ascii="Times New Roman" w:hAnsi="Times New Roman"/>
          <w:iCs/>
          <w:sz w:val="24"/>
          <w:szCs w:val="24"/>
        </w:rPr>
        <w:t xml:space="preserve">1.Кузнецов В.Д. </w:t>
      </w:r>
      <w:proofErr w:type="spellStart"/>
      <w:r w:rsidRPr="008A3EE9">
        <w:rPr>
          <w:rFonts w:ascii="Times New Roman" w:hAnsi="Times New Roman"/>
          <w:iCs/>
          <w:sz w:val="24"/>
          <w:szCs w:val="24"/>
        </w:rPr>
        <w:t>Коротаева</w:t>
      </w:r>
      <w:proofErr w:type="spellEnd"/>
      <w:r w:rsidRPr="008A3EE9">
        <w:rPr>
          <w:rFonts w:ascii="Times New Roman" w:hAnsi="Times New Roman"/>
          <w:iCs/>
          <w:sz w:val="24"/>
          <w:szCs w:val="24"/>
        </w:rPr>
        <w:t xml:space="preserve"> О.А. Методические рекомендации для самостоятельной работы (часть 1). ТГСХА, 2007. 28 с.</w:t>
      </w:r>
    </w:p>
    <w:p w:rsidR="008A3EE9" w:rsidRPr="008A3EE9" w:rsidRDefault="008A3EE9" w:rsidP="00A43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8A3EE9">
        <w:rPr>
          <w:rFonts w:ascii="Times New Roman" w:hAnsi="Times New Roman"/>
          <w:iCs/>
          <w:sz w:val="24"/>
          <w:szCs w:val="24"/>
        </w:rPr>
        <w:t xml:space="preserve">2.Кузнецов В.Д. </w:t>
      </w:r>
      <w:proofErr w:type="spellStart"/>
      <w:r w:rsidRPr="008A3EE9">
        <w:rPr>
          <w:rFonts w:ascii="Times New Roman" w:hAnsi="Times New Roman"/>
          <w:iCs/>
          <w:sz w:val="24"/>
          <w:szCs w:val="24"/>
        </w:rPr>
        <w:t>Коротаева</w:t>
      </w:r>
      <w:proofErr w:type="spellEnd"/>
      <w:r w:rsidRPr="008A3EE9">
        <w:rPr>
          <w:rFonts w:ascii="Times New Roman" w:hAnsi="Times New Roman"/>
          <w:iCs/>
          <w:sz w:val="24"/>
          <w:szCs w:val="24"/>
        </w:rPr>
        <w:t xml:space="preserve"> О.А. Методические рекомендации для самостоятельной работы (часть 2). ТГСХА, 2007. 20 с.</w:t>
      </w:r>
    </w:p>
    <w:p w:rsidR="008A3EE9" w:rsidRPr="008A3EE9" w:rsidRDefault="008A3EE9" w:rsidP="00A43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8A3EE9">
        <w:rPr>
          <w:rFonts w:ascii="Times New Roman" w:hAnsi="Times New Roman"/>
          <w:iCs/>
          <w:sz w:val="24"/>
          <w:szCs w:val="24"/>
        </w:rPr>
        <w:t xml:space="preserve">3.Кузнецов В.Д. </w:t>
      </w:r>
      <w:proofErr w:type="spellStart"/>
      <w:r w:rsidRPr="008A3EE9">
        <w:rPr>
          <w:rFonts w:ascii="Times New Roman" w:hAnsi="Times New Roman"/>
          <w:iCs/>
          <w:sz w:val="24"/>
          <w:szCs w:val="24"/>
        </w:rPr>
        <w:t>Коротаева</w:t>
      </w:r>
      <w:proofErr w:type="spellEnd"/>
      <w:r w:rsidRPr="008A3EE9">
        <w:rPr>
          <w:rFonts w:ascii="Times New Roman" w:hAnsi="Times New Roman"/>
          <w:iCs/>
          <w:sz w:val="24"/>
          <w:szCs w:val="24"/>
        </w:rPr>
        <w:t xml:space="preserve"> О.А. Методические рекомендации для самостоятельной работы (часть 3). ТГСХА, 2007. 20 с.</w:t>
      </w:r>
    </w:p>
    <w:p w:rsidR="008A3EE9" w:rsidRDefault="008A3EE9" w:rsidP="00A43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8A3EE9">
        <w:rPr>
          <w:rFonts w:ascii="Times New Roman" w:hAnsi="Times New Roman"/>
          <w:iCs/>
          <w:sz w:val="24"/>
          <w:szCs w:val="24"/>
        </w:rPr>
        <w:t xml:space="preserve">4.Кузнецов В.Д. </w:t>
      </w:r>
      <w:proofErr w:type="spellStart"/>
      <w:r w:rsidRPr="008A3EE9">
        <w:rPr>
          <w:rFonts w:ascii="Times New Roman" w:hAnsi="Times New Roman"/>
          <w:iCs/>
          <w:sz w:val="24"/>
          <w:szCs w:val="24"/>
        </w:rPr>
        <w:t>Коротаева</w:t>
      </w:r>
      <w:proofErr w:type="spellEnd"/>
      <w:r w:rsidRPr="008A3EE9">
        <w:rPr>
          <w:rFonts w:ascii="Times New Roman" w:hAnsi="Times New Roman"/>
          <w:iCs/>
          <w:sz w:val="24"/>
          <w:szCs w:val="24"/>
        </w:rPr>
        <w:t xml:space="preserve"> О.А. Методические рекомендации для самостоятельной работы (часть 4). ТГСХА, 2007. 28 с.</w:t>
      </w:r>
    </w:p>
    <w:p w:rsidR="00CA023A" w:rsidRPr="00CA023A" w:rsidRDefault="00CA023A" w:rsidP="00CA023A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A023A">
        <w:rPr>
          <w:rFonts w:ascii="Times New Roman" w:hAnsi="Times New Roman"/>
          <w:iCs/>
          <w:sz w:val="24"/>
          <w:szCs w:val="24"/>
        </w:rPr>
        <w:t>5.</w:t>
      </w:r>
      <w:r w:rsidRPr="00CA023A">
        <w:rPr>
          <w:rFonts w:ascii="Times New Roman" w:hAnsi="Times New Roman"/>
          <w:sz w:val="24"/>
          <w:szCs w:val="24"/>
        </w:rPr>
        <w:t xml:space="preserve"> Ситуационные задачи и клинические задания к индивидуальным и самостоятельным занятиям по курсу внутренних незаразных болезней сельскохозяйственных, непродуктивных и экзотических животных </w:t>
      </w:r>
      <w:r w:rsidRPr="00CA023A">
        <w:rPr>
          <w:rFonts w:ascii="Times New Roman" w:eastAsia="Times New Roman" w:hAnsi="Times New Roman"/>
          <w:sz w:val="24"/>
          <w:szCs w:val="24"/>
          <w:lang w:eastAsia="ru-RU"/>
        </w:rPr>
        <w:t xml:space="preserve">/ Автор-сост. </w:t>
      </w:r>
      <w:proofErr w:type="spellStart"/>
      <w:r w:rsidRPr="00CA023A">
        <w:rPr>
          <w:rFonts w:ascii="Times New Roman" w:eastAsia="Times New Roman" w:hAnsi="Times New Roman"/>
          <w:sz w:val="24"/>
          <w:szCs w:val="24"/>
          <w:lang w:eastAsia="ru-RU"/>
        </w:rPr>
        <w:t>О.А.Столбова</w:t>
      </w:r>
      <w:proofErr w:type="spellEnd"/>
      <w:r w:rsidRPr="00CA023A">
        <w:rPr>
          <w:rFonts w:ascii="Times New Roman" w:eastAsia="Times New Roman" w:hAnsi="Times New Roman"/>
          <w:sz w:val="24"/>
          <w:szCs w:val="24"/>
          <w:lang w:eastAsia="ru-RU"/>
        </w:rPr>
        <w:t>. – Тюмень, 2017. - 54с.</w:t>
      </w:r>
    </w:p>
    <w:p w:rsidR="008A3EE9" w:rsidRPr="00CD3344" w:rsidRDefault="008A3EE9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FF0000"/>
          <w:sz w:val="26"/>
          <w:szCs w:val="26"/>
        </w:rPr>
      </w:pPr>
    </w:p>
    <w:p w:rsidR="00750DBF" w:rsidRPr="00E069B6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D04748" w:rsidRPr="00461A41" w:rsidRDefault="00D04748" w:rsidP="00461A41">
      <w:pPr>
        <w:pStyle w:val="ab"/>
        <w:numPr>
          <w:ilvl w:val="0"/>
          <w:numId w:val="12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</w:rPr>
      </w:pPr>
      <w:r w:rsidRPr="00461A41">
        <w:rPr>
          <w:iCs/>
        </w:rPr>
        <w:t>Заготовка и хранение лекарственных растений (диетотерапия).</w:t>
      </w:r>
    </w:p>
    <w:p w:rsidR="00D04748" w:rsidRPr="00461A41" w:rsidRDefault="00D04748" w:rsidP="00461A41">
      <w:pPr>
        <w:pStyle w:val="ab"/>
        <w:numPr>
          <w:ilvl w:val="0"/>
          <w:numId w:val="12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</w:rPr>
      </w:pPr>
      <w:r w:rsidRPr="00461A41">
        <w:rPr>
          <w:iCs/>
        </w:rPr>
        <w:t>Защитные мероприятия при отпуске физиотерапевтических процедур.</w:t>
      </w:r>
    </w:p>
    <w:p w:rsidR="00D04748" w:rsidRPr="00461A41" w:rsidRDefault="00D04748" w:rsidP="00461A41">
      <w:pPr>
        <w:pStyle w:val="ab"/>
        <w:numPr>
          <w:ilvl w:val="0"/>
          <w:numId w:val="12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</w:rPr>
      </w:pPr>
      <w:r w:rsidRPr="00461A41">
        <w:rPr>
          <w:iCs/>
        </w:rPr>
        <w:t>Диспансеризация.</w:t>
      </w:r>
      <w:bookmarkStart w:id="0" w:name="_GoBack"/>
      <w:bookmarkEnd w:id="0"/>
    </w:p>
    <w:p w:rsidR="00D04748" w:rsidRPr="00461A41" w:rsidRDefault="00D04748" w:rsidP="00461A41">
      <w:pPr>
        <w:pStyle w:val="ab"/>
        <w:numPr>
          <w:ilvl w:val="0"/>
          <w:numId w:val="12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</w:rPr>
      </w:pPr>
      <w:r w:rsidRPr="00461A41">
        <w:rPr>
          <w:iCs/>
        </w:rPr>
        <w:t>Неспецифические пневмонии (туберкулёз, эхинококкоз, аскаридоз)</w:t>
      </w:r>
    </w:p>
    <w:p w:rsidR="00D04748" w:rsidRPr="00461A41" w:rsidRDefault="00D04748" w:rsidP="00461A41">
      <w:pPr>
        <w:pStyle w:val="ab"/>
        <w:numPr>
          <w:ilvl w:val="0"/>
          <w:numId w:val="12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</w:rPr>
      </w:pPr>
      <w:r w:rsidRPr="00461A41">
        <w:rPr>
          <w:iCs/>
        </w:rPr>
        <w:t>Острая гипоксия</w:t>
      </w:r>
    </w:p>
    <w:p w:rsidR="00D04748" w:rsidRPr="00461A41" w:rsidRDefault="00D04748" w:rsidP="00461A41">
      <w:pPr>
        <w:pStyle w:val="ab"/>
        <w:numPr>
          <w:ilvl w:val="0"/>
          <w:numId w:val="12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</w:rPr>
      </w:pPr>
      <w:r w:rsidRPr="00461A41">
        <w:rPr>
          <w:iCs/>
        </w:rPr>
        <w:t>Гипотрофия.</w:t>
      </w:r>
    </w:p>
    <w:p w:rsidR="00D04748" w:rsidRPr="00461A41" w:rsidRDefault="00D04748" w:rsidP="00461A41">
      <w:pPr>
        <w:pStyle w:val="ab"/>
        <w:numPr>
          <w:ilvl w:val="0"/>
          <w:numId w:val="12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</w:rPr>
      </w:pPr>
      <w:proofErr w:type="spellStart"/>
      <w:r w:rsidRPr="00461A41">
        <w:rPr>
          <w:iCs/>
        </w:rPr>
        <w:t>Пероз</w:t>
      </w:r>
      <w:proofErr w:type="spellEnd"/>
      <w:r w:rsidRPr="00461A41">
        <w:rPr>
          <w:iCs/>
        </w:rPr>
        <w:t>.</w:t>
      </w:r>
    </w:p>
    <w:p w:rsidR="00D04748" w:rsidRPr="00461A41" w:rsidRDefault="00D04748" w:rsidP="00461A41">
      <w:pPr>
        <w:pStyle w:val="ab"/>
        <w:numPr>
          <w:ilvl w:val="0"/>
          <w:numId w:val="12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</w:rPr>
      </w:pPr>
      <w:proofErr w:type="spellStart"/>
      <w:r w:rsidRPr="00461A41">
        <w:rPr>
          <w:iCs/>
        </w:rPr>
        <w:t>Аптериоз</w:t>
      </w:r>
      <w:proofErr w:type="spellEnd"/>
      <w:r w:rsidRPr="00461A41">
        <w:rPr>
          <w:iCs/>
        </w:rPr>
        <w:t xml:space="preserve"> и </w:t>
      </w:r>
      <w:proofErr w:type="spellStart"/>
      <w:r w:rsidRPr="00461A41">
        <w:rPr>
          <w:iCs/>
        </w:rPr>
        <w:t>алопеция</w:t>
      </w:r>
      <w:proofErr w:type="spellEnd"/>
      <w:r w:rsidRPr="00461A41">
        <w:rPr>
          <w:iCs/>
        </w:rPr>
        <w:t xml:space="preserve"> у птиц.</w:t>
      </w:r>
    </w:p>
    <w:p w:rsidR="00D04748" w:rsidRPr="00461A41" w:rsidRDefault="00D04748" w:rsidP="00461A41">
      <w:pPr>
        <w:pStyle w:val="ab"/>
        <w:numPr>
          <w:ilvl w:val="0"/>
          <w:numId w:val="12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</w:rPr>
      </w:pPr>
      <w:r w:rsidRPr="00461A41">
        <w:rPr>
          <w:iCs/>
        </w:rPr>
        <w:t>Гематурия пушных зверей.</w:t>
      </w:r>
    </w:p>
    <w:p w:rsidR="00D04748" w:rsidRDefault="00D04748" w:rsidP="00461A41">
      <w:pPr>
        <w:pStyle w:val="ab"/>
        <w:numPr>
          <w:ilvl w:val="0"/>
          <w:numId w:val="12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</w:rPr>
      </w:pPr>
      <w:r w:rsidRPr="00461A41">
        <w:rPr>
          <w:iCs/>
        </w:rPr>
        <w:t>Алиментарная дистрофия.</w:t>
      </w:r>
    </w:p>
    <w:p w:rsidR="003164CC" w:rsidRPr="00461A41" w:rsidRDefault="003164CC" w:rsidP="00461A41">
      <w:pPr>
        <w:pStyle w:val="ab"/>
        <w:numPr>
          <w:ilvl w:val="0"/>
          <w:numId w:val="12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</w:rPr>
      </w:pPr>
      <w:r>
        <w:rPr>
          <w:iCs/>
        </w:rPr>
        <w:t>Диспепсия у молодняка.</w:t>
      </w:r>
    </w:p>
    <w:p w:rsidR="00D04748" w:rsidRPr="00461A41" w:rsidRDefault="00D04748" w:rsidP="00461A41">
      <w:pPr>
        <w:pStyle w:val="ab"/>
        <w:numPr>
          <w:ilvl w:val="0"/>
          <w:numId w:val="12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</w:rPr>
      </w:pPr>
      <w:proofErr w:type="spellStart"/>
      <w:r w:rsidRPr="00461A41">
        <w:rPr>
          <w:iCs/>
        </w:rPr>
        <w:t>Фитотоксикозы</w:t>
      </w:r>
      <w:proofErr w:type="spellEnd"/>
      <w:r w:rsidRPr="00461A41">
        <w:rPr>
          <w:iCs/>
        </w:rPr>
        <w:t>.</w:t>
      </w:r>
    </w:p>
    <w:p w:rsidR="00D04748" w:rsidRPr="00461A41" w:rsidRDefault="00D04748" w:rsidP="00461A41">
      <w:pPr>
        <w:pStyle w:val="ab"/>
        <w:numPr>
          <w:ilvl w:val="0"/>
          <w:numId w:val="12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</w:rPr>
      </w:pPr>
      <w:r w:rsidRPr="00461A41">
        <w:rPr>
          <w:iCs/>
        </w:rPr>
        <w:t>Тетания</w:t>
      </w:r>
      <w:r w:rsidR="00EA61CA">
        <w:rPr>
          <w:iCs/>
        </w:rPr>
        <w:t xml:space="preserve"> (</w:t>
      </w:r>
      <w:proofErr w:type="spellStart"/>
      <w:r w:rsidR="00EA61CA">
        <w:rPr>
          <w:iCs/>
        </w:rPr>
        <w:t>гипокальциемия</w:t>
      </w:r>
      <w:proofErr w:type="spellEnd"/>
      <w:r w:rsidR="00EA61CA">
        <w:rPr>
          <w:iCs/>
        </w:rPr>
        <w:t xml:space="preserve">, </w:t>
      </w:r>
      <w:proofErr w:type="spellStart"/>
      <w:r w:rsidR="00EA61CA">
        <w:rPr>
          <w:iCs/>
        </w:rPr>
        <w:t>гипомагниемия</w:t>
      </w:r>
      <w:proofErr w:type="spellEnd"/>
      <w:r w:rsidR="00EA61CA">
        <w:rPr>
          <w:iCs/>
        </w:rPr>
        <w:t>).</w:t>
      </w:r>
    </w:p>
    <w:p w:rsidR="00D04748" w:rsidRPr="00461A41" w:rsidRDefault="00D04748" w:rsidP="00461A41">
      <w:pPr>
        <w:pStyle w:val="ab"/>
        <w:numPr>
          <w:ilvl w:val="0"/>
          <w:numId w:val="12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</w:rPr>
      </w:pPr>
      <w:r w:rsidRPr="00461A41">
        <w:rPr>
          <w:iCs/>
        </w:rPr>
        <w:t>Отравление кормами, содержащими легкопереваримые углеводы.</w:t>
      </w:r>
    </w:p>
    <w:p w:rsidR="008A7F98" w:rsidRDefault="00D04748" w:rsidP="00461A41">
      <w:pPr>
        <w:pStyle w:val="ab"/>
        <w:numPr>
          <w:ilvl w:val="0"/>
          <w:numId w:val="12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</w:rPr>
      </w:pPr>
      <w:r w:rsidRPr="00461A41">
        <w:rPr>
          <w:iCs/>
        </w:rPr>
        <w:t>Организация лечения при массовых отравлениях: мочевино</w:t>
      </w:r>
      <w:r w:rsidR="0016367F">
        <w:rPr>
          <w:iCs/>
        </w:rPr>
        <w:t>й, легкопереваримыми углеводами.</w:t>
      </w:r>
    </w:p>
    <w:p w:rsidR="00750DBF" w:rsidRDefault="00750DBF" w:rsidP="00D047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 xml:space="preserve">5.3. Темы </w:t>
      </w:r>
      <w:r w:rsidR="00C96D8E">
        <w:rPr>
          <w:rFonts w:ascii="Times New Roman" w:hAnsi="Times New Roman"/>
          <w:b/>
          <w:iCs/>
          <w:sz w:val="24"/>
          <w:szCs w:val="24"/>
        </w:rPr>
        <w:t>докладов</w:t>
      </w:r>
      <w:r w:rsidRPr="00E069B6">
        <w:rPr>
          <w:rFonts w:ascii="Times New Roman" w:hAnsi="Times New Roman"/>
          <w:b/>
          <w:iCs/>
          <w:sz w:val="24"/>
          <w:szCs w:val="24"/>
        </w:rPr>
        <w:t>:</w:t>
      </w:r>
    </w:p>
    <w:p w:rsidR="0022545A" w:rsidRPr="00633CD1" w:rsidRDefault="00633CD1" w:rsidP="005E12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3CD1">
        <w:rPr>
          <w:rFonts w:ascii="Times New Roman" w:hAnsi="Times New Roman"/>
          <w:sz w:val="24"/>
          <w:szCs w:val="24"/>
        </w:rPr>
        <w:t>1.</w:t>
      </w:r>
      <w:r w:rsidR="0022545A" w:rsidRPr="00633CD1">
        <w:rPr>
          <w:rFonts w:ascii="Times New Roman" w:hAnsi="Times New Roman"/>
          <w:sz w:val="24"/>
          <w:szCs w:val="24"/>
        </w:rPr>
        <w:t>«</w:t>
      </w:r>
      <w:proofErr w:type="gramEnd"/>
      <w:r w:rsidR="0022545A" w:rsidRPr="00633CD1">
        <w:rPr>
          <w:rFonts w:ascii="Times New Roman" w:hAnsi="Times New Roman"/>
          <w:sz w:val="24"/>
          <w:szCs w:val="24"/>
        </w:rPr>
        <w:t>Диагностика, методы терапии, профилактика ринита у животных».</w:t>
      </w:r>
    </w:p>
    <w:p w:rsidR="0022545A" w:rsidRPr="00633CD1" w:rsidRDefault="0022545A" w:rsidP="005E12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CD1">
        <w:rPr>
          <w:rFonts w:ascii="Times New Roman" w:hAnsi="Times New Roman"/>
          <w:sz w:val="24"/>
          <w:szCs w:val="24"/>
        </w:rPr>
        <w:t>2. «Диагностика, методы терапии, профилактика ларингита у животных».</w:t>
      </w:r>
    </w:p>
    <w:p w:rsidR="0022545A" w:rsidRPr="00633CD1" w:rsidRDefault="0022545A" w:rsidP="005E12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CD1">
        <w:rPr>
          <w:rFonts w:ascii="Times New Roman" w:hAnsi="Times New Roman"/>
          <w:sz w:val="24"/>
          <w:szCs w:val="24"/>
        </w:rPr>
        <w:t>3. «Диагностика, методы терапии, профилактика бронхита у животных».</w:t>
      </w:r>
    </w:p>
    <w:p w:rsidR="0022545A" w:rsidRPr="00633CD1" w:rsidRDefault="0022545A" w:rsidP="005E12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CD1">
        <w:rPr>
          <w:rFonts w:ascii="Times New Roman" w:hAnsi="Times New Roman"/>
          <w:sz w:val="24"/>
          <w:szCs w:val="24"/>
        </w:rPr>
        <w:t>4. «Диагностика, методы терапии, профилактика гиперемии и отека легких</w:t>
      </w:r>
      <w:r w:rsidR="008A7F98">
        <w:rPr>
          <w:rFonts w:ascii="Times New Roman" w:hAnsi="Times New Roman"/>
          <w:sz w:val="24"/>
          <w:szCs w:val="24"/>
        </w:rPr>
        <w:t xml:space="preserve"> </w:t>
      </w:r>
      <w:r w:rsidRPr="00633CD1">
        <w:rPr>
          <w:rFonts w:ascii="Times New Roman" w:hAnsi="Times New Roman"/>
          <w:sz w:val="24"/>
          <w:szCs w:val="24"/>
        </w:rPr>
        <w:t>у животных».</w:t>
      </w:r>
    </w:p>
    <w:p w:rsidR="0022545A" w:rsidRPr="00633CD1" w:rsidRDefault="0022545A" w:rsidP="005E12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CD1">
        <w:rPr>
          <w:rFonts w:ascii="Times New Roman" w:hAnsi="Times New Roman"/>
          <w:sz w:val="24"/>
          <w:szCs w:val="24"/>
        </w:rPr>
        <w:t>5. «Диагностика, методы терапии, профилактика бронхопневмонии у</w:t>
      </w:r>
      <w:r w:rsidR="008A7F98">
        <w:rPr>
          <w:rFonts w:ascii="Times New Roman" w:hAnsi="Times New Roman"/>
          <w:sz w:val="24"/>
          <w:szCs w:val="24"/>
        </w:rPr>
        <w:t xml:space="preserve"> </w:t>
      </w:r>
      <w:r w:rsidRPr="00633CD1">
        <w:rPr>
          <w:rFonts w:ascii="Times New Roman" w:hAnsi="Times New Roman"/>
          <w:sz w:val="24"/>
          <w:szCs w:val="24"/>
        </w:rPr>
        <w:t>животных».</w:t>
      </w:r>
    </w:p>
    <w:p w:rsidR="0022545A" w:rsidRPr="00633CD1" w:rsidRDefault="0022545A" w:rsidP="005E12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CD1">
        <w:rPr>
          <w:rFonts w:ascii="Times New Roman" w:hAnsi="Times New Roman"/>
          <w:sz w:val="24"/>
          <w:szCs w:val="24"/>
        </w:rPr>
        <w:t>6. «Диагностика, методы терапии, профилактика крупозной пневмонии у</w:t>
      </w:r>
      <w:r w:rsidR="008A7F98">
        <w:rPr>
          <w:rFonts w:ascii="Times New Roman" w:hAnsi="Times New Roman"/>
          <w:sz w:val="24"/>
          <w:szCs w:val="24"/>
        </w:rPr>
        <w:t xml:space="preserve"> </w:t>
      </w:r>
      <w:r w:rsidRPr="00633CD1">
        <w:rPr>
          <w:rFonts w:ascii="Times New Roman" w:hAnsi="Times New Roman"/>
          <w:sz w:val="24"/>
          <w:szCs w:val="24"/>
        </w:rPr>
        <w:t>животных».</w:t>
      </w:r>
    </w:p>
    <w:p w:rsidR="0022545A" w:rsidRPr="00633CD1" w:rsidRDefault="0022545A" w:rsidP="005E12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CD1">
        <w:rPr>
          <w:rFonts w:ascii="Times New Roman" w:hAnsi="Times New Roman"/>
          <w:sz w:val="24"/>
          <w:szCs w:val="24"/>
        </w:rPr>
        <w:t>7. «Диагностика, методы терапии, профилактика эмфиземы легких у</w:t>
      </w:r>
    </w:p>
    <w:p w:rsidR="0022545A" w:rsidRPr="00633CD1" w:rsidRDefault="0022545A" w:rsidP="005E12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CD1">
        <w:rPr>
          <w:rFonts w:ascii="Times New Roman" w:hAnsi="Times New Roman"/>
          <w:sz w:val="24"/>
          <w:szCs w:val="24"/>
        </w:rPr>
        <w:t>животных».</w:t>
      </w:r>
    </w:p>
    <w:p w:rsidR="0022545A" w:rsidRPr="00633CD1" w:rsidRDefault="0022545A" w:rsidP="005E12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CD1">
        <w:rPr>
          <w:rFonts w:ascii="Times New Roman" w:hAnsi="Times New Roman"/>
          <w:sz w:val="24"/>
          <w:szCs w:val="24"/>
        </w:rPr>
        <w:t>8. «Диагностика, методы терапии, профилактика плеврита у животных».</w:t>
      </w:r>
    </w:p>
    <w:p w:rsidR="0022545A" w:rsidRPr="00633CD1" w:rsidRDefault="0022545A" w:rsidP="005E12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CD1">
        <w:rPr>
          <w:rFonts w:ascii="Times New Roman" w:hAnsi="Times New Roman"/>
          <w:sz w:val="24"/>
          <w:szCs w:val="24"/>
        </w:rPr>
        <w:t>9. «Диагностика, методы терапии, профилактика гидроторакса и</w:t>
      </w:r>
      <w:r w:rsidR="008A7F98">
        <w:rPr>
          <w:rFonts w:ascii="Times New Roman" w:hAnsi="Times New Roman"/>
          <w:sz w:val="24"/>
          <w:szCs w:val="24"/>
        </w:rPr>
        <w:t xml:space="preserve"> </w:t>
      </w:r>
      <w:r w:rsidRPr="00633CD1">
        <w:rPr>
          <w:rFonts w:ascii="Times New Roman" w:hAnsi="Times New Roman"/>
          <w:sz w:val="24"/>
          <w:szCs w:val="24"/>
        </w:rPr>
        <w:t>пневмоторакса у животных».</w:t>
      </w:r>
    </w:p>
    <w:p w:rsidR="0022545A" w:rsidRPr="00633CD1" w:rsidRDefault="0022545A" w:rsidP="005E12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CD1">
        <w:rPr>
          <w:rFonts w:ascii="Times New Roman" w:hAnsi="Times New Roman"/>
          <w:sz w:val="24"/>
          <w:szCs w:val="24"/>
        </w:rPr>
        <w:t>10. «Особенности диагностики, лечения и профилактики бронхопневмонии</w:t>
      </w:r>
      <w:r w:rsidR="008A7F98">
        <w:rPr>
          <w:rFonts w:ascii="Times New Roman" w:hAnsi="Times New Roman"/>
          <w:sz w:val="24"/>
          <w:szCs w:val="24"/>
        </w:rPr>
        <w:t xml:space="preserve"> </w:t>
      </w:r>
      <w:r w:rsidRPr="00633CD1">
        <w:rPr>
          <w:rFonts w:ascii="Times New Roman" w:hAnsi="Times New Roman"/>
          <w:sz w:val="24"/>
          <w:szCs w:val="24"/>
        </w:rPr>
        <w:t>телят в специализированных промышленных комплексах».</w:t>
      </w:r>
    </w:p>
    <w:p w:rsidR="0022545A" w:rsidRPr="00633CD1" w:rsidRDefault="0022545A" w:rsidP="005E12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CD1">
        <w:rPr>
          <w:rFonts w:ascii="Times New Roman" w:hAnsi="Times New Roman"/>
          <w:sz w:val="24"/>
          <w:szCs w:val="24"/>
        </w:rPr>
        <w:t>11. «Особенности диагностики, лечения и профилактики бронхопневмонии</w:t>
      </w:r>
      <w:r w:rsidR="008A7F98">
        <w:rPr>
          <w:rFonts w:ascii="Times New Roman" w:hAnsi="Times New Roman"/>
          <w:sz w:val="24"/>
          <w:szCs w:val="24"/>
        </w:rPr>
        <w:t xml:space="preserve"> </w:t>
      </w:r>
      <w:r w:rsidRPr="00633CD1">
        <w:rPr>
          <w:rFonts w:ascii="Times New Roman" w:hAnsi="Times New Roman"/>
          <w:sz w:val="24"/>
          <w:szCs w:val="24"/>
        </w:rPr>
        <w:t>поросят в специализированных промышленных комплексах».</w:t>
      </w:r>
    </w:p>
    <w:p w:rsidR="0022545A" w:rsidRPr="00633CD1" w:rsidRDefault="0022545A" w:rsidP="005E12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CD1">
        <w:rPr>
          <w:rFonts w:ascii="Times New Roman" w:hAnsi="Times New Roman"/>
          <w:sz w:val="24"/>
          <w:szCs w:val="24"/>
        </w:rPr>
        <w:t>12. «Диагностика, методы терапии, профилактика перикардита у</w:t>
      </w:r>
      <w:r w:rsidR="00633CD1">
        <w:rPr>
          <w:rFonts w:ascii="Times New Roman" w:hAnsi="Times New Roman"/>
          <w:sz w:val="24"/>
          <w:szCs w:val="24"/>
        </w:rPr>
        <w:t xml:space="preserve"> </w:t>
      </w:r>
      <w:r w:rsidRPr="00633CD1">
        <w:rPr>
          <w:rFonts w:ascii="Times New Roman" w:hAnsi="Times New Roman"/>
          <w:sz w:val="24"/>
          <w:szCs w:val="24"/>
        </w:rPr>
        <w:t>животных».</w:t>
      </w:r>
    </w:p>
    <w:p w:rsidR="0022545A" w:rsidRPr="00633CD1" w:rsidRDefault="0022545A" w:rsidP="005E12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CD1">
        <w:rPr>
          <w:rFonts w:ascii="Times New Roman" w:hAnsi="Times New Roman"/>
          <w:sz w:val="24"/>
          <w:szCs w:val="24"/>
        </w:rPr>
        <w:t>13. «Диагностика, методы терапии, профилактика миокардита у животных».</w:t>
      </w:r>
    </w:p>
    <w:p w:rsidR="0022545A" w:rsidRPr="00633CD1" w:rsidRDefault="0022545A" w:rsidP="005E12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CD1">
        <w:rPr>
          <w:rFonts w:ascii="Times New Roman" w:hAnsi="Times New Roman"/>
          <w:sz w:val="24"/>
          <w:szCs w:val="24"/>
        </w:rPr>
        <w:t xml:space="preserve">14. «Диагностика, методы терапии, профилактика </w:t>
      </w:r>
      <w:proofErr w:type="spellStart"/>
      <w:r w:rsidRPr="00633CD1">
        <w:rPr>
          <w:rFonts w:ascii="Times New Roman" w:hAnsi="Times New Roman"/>
          <w:sz w:val="24"/>
          <w:szCs w:val="24"/>
        </w:rPr>
        <w:t>миокардоза</w:t>
      </w:r>
      <w:proofErr w:type="spellEnd"/>
      <w:r w:rsidRPr="00633CD1">
        <w:rPr>
          <w:rFonts w:ascii="Times New Roman" w:hAnsi="Times New Roman"/>
          <w:sz w:val="24"/>
          <w:szCs w:val="24"/>
        </w:rPr>
        <w:t xml:space="preserve"> у животных».</w:t>
      </w:r>
    </w:p>
    <w:p w:rsidR="0022545A" w:rsidRPr="00633CD1" w:rsidRDefault="0022545A" w:rsidP="005E12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CD1">
        <w:rPr>
          <w:rFonts w:ascii="Times New Roman" w:hAnsi="Times New Roman"/>
          <w:sz w:val="24"/>
          <w:szCs w:val="24"/>
        </w:rPr>
        <w:t>15. «Диагностика, методы терапии, профилактика эндокардита у</w:t>
      </w:r>
      <w:r w:rsidR="00633CD1">
        <w:rPr>
          <w:rFonts w:ascii="Times New Roman" w:hAnsi="Times New Roman"/>
          <w:sz w:val="24"/>
          <w:szCs w:val="24"/>
        </w:rPr>
        <w:t xml:space="preserve"> </w:t>
      </w:r>
      <w:r w:rsidRPr="00633CD1">
        <w:rPr>
          <w:rFonts w:ascii="Times New Roman" w:hAnsi="Times New Roman"/>
          <w:sz w:val="24"/>
          <w:szCs w:val="24"/>
        </w:rPr>
        <w:t>животных».</w:t>
      </w:r>
    </w:p>
    <w:p w:rsidR="0022545A" w:rsidRPr="00633CD1" w:rsidRDefault="0022545A" w:rsidP="005E12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CD1">
        <w:rPr>
          <w:rFonts w:ascii="Times New Roman" w:hAnsi="Times New Roman"/>
          <w:sz w:val="24"/>
          <w:szCs w:val="24"/>
        </w:rPr>
        <w:t>16. «Диагностика, методы терапии, профилактика сердечной</w:t>
      </w:r>
      <w:r w:rsidR="008A7F98">
        <w:rPr>
          <w:rFonts w:ascii="Times New Roman" w:hAnsi="Times New Roman"/>
          <w:sz w:val="24"/>
          <w:szCs w:val="24"/>
        </w:rPr>
        <w:t xml:space="preserve"> </w:t>
      </w:r>
      <w:r w:rsidRPr="00633CD1">
        <w:rPr>
          <w:rFonts w:ascii="Times New Roman" w:hAnsi="Times New Roman"/>
          <w:sz w:val="24"/>
          <w:szCs w:val="24"/>
        </w:rPr>
        <w:t>недостаточности у различных видов животных».</w:t>
      </w:r>
    </w:p>
    <w:p w:rsidR="008A7F98" w:rsidRPr="008A7F98" w:rsidRDefault="0022545A" w:rsidP="005E12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3CD1">
        <w:rPr>
          <w:rFonts w:ascii="Times New Roman" w:hAnsi="Times New Roman"/>
          <w:sz w:val="24"/>
          <w:szCs w:val="24"/>
        </w:rPr>
        <w:t>17. «Диагностика, методы терапии, профилактика болезней сосудов у</w:t>
      </w:r>
      <w:r w:rsidR="008A7F98">
        <w:rPr>
          <w:rFonts w:ascii="Times New Roman" w:hAnsi="Times New Roman"/>
          <w:sz w:val="24"/>
          <w:szCs w:val="24"/>
        </w:rPr>
        <w:t xml:space="preserve"> </w:t>
      </w:r>
      <w:r w:rsidRPr="00633CD1">
        <w:rPr>
          <w:rFonts w:ascii="Times New Roman" w:hAnsi="Times New Roman"/>
          <w:sz w:val="24"/>
          <w:szCs w:val="24"/>
        </w:rPr>
        <w:t>животных».</w:t>
      </w:r>
      <w:r w:rsidRPr="00633CD1">
        <w:rPr>
          <w:rFonts w:ascii="Times New Roman" w:hAnsi="Times New Roman"/>
          <w:sz w:val="24"/>
          <w:szCs w:val="24"/>
        </w:rPr>
        <w:cr/>
      </w:r>
      <w:r w:rsidR="008A7F98" w:rsidRPr="008A7F98">
        <w:rPr>
          <w:rFonts w:ascii="Times New Roman" w:hAnsi="Times New Roman"/>
          <w:sz w:val="24"/>
          <w:szCs w:val="24"/>
        </w:rPr>
        <w:t>1</w:t>
      </w:r>
      <w:r w:rsidR="008A7F98">
        <w:rPr>
          <w:rFonts w:ascii="Times New Roman" w:hAnsi="Times New Roman"/>
          <w:sz w:val="24"/>
          <w:szCs w:val="24"/>
        </w:rPr>
        <w:t>8</w:t>
      </w:r>
      <w:r w:rsidR="008A7F98" w:rsidRPr="008A7F98">
        <w:rPr>
          <w:rFonts w:ascii="Times New Roman" w:hAnsi="Times New Roman"/>
          <w:sz w:val="24"/>
          <w:szCs w:val="24"/>
        </w:rPr>
        <w:t>. «Диагностика и методы терапии болезней пищевода у животных»</w:t>
      </w:r>
    </w:p>
    <w:p w:rsidR="008A7F98" w:rsidRPr="008A7F98" w:rsidRDefault="008A7F98" w:rsidP="005E12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8A7F98">
        <w:rPr>
          <w:rFonts w:ascii="Times New Roman" w:hAnsi="Times New Roman"/>
          <w:sz w:val="24"/>
          <w:szCs w:val="24"/>
        </w:rPr>
        <w:t>. «Диагностика и методы терапии ацидоза и алкалоза рубца крупного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F98">
        <w:rPr>
          <w:rFonts w:ascii="Times New Roman" w:hAnsi="Times New Roman"/>
          <w:sz w:val="24"/>
          <w:szCs w:val="24"/>
        </w:rPr>
        <w:t>рогатого скота»</w:t>
      </w:r>
    </w:p>
    <w:p w:rsidR="008A7F98" w:rsidRPr="008A7F98" w:rsidRDefault="008A7F98" w:rsidP="008A7F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8A7F98">
        <w:rPr>
          <w:rFonts w:ascii="Times New Roman" w:hAnsi="Times New Roman"/>
          <w:sz w:val="24"/>
          <w:szCs w:val="24"/>
        </w:rPr>
        <w:t>. «Диагностика и лечебно-профилактические мероприятия при остром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F98">
        <w:rPr>
          <w:rFonts w:ascii="Times New Roman" w:hAnsi="Times New Roman"/>
          <w:sz w:val="24"/>
          <w:szCs w:val="24"/>
        </w:rPr>
        <w:t>вздутии рубца крупного рогатого скота»</w:t>
      </w:r>
    </w:p>
    <w:p w:rsidR="008A7F98" w:rsidRPr="008A7F98" w:rsidRDefault="008A7F98" w:rsidP="008A7F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8A7F98">
        <w:rPr>
          <w:rFonts w:ascii="Times New Roman" w:hAnsi="Times New Roman"/>
          <w:sz w:val="24"/>
          <w:szCs w:val="24"/>
        </w:rPr>
        <w:t>. «Диагностика и лечебно-профилактические мероприятия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F98">
        <w:rPr>
          <w:rFonts w:ascii="Times New Roman" w:hAnsi="Times New Roman"/>
          <w:sz w:val="24"/>
          <w:szCs w:val="24"/>
        </w:rPr>
        <w:t xml:space="preserve">травматическом </w:t>
      </w:r>
      <w:proofErr w:type="spellStart"/>
      <w:r w:rsidRPr="008A7F98">
        <w:rPr>
          <w:rFonts w:ascii="Times New Roman" w:hAnsi="Times New Roman"/>
          <w:sz w:val="24"/>
          <w:szCs w:val="24"/>
        </w:rPr>
        <w:t>ретикулите</w:t>
      </w:r>
      <w:proofErr w:type="spellEnd"/>
      <w:r w:rsidRPr="008A7F98">
        <w:rPr>
          <w:rFonts w:ascii="Times New Roman" w:hAnsi="Times New Roman"/>
          <w:sz w:val="24"/>
          <w:szCs w:val="24"/>
        </w:rPr>
        <w:t xml:space="preserve"> крупного рогатого скота»</w:t>
      </w:r>
    </w:p>
    <w:p w:rsidR="008A7F98" w:rsidRPr="008A7F98" w:rsidRDefault="008A7F98" w:rsidP="008A7F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Pr="008A7F98">
        <w:rPr>
          <w:rFonts w:ascii="Times New Roman" w:hAnsi="Times New Roman"/>
          <w:sz w:val="24"/>
          <w:szCs w:val="24"/>
        </w:rPr>
        <w:t>. «Диагностика и методы терапии завала (засорения) книжки у мелкого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F98">
        <w:rPr>
          <w:rFonts w:ascii="Times New Roman" w:hAnsi="Times New Roman"/>
          <w:sz w:val="24"/>
          <w:szCs w:val="24"/>
        </w:rPr>
        <w:t>крупного рогатого скота»</w:t>
      </w:r>
    </w:p>
    <w:p w:rsidR="008A7F98" w:rsidRPr="008A7F98" w:rsidRDefault="008A7F98" w:rsidP="008A7F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8A7F98">
        <w:rPr>
          <w:rFonts w:ascii="Times New Roman" w:hAnsi="Times New Roman"/>
          <w:sz w:val="24"/>
          <w:szCs w:val="24"/>
        </w:rPr>
        <w:t>. «Диагностика и методы терапии болезней сычуга у мелкого и крупного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F98">
        <w:rPr>
          <w:rFonts w:ascii="Times New Roman" w:hAnsi="Times New Roman"/>
          <w:sz w:val="24"/>
          <w:szCs w:val="24"/>
        </w:rPr>
        <w:t>рогатого скота»</w:t>
      </w:r>
    </w:p>
    <w:p w:rsidR="008A7F98" w:rsidRPr="008A7F98" w:rsidRDefault="008A7F98" w:rsidP="008A7F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Pr="008A7F98">
        <w:rPr>
          <w:rFonts w:ascii="Times New Roman" w:hAnsi="Times New Roman"/>
          <w:sz w:val="24"/>
          <w:szCs w:val="24"/>
        </w:rPr>
        <w:t>. «Диагностика и методы терапии расширения желудка у животных»</w:t>
      </w:r>
    </w:p>
    <w:p w:rsidR="008A7F98" w:rsidRPr="008A7F98" w:rsidRDefault="008A7F98" w:rsidP="008A7F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8A7F98">
        <w:rPr>
          <w:rFonts w:ascii="Times New Roman" w:hAnsi="Times New Roman"/>
          <w:sz w:val="24"/>
          <w:szCs w:val="24"/>
        </w:rPr>
        <w:t xml:space="preserve">. «Диагностика и методы терапии </w:t>
      </w:r>
      <w:proofErr w:type="spellStart"/>
      <w:r w:rsidRPr="008A7F98">
        <w:rPr>
          <w:rFonts w:ascii="Times New Roman" w:hAnsi="Times New Roman"/>
          <w:sz w:val="24"/>
          <w:szCs w:val="24"/>
        </w:rPr>
        <w:t>химостазов</w:t>
      </w:r>
      <w:proofErr w:type="spellEnd"/>
      <w:r w:rsidRPr="008A7F9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A7F98">
        <w:rPr>
          <w:rFonts w:ascii="Times New Roman" w:hAnsi="Times New Roman"/>
          <w:sz w:val="24"/>
          <w:szCs w:val="24"/>
        </w:rPr>
        <w:t>копростазов</w:t>
      </w:r>
      <w:proofErr w:type="spellEnd"/>
      <w:r w:rsidRPr="008A7F98">
        <w:rPr>
          <w:rFonts w:ascii="Times New Roman" w:hAnsi="Times New Roman"/>
          <w:sz w:val="24"/>
          <w:szCs w:val="24"/>
        </w:rPr>
        <w:t xml:space="preserve"> у животных»</w:t>
      </w:r>
    </w:p>
    <w:p w:rsidR="008A7F98" w:rsidRPr="008A7F98" w:rsidRDefault="008A7F98" w:rsidP="008A7F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8A7F98">
        <w:rPr>
          <w:rFonts w:ascii="Times New Roman" w:hAnsi="Times New Roman"/>
          <w:sz w:val="24"/>
          <w:szCs w:val="24"/>
        </w:rPr>
        <w:t>. «Диагностика и методы терапии болезней печени у животных»</w:t>
      </w:r>
    </w:p>
    <w:p w:rsidR="008A7F98" w:rsidRPr="008A7F98" w:rsidRDefault="008A7F98" w:rsidP="008A7F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8A7F98">
        <w:rPr>
          <w:rFonts w:ascii="Times New Roman" w:hAnsi="Times New Roman"/>
          <w:sz w:val="24"/>
          <w:szCs w:val="24"/>
        </w:rPr>
        <w:t>. «Диагностика и методы терапии болезней брюшины (перитонита,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F98">
        <w:rPr>
          <w:rFonts w:ascii="Times New Roman" w:hAnsi="Times New Roman"/>
          <w:sz w:val="24"/>
          <w:szCs w:val="24"/>
        </w:rPr>
        <w:t>асцита) у животных.</w:t>
      </w:r>
    </w:p>
    <w:p w:rsidR="008A7F98" w:rsidRPr="008A7F98" w:rsidRDefault="008A7F98" w:rsidP="008A7F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8A7F98">
        <w:rPr>
          <w:rFonts w:ascii="Times New Roman" w:hAnsi="Times New Roman"/>
          <w:sz w:val="24"/>
          <w:szCs w:val="24"/>
        </w:rPr>
        <w:t>. «Диагностика и методы терапии пиелонефрита у животных»</w:t>
      </w:r>
    </w:p>
    <w:p w:rsidR="008A7F98" w:rsidRPr="008A7F98" w:rsidRDefault="008A7F98" w:rsidP="008A7F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 w:rsidRPr="008A7F98">
        <w:rPr>
          <w:rFonts w:ascii="Times New Roman" w:hAnsi="Times New Roman"/>
          <w:sz w:val="24"/>
          <w:szCs w:val="24"/>
        </w:rPr>
        <w:t xml:space="preserve"> «Диагностика и методы терапии почечной недостаточности 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F98">
        <w:rPr>
          <w:rFonts w:ascii="Times New Roman" w:hAnsi="Times New Roman"/>
          <w:sz w:val="24"/>
          <w:szCs w:val="24"/>
        </w:rPr>
        <w:t>животных»</w:t>
      </w:r>
    </w:p>
    <w:p w:rsidR="008A7F98" w:rsidRPr="008A7F98" w:rsidRDefault="008A7F98" w:rsidP="008A7F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8A7F98">
        <w:rPr>
          <w:rFonts w:ascii="Times New Roman" w:hAnsi="Times New Roman"/>
          <w:sz w:val="24"/>
          <w:szCs w:val="24"/>
        </w:rPr>
        <w:t xml:space="preserve">. «Диагностика и методы терапии </w:t>
      </w:r>
      <w:proofErr w:type="spellStart"/>
      <w:r w:rsidRPr="008A7F98">
        <w:rPr>
          <w:rFonts w:ascii="Times New Roman" w:hAnsi="Times New Roman"/>
          <w:sz w:val="24"/>
          <w:szCs w:val="24"/>
        </w:rPr>
        <w:t>уроцистита</w:t>
      </w:r>
      <w:proofErr w:type="spellEnd"/>
      <w:r w:rsidRPr="008A7F98">
        <w:rPr>
          <w:rFonts w:ascii="Times New Roman" w:hAnsi="Times New Roman"/>
          <w:sz w:val="24"/>
          <w:szCs w:val="24"/>
        </w:rPr>
        <w:t xml:space="preserve"> у различных видов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F98">
        <w:rPr>
          <w:rFonts w:ascii="Times New Roman" w:hAnsi="Times New Roman"/>
          <w:sz w:val="24"/>
          <w:szCs w:val="24"/>
        </w:rPr>
        <w:t>животных»</w:t>
      </w:r>
    </w:p>
    <w:p w:rsidR="008A7F98" w:rsidRPr="008A7F98" w:rsidRDefault="008A7F98" w:rsidP="008A7F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8A7F98">
        <w:rPr>
          <w:rFonts w:ascii="Times New Roman" w:hAnsi="Times New Roman"/>
          <w:sz w:val="24"/>
          <w:szCs w:val="24"/>
        </w:rPr>
        <w:t>. «Диагностика и методы терапии мочекаменной болезни у различных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F98">
        <w:rPr>
          <w:rFonts w:ascii="Times New Roman" w:hAnsi="Times New Roman"/>
          <w:sz w:val="24"/>
          <w:szCs w:val="24"/>
        </w:rPr>
        <w:t xml:space="preserve">видов животных» </w:t>
      </w:r>
    </w:p>
    <w:p w:rsidR="008A7F98" w:rsidRPr="008A7F98" w:rsidRDefault="008A7F98" w:rsidP="008A7F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8A7F98">
        <w:rPr>
          <w:rFonts w:ascii="Times New Roman" w:hAnsi="Times New Roman"/>
          <w:sz w:val="24"/>
          <w:szCs w:val="24"/>
        </w:rPr>
        <w:t>. «Диагностика и методы терапии пареза и паралича мочевого пузыря 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F98">
        <w:rPr>
          <w:rFonts w:ascii="Times New Roman" w:hAnsi="Times New Roman"/>
          <w:sz w:val="24"/>
          <w:szCs w:val="24"/>
        </w:rPr>
        <w:t>животных»</w:t>
      </w:r>
    </w:p>
    <w:p w:rsidR="008A7F98" w:rsidRPr="008A7F98" w:rsidRDefault="008A7F98" w:rsidP="008A7F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8A7F98">
        <w:rPr>
          <w:rFonts w:ascii="Times New Roman" w:hAnsi="Times New Roman"/>
          <w:sz w:val="24"/>
          <w:szCs w:val="24"/>
        </w:rPr>
        <w:t>. «Диагностика и методы терапии постгеморрагической анемии 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F98">
        <w:rPr>
          <w:rFonts w:ascii="Times New Roman" w:hAnsi="Times New Roman"/>
          <w:sz w:val="24"/>
          <w:szCs w:val="24"/>
        </w:rPr>
        <w:t>животных»</w:t>
      </w:r>
    </w:p>
    <w:p w:rsidR="008A7F98" w:rsidRDefault="008A7F98" w:rsidP="008A7F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Pr="008A7F98">
        <w:rPr>
          <w:rFonts w:ascii="Times New Roman" w:hAnsi="Times New Roman"/>
          <w:sz w:val="24"/>
          <w:szCs w:val="24"/>
        </w:rPr>
        <w:t>. «Диагностика и методы терапии гемолитической анемии у животных»</w:t>
      </w:r>
    </w:p>
    <w:p w:rsidR="003036CC" w:rsidRDefault="008A7F98" w:rsidP="003036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="002A0E51" w:rsidRPr="002A0E51">
        <w:rPr>
          <w:rFonts w:ascii="Times New Roman" w:hAnsi="Times New Roman"/>
          <w:sz w:val="24"/>
          <w:szCs w:val="24"/>
        </w:rPr>
        <w:t xml:space="preserve">. </w:t>
      </w:r>
      <w:r w:rsidRPr="008A7F98">
        <w:rPr>
          <w:rFonts w:ascii="Times New Roman" w:hAnsi="Times New Roman"/>
          <w:sz w:val="24"/>
          <w:szCs w:val="24"/>
        </w:rPr>
        <w:t>«Диагностика и методы терапии гипопластической анемии у животных»</w:t>
      </w:r>
      <w:r w:rsidRPr="008A7F98">
        <w:rPr>
          <w:rFonts w:ascii="Times New Roman" w:hAnsi="Times New Roman"/>
          <w:sz w:val="24"/>
          <w:szCs w:val="24"/>
        </w:rPr>
        <w:cr/>
      </w:r>
    </w:p>
    <w:p w:rsidR="00750DBF" w:rsidRPr="00127161" w:rsidRDefault="00750DBF" w:rsidP="003036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lastRenderedPageBreak/>
        <w:t xml:space="preserve">6. Фонд оценочных средств для проведения промежуточной аттестации обучающихся по дисциплине </w:t>
      </w:r>
    </w:p>
    <w:p w:rsidR="00750DBF" w:rsidRPr="00127161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2410"/>
        <w:gridCol w:w="2410"/>
        <w:gridCol w:w="4095"/>
      </w:tblGrid>
      <w:tr w:rsidR="00750DBF" w:rsidRPr="00E069B6" w:rsidTr="004F55BB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0D6AC1" w:rsidP="000D6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9743D0" w:rsidRPr="00E069B6" w:rsidTr="004F55BB">
        <w:trPr>
          <w:trHeight w:val="1597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743D0" w:rsidRPr="00E069B6" w:rsidRDefault="009743D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743D0" w:rsidRPr="003701F8" w:rsidRDefault="009743D0" w:rsidP="00FD1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B7E">
              <w:rPr>
                <w:rFonts w:ascii="Times New Roman" w:hAnsi="Times New Roman"/>
                <w:sz w:val="24"/>
                <w:szCs w:val="24"/>
              </w:rPr>
              <w:t>Основы общей профилактики. Основы общей терапии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743D0" w:rsidRPr="001F2871" w:rsidRDefault="009743D0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ПК-1</w:t>
            </w:r>
          </w:p>
          <w:p w:rsidR="009743D0" w:rsidRPr="001F2871" w:rsidRDefault="009743D0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ПК-2</w:t>
            </w:r>
          </w:p>
          <w:p w:rsidR="009743D0" w:rsidRPr="001F2871" w:rsidRDefault="009743D0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ПК-3</w:t>
            </w:r>
          </w:p>
          <w:p w:rsidR="001F2871" w:rsidRPr="001F2871" w:rsidRDefault="001F2871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ПК-5</w:t>
            </w:r>
          </w:p>
          <w:p w:rsidR="001F2871" w:rsidRPr="001F2871" w:rsidRDefault="001F2871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ПК-6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</w:tcBorders>
          </w:tcPr>
          <w:p w:rsidR="00DA09C9" w:rsidRPr="00FB36AE" w:rsidRDefault="00DA09C9" w:rsidP="00DA0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DA09C9" w:rsidRPr="00FB36AE" w:rsidRDefault="0046333A" w:rsidP="00DA0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DA09C9" w:rsidRPr="00FB36AE" w:rsidRDefault="00261567" w:rsidP="00DA0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="00DA09C9" w:rsidRPr="00FB36AE">
              <w:rPr>
                <w:rFonts w:ascii="Times New Roman" w:hAnsi="Times New Roman"/>
                <w:sz w:val="23"/>
                <w:szCs w:val="23"/>
              </w:rPr>
              <w:t>урсов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="00DA09C9"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DA09C9" w:rsidRPr="00FB36AE" w:rsidRDefault="00261567" w:rsidP="00DA0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="00DA09C9" w:rsidRPr="00FB36AE">
              <w:rPr>
                <w:rFonts w:ascii="Times New Roman" w:hAnsi="Times New Roman"/>
                <w:sz w:val="23"/>
                <w:szCs w:val="23"/>
              </w:rPr>
              <w:t>онтрольн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="00DA09C9"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9743D0" w:rsidRPr="00FB36AE" w:rsidRDefault="009743D0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Тест</w:t>
            </w:r>
          </w:p>
          <w:p w:rsidR="004F55BB" w:rsidRDefault="00261567" w:rsidP="004F5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Доклад, сообщение</w:t>
            </w:r>
          </w:p>
          <w:p w:rsidR="008C6D01" w:rsidRPr="00FB36AE" w:rsidRDefault="00261567" w:rsidP="0026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Ситуационная задача</w:t>
            </w:r>
          </w:p>
        </w:tc>
      </w:tr>
      <w:tr w:rsidR="00261567" w:rsidRPr="00E069B6" w:rsidTr="004F55BB">
        <w:trPr>
          <w:trHeight w:val="1587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261567" w:rsidRPr="00E069B6" w:rsidRDefault="0026156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1567" w:rsidRPr="0036292F" w:rsidRDefault="00261567" w:rsidP="00FD1B7E">
            <w:pPr>
              <w:spacing w:after="0" w:line="240" w:lineRule="auto"/>
              <w:jc w:val="both"/>
              <w:rPr>
                <w:lang w:eastAsia="ru-RU"/>
              </w:rPr>
            </w:pPr>
            <w:r w:rsidRPr="00FD1B7E">
              <w:rPr>
                <w:rFonts w:ascii="Times New Roman" w:hAnsi="Times New Roman"/>
                <w:sz w:val="24"/>
                <w:szCs w:val="24"/>
              </w:rPr>
              <w:t>Болезни сердечно-сосудистой системы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ПК-1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ПК-2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ПК-4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ПК-5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ПК-6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</w:tcBorders>
          </w:tcPr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>урсов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>онтрольн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Тест</w:t>
            </w:r>
          </w:p>
          <w:p w:rsidR="00261567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Доклад, сообщение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Ситуационная задача</w:t>
            </w:r>
          </w:p>
        </w:tc>
      </w:tr>
      <w:tr w:rsidR="00261567" w:rsidRPr="00E069B6" w:rsidTr="004F55BB">
        <w:trPr>
          <w:trHeight w:val="1587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567" w:rsidRPr="00E069B6" w:rsidRDefault="00261567" w:rsidP="0007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1567" w:rsidRPr="0036292F" w:rsidRDefault="00261567" w:rsidP="00FD1B7E">
            <w:pPr>
              <w:spacing w:after="0" w:line="240" w:lineRule="auto"/>
              <w:jc w:val="both"/>
              <w:rPr>
                <w:lang w:eastAsia="ru-RU"/>
              </w:rPr>
            </w:pPr>
            <w:r w:rsidRPr="00FD1B7E">
              <w:rPr>
                <w:rFonts w:ascii="Times New Roman" w:hAnsi="Times New Roman"/>
                <w:sz w:val="24"/>
                <w:szCs w:val="24"/>
              </w:rPr>
              <w:t>Болезни органов дыхания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ПК-1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ПК-2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ПК-4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ПК-5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ПК-6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</w:tcBorders>
          </w:tcPr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>урсов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>онтрольн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Тест</w:t>
            </w:r>
          </w:p>
          <w:p w:rsidR="00261567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Доклад, сообщение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Ситуационная задача</w:t>
            </w:r>
          </w:p>
        </w:tc>
      </w:tr>
      <w:tr w:rsidR="00261567" w:rsidRPr="00E069B6" w:rsidTr="004F55BB">
        <w:trPr>
          <w:trHeight w:val="1587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261567" w:rsidRPr="00E069B6" w:rsidRDefault="00261567" w:rsidP="0007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1567" w:rsidRPr="0036292F" w:rsidRDefault="00261567" w:rsidP="00FD1B7E">
            <w:pPr>
              <w:spacing w:after="0" w:line="240" w:lineRule="auto"/>
              <w:jc w:val="both"/>
              <w:rPr>
                <w:lang w:eastAsia="ru-RU"/>
              </w:rPr>
            </w:pPr>
            <w:r w:rsidRPr="00FD1B7E">
              <w:rPr>
                <w:rFonts w:ascii="Times New Roman" w:hAnsi="Times New Roman"/>
                <w:sz w:val="24"/>
                <w:szCs w:val="24"/>
              </w:rPr>
              <w:t>Болезни органов пищеварения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ПК-1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ПК-2</w:t>
            </w:r>
          </w:p>
          <w:p w:rsidR="00261567" w:rsidRPr="001F2871" w:rsidRDefault="00261567" w:rsidP="009A0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ПК-3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ПК-4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ПК-5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ПК-6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</w:tcBorders>
          </w:tcPr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>урсов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>онтрольн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Тест</w:t>
            </w:r>
          </w:p>
          <w:p w:rsidR="00261567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Доклад, сообщение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Ситуационная задача</w:t>
            </w:r>
          </w:p>
        </w:tc>
      </w:tr>
      <w:tr w:rsidR="00261567" w:rsidRPr="00E069B6" w:rsidTr="00F22891">
        <w:trPr>
          <w:trHeight w:val="263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567" w:rsidRPr="00E069B6" w:rsidRDefault="00261567" w:rsidP="0007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1567" w:rsidRPr="003701F8" w:rsidRDefault="00261567" w:rsidP="00FD1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B7E">
              <w:rPr>
                <w:rFonts w:ascii="Times New Roman" w:hAnsi="Times New Roman"/>
                <w:sz w:val="24"/>
                <w:szCs w:val="24"/>
              </w:rPr>
              <w:t>Болезни мочевой системы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ПК-1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ПК-2</w:t>
            </w:r>
          </w:p>
          <w:p w:rsidR="00261567" w:rsidRPr="001F2871" w:rsidRDefault="00261567" w:rsidP="009A0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ПК-3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ПК-4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ПК-5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ПК-6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</w:tcBorders>
          </w:tcPr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>урсов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>онтрольн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Тест</w:t>
            </w:r>
          </w:p>
          <w:p w:rsidR="00261567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Доклад, сообщение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Ситуационная задача</w:t>
            </w:r>
          </w:p>
        </w:tc>
      </w:tr>
      <w:tr w:rsidR="00261567" w:rsidRPr="00E069B6" w:rsidTr="004F55BB">
        <w:trPr>
          <w:trHeight w:val="1587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261567" w:rsidRPr="00E069B6" w:rsidRDefault="00261567" w:rsidP="0007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61567" w:rsidRPr="00E069B6" w:rsidRDefault="00261567" w:rsidP="00FD1B7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D1B7E">
              <w:rPr>
                <w:rFonts w:ascii="Times New Roman" w:hAnsi="Times New Roman"/>
                <w:sz w:val="24"/>
                <w:szCs w:val="24"/>
              </w:rPr>
              <w:t>Болезни нервной системы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ПК-1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ПК-2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ПК-4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ПК-5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ПК-6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</w:tcBorders>
          </w:tcPr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>урсов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>онтрольн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Тест</w:t>
            </w:r>
          </w:p>
          <w:p w:rsidR="00261567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Доклад, сообщение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Ситуационная задача</w:t>
            </w:r>
          </w:p>
        </w:tc>
      </w:tr>
      <w:tr w:rsidR="00261567" w:rsidRPr="00E069B6" w:rsidTr="004F55BB">
        <w:trPr>
          <w:trHeight w:val="1587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567" w:rsidRPr="00E069B6" w:rsidRDefault="00261567" w:rsidP="0007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61567" w:rsidRPr="00E069B6" w:rsidRDefault="00261567" w:rsidP="00FD1B7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D1B7E">
              <w:rPr>
                <w:rFonts w:ascii="Times New Roman" w:hAnsi="Times New Roman"/>
                <w:sz w:val="24"/>
                <w:szCs w:val="24"/>
              </w:rPr>
              <w:t>Болезни крови и кроветворных органов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ПК-1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ПК-2</w:t>
            </w:r>
          </w:p>
          <w:p w:rsidR="00261567" w:rsidRPr="001F2871" w:rsidRDefault="00261567" w:rsidP="009A0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ПК-3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ПК-4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ПК-5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ПК-6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</w:tcBorders>
          </w:tcPr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>урсов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>онтрольн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Тест</w:t>
            </w:r>
          </w:p>
          <w:p w:rsidR="00261567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Доклад, сообщение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Ситуационная задача</w:t>
            </w:r>
          </w:p>
        </w:tc>
      </w:tr>
      <w:tr w:rsidR="00261567" w:rsidRPr="00E069B6" w:rsidTr="004F55BB">
        <w:trPr>
          <w:trHeight w:val="1587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261567" w:rsidRPr="00E069B6" w:rsidRDefault="00261567" w:rsidP="0007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61567" w:rsidRPr="00E069B6" w:rsidRDefault="00261567" w:rsidP="00FD1B7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D1B7E">
              <w:rPr>
                <w:rFonts w:ascii="Times New Roman" w:hAnsi="Times New Roman"/>
                <w:sz w:val="24"/>
                <w:szCs w:val="24"/>
              </w:rPr>
              <w:t>Болезни обмена веществ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ПК-1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ПК-2</w:t>
            </w:r>
          </w:p>
          <w:p w:rsidR="00261567" w:rsidRPr="001F2871" w:rsidRDefault="00261567" w:rsidP="009A0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ПК-3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ПК-4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ПК-5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ПК-6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</w:tcBorders>
          </w:tcPr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>урсов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>онтрольн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Тест</w:t>
            </w:r>
          </w:p>
          <w:p w:rsidR="00261567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Доклад, сообщение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Ситуационная задача</w:t>
            </w:r>
          </w:p>
        </w:tc>
      </w:tr>
      <w:tr w:rsidR="00261567" w:rsidRPr="00E069B6" w:rsidTr="004F55BB">
        <w:trPr>
          <w:trHeight w:val="158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567" w:rsidRPr="00E069B6" w:rsidRDefault="00261567" w:rsidP="00FD1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567" w:rsidRPr="00E069B6" w:rsidRDefault="00261567" w:rsidP="00FD1B7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D1B7E">
              <w:rPr>
                <w:rFonts w:ascii="Times New Roman" w:hAnsi="Times New Roman"/>
                <w:sz w:val="24"/>
                <w:szCs w:val="24"/>
              </w:rPr>
              <w:t>Болезни пушных зверей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ПК-1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ПК-2</w:t>
            </w:r>
          </w:p>
          <w:p w:rsidR="00261567" w:rsidRPr="001F2871" w:rsidRDefault="00261567" w:rsidP="009A0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ПК-3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ПК-4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ПК-5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ПК-6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</w:tcBorders>
          </w:tcPr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>урсов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>онтрольн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Тест</w:t>
            </w:r>
          </w:p>
          <w:p w:rsidR="00261567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Доклад, сообщение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Ситуационная задача</w:t>
            </w:r>
          </w:p>
        </w:tc>
      </w:tr>
      <w:tr w:rsidR="00261567" w:rsidRPr="00E069B6" w:rsidTr="004F55BB">
        <w:trPr>
          <w:trHeight w:val="158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567" w:rsidRPr="00E069B6" w:rsidRDefault="00261567" w:rsidP="00FD1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567" w:rsidRPr="00E069B6" w:rsidRDefault="00261567" w:rsidP="00E4778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D1B7E">
              <w:rPr>
                <w:rFonts w:ascii="Times New Roman" w:hAnsi="Times New Roman"/>
                <w:sz w:val="24"/>
                <w:szCs w:val="24"/>
              </w:rPr>
              <w:t xml:space="preserve">Болезни </w:t>
            </w:r>
            <w:r>
              <w:rPr>
                <w:rFonts w:ascii="Times New Roman" w:hAnsi="Times New Roman"/>
                <w:sz w:val="24"/>
                <w:szCs w:val="24"/>
              </w:rPr>
              <w:t>эндокринных органов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ПК-1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ПК-2</w:t>
            </w:r>
          </w:p>
          <w:p w:rsidR="00261567" w:rsidRPr="001F2871" w:rsidRDefault="00261567" w:rsidP="009A0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ПК-3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ПК-4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ПК-5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ПК-6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</w:tcBorders>
          </w:tcPr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>урсов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>онтрольн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Тест</w:t>
            </w:r>
          </w:p>
          <w:p w:rsidR="00261567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Доклад, сообщение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Ситуационная задача</w:t>
            </w:r>
          </w:p>
        </w:tc>
      </w:tr>
      <w:tr w:rsidR="00261567" w:rsidRPr="00E069B6" w:rsidTr="004F55BB">
        <w:trPr>
          <w:trHeight w:val="158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567" w:rsidRPr="00E069B6" w:rsidRDefault="00261567" w:rsidP="00FD1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567" w:rsidRPr="00E069B6" w:rsidRDefault="00261567" w:rsidP="0007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D1B7E">
              <w:rPr>
                <w:rFonts w:ascii="Times New Roman" w:hAnsi="Times New Roman"/>
                <w:sz w:val="24"/>
                <w:szCs w:val="24"/>
              </w:rPr>
              <w:t>Болезни птиц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ПК-1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ПК-2</w:t>
            </w:r>
          </w:p>
          <w:p w:rsidR="00261567" w:rsidRPr="001F2871" w:rsidRDefault="00261567" w:rsidP="009A0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ПК-3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ПК-4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ПК-5</w:t>
            </w:r>
          </w:p>
          <w:p w:rsidR="00261567" w:rsidRPr="001F2871" w:rsidRDefault="00261567" w:rsidP="00A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71">
              <w:rPr>
                <w:rFonts w:ascii="Times New Roman" w:hAnsi="Times New Roman"/>
                <w:sz w:val="23"/>
                <w:szCs w:val="23"/>
              </w:rPr>
              <w:t>ПК-6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</w:tcBorders>
          </w:tcPr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>урсов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>онтрольн</w:t>
            </w:r>
            <w:r>
              <w:rPr>
                <w:rFonts w:ascii="Times New Roman" w:hAnsi="Times New Roman"/>
                <w:sz w:val="23"/>
                <w:szCs w:val="23"/>
              </w:rPr>
              <w:t>ая</w:t>
            </w:r>
            <w:r w:rsidRPr="00FB36AE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B36AE">
              <w:rPr>
                <w:rFonts w:ascii="Times New Roman" w:hAnsi="Times New Roman"/>
                <w:sz w:val="23"/>
                <w:szCs w:val="23"/>
              </w:rPr>
              <w:t>Тест</w:t>
            </w:r>
          </w:p>
          <w:p w:rsidR="00261567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Доклад, сообщение</w:t>
            </w:r>
          </w:p>
          <w:p w:rsidR="00261567" w:rsidRPr="00FB36AE" w:rsidRDefault="00261567" w:rsidP="00676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Ситуационная задача</w:t>
            </w:r>
          </w:p>
        </w:tc>
      </w:tr>
    </w:tbl>
    <w:p w:rsidR="002B5ACB" w:rsidRDefault="002B5ACB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2B5ACB" w:rsidRDefault="002B5ACB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br w:type="page"/>
      </w:r>
    </w:p>
    <w:p w:rsidR="00380C42" w:rsidRDefault="00380C42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750DBF" w:rsidRPr="00A433EF" w:rsidRDefault="00750DBF" w:rsidP="00950CE7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8"/>
        <w:gridCol w:w="2652"/>
        <w:gridCol w:w="2782"/>
        <w:gridCol w:w="2652"/>
      </w:tblGrid>
      <w:tr w:rsidR="00750DBF" w:rsidTr="00087EEE">
        <w:trPr>
          <w:trHeight w:val="291"/>
          <w:tblHeader/>
        </w:trPr>
        <w:tc>
          <w:tcPr>
            <w:tcW w:w="1768" w:type="dxa"/>
            <w:vMerge w:val="restart"/>
            <w:vAlign w:val="center"/>
          </w:tcPr>
          <w:p w:rsidR="00750DBF" w:rsidRPr="006D29EF" w:rsidRDefault="00750DBF" w:rsidP="00950CE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956" w:type="dxa"/>
            <w:gridSpan w:val="3"/>
            <w:vAlign w:val="center"/>
          </w:tcPr>
          <w:p w:rsidR="00750DBF" w:rsidRPr="006D29EF" w:rsidRDefault="00750DBF" w:rsidP="00950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50DBF" w:rsidTr="00087EEE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750DBF" w:rsidRPr="00A433EF" w:rsidRDefault="00750DBF" w:rsidP="00950C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652" w:type="dxa"/>
            <w:vAlign w:val="center"/>
          </w:tcPr>
          <w:p w:rsidR="00750DBF" w:rsidRPr="00A433EF" w:rsidRDefault="00750DBF" w:rsidP="00950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52" w:type="dxa"/>
            <w:vAlign w:val="center"/>
          </w:tcPr>
          <w:p w:rsidR="00750DBF" w:rsidRPr="00A433EF" w:rsidRDefault="00750DBF" w:rsidP="00950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52" w:type="dxa"/>
            <w:vAlign w:val="center"/>
          </w:tcPr>
          <w:p w:rsidR="00750DBF" w:rsidRPr="00A433EF" w:rsidRDefault="00750DBF" w:rsidP="00950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B23167" w:rsidRPr="00450719" w:rsidTr="00533AAD">
        <w:trPr>
          <w:trHeight w:val="1799"/>
        </w:trPr>
        <w:tc>
          <w:tcPr>
            <w:tcW w:w="9724" w:type="dxa"/>
            <w:gridSpan w:val="4"/>
            <w:vAlign w:val="center"/>
          </w:tcPr>
          <w:p w:rsidR="00B23167" w:rsidRPr="00533AAD" w:rsidRDefault="00B23167" w:rsidP="00950CE7">
            <w:pPr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</w:rPr>
            </w:pPr>
            <w:r w:rsidRPr="00533AAD">
              <w:rPr>
                <w:rFonts w:ascii="Times New Roman" w:eastAsia="Times New Roman" w:hAnsi="Times New Roman"/>
                <w:color w:val="000000"/>
                <w:lang w:eastAsia="ru-RU"/>
              </w:rPr>
              <w:t>(ПК-1) - 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предупреждению инфекционных, паразитарных и неинфекционных патологий, осуществлять общеоздоровительные мероприятия по формированию здорового поголовья животных, давать рекомендации по содержанию и кормлению, оценивать эффективность диспансерного наблюдения за здоровыми и больными животными</w:t>
            </w:r>
          </w:p>
        </w:tc>
      </w:tr>
      <w:tr w:rsidR="00557F3C" w:rsidRPr="00450719" w:rsidTr="00087EEE">
        <w:trPr>
          <w:trHeight w:val="2040"/>
        </w:trPr>
        <w:tc>
          <w:tcPr>
            <w:tcW w:w="1768" w:type="dxa"/>
            <w:vAlign w:val="center"/>
          </w:tcPr>
          <w:p w:rsidR="00557F3C" w:rsidRPr="00B22E3B" w:rsidRDefault="00557F3C" w:rsidP="00950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652" w:type="dxa"/>
          </w:tcPr>
          <w:p w:rsidR="00557F3C" w:rsidRPr="00D71466" w:rsidRDefault="00557F3C" w:rsidP="00950CE7">
            <w:pPr>
              <w:pStyle w:val="af7"/>
            </w:pPr>
            <w:r w:rsidRPr="00D71466">
              <w:t xml:space="preserve">Общие, но не структурированные знания методов методы оценки природных и социально-хозяйственных факторов в развитии болезней животных, схемы проведения профилактических (диспансеризация, карантин) мероприятий по предупреждению инфекционных, паразитарных и незаразных патологий у животных </w:t>
            </w:r>
          </w:p>
        </w:tc>
        <w:tc>
          <w:tcPr>
            <w:tcW w:w="2652" w:type="dxa"/>
          </w:tcPr>
          <w:p w:rsidR="00557F3C" w:rsidRPr="00D71466" w:rsidRDefault="00557F3C" w:rsidP="002D7977">
            <w:pPr>
              <w:pStyle w:val="af7"/>
            </w:pPr>
            <w:r w:rsidRPr="00D71466">
              <w:t>Сформированные, но содержащие отдельные пробелы знания основных методов оценки природных и социально-хозяйственных факторов в развитии болезней животных, схемы проведения профилактических (диспансеризация, карантин) мероприятий по предупреждению инфекционных, паразитарных и незаразных патологий у животных при решении исследовательских и практических задач</w:t>
            </w:r>
          </w:p>
        </w:tc>
        <w:tc>
          <w:tcPr>
            <w:tcW w:w="2652" w:type="dxa"/>
          </w:tcPr>
          <w:p w:rsidR="00557F3C" w:rsidRPr="00D71466" w:rsidRDefault="00557F3C" w:rsidP="002D7977">
            <w:pPr>
              <w:pStyle w:val="af7"/>
            </w:pPr>
            <w:r w:rsidRPr="00D71466">
              <w:t>Сформированные систематические знания методов оценки природных и социально-хозяйственных факторов в развитии болезней животных, схемы проведения профилактических (диспансеризация, карантин) мероприятий по предупреждению инфекционных, паразитарных и незаразных патологий у животных при решении исследовательских и практических задач</w:t>
            </w:r>
          </w:p>
        </w:tc>
      </w:tr>
      <w:tr w:rsidR="00557F3C" w:rsidRPr="00450719" w:rsidTr="00087EEE">
        <w:trPr>
          <w:trHeight w:val="2040"/>
        </w:trPr>
        <w:tc>
          <w:tcPr>
            <w:tcW w:w="1768" w:type="dxa"/>
            <w:vAlign w:val="center"/>
          </w:tcPr>
          <w:p w:rsidR="00557F3C" w:rsidRPr="00B22E3B" w:rsidRDefault="00557F3C" w:rsidP="00950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652" w:type="dxa"/>
          </w:tcPr>
          <w:p w:rsidR="00557F3C" w:rsidRPr="00D71466" w:rsidRDefault="00557F3C" w:rsidP="00950CE7">
            <w:pPr>
              <w:pStyle w:val="af7"/>
            </w:pPr>
            <w:r w:rsidRPr="00D71466">
              <w:t>В целом успешно, но не систематически осуществляемые общеоздоровительные мероприятия по формированию здорового поголовья животных, давать рекомендации по содержанию и кормлению больных и здоровых животных</w:t>
            </w:r>
          </w:p>
        </w:tc>
        <w:tc>
          <w:tcPr>
            <w:tcW w:w="2652" w:type="dxa"/>
          </w:tcPr>
          <w:p w:rsidR="00557F3C" w:rsidRPr="00D71466" w:rsidRDefault="00557F3C" w:rsidP="00950CE7">
            <w:pPr>
              <w:pStyle w:val="af7"/>
            </w:pPr>
            <w:r w:rsidRPr="00D71466">
              <w:t xml:space="preserve">В целом успешно, но содержащие отдельные пробелы </w:t>
            </w:r>
            <w:proofErr w:type="gramStart"/>
            <w:r w:rsidRPr="00D71466">
              <w:t>анализа  осуществления</w:t>
            </w:r>
            <w:proofErr w:type="gramEnd"/>
            <w:r w:rsidRPr="00D71466">
              <w:t xml:space="preserve"> общеоздоровительные мероприятия по формированию здорового поголовья животных, давать рекомендации по содержанию и кормлению больных и здоровых животных</w:t>
            </w:r>
          </w:p>
        </w:tc>
        <w:tc>
          <w:tcPr>
            <w:tcW w:w="2652" w:type="dxa"/>
          </w:tcPr>
          <w:p w:rsidR="00557F3C" w:rsidRPr="00D71466" w:rsidRDefault="00557F3C" w:rsidP="00950CE7">
            <w:pPr>
              <w:pStyle w:val="af7"/>
            </w:pPr>
            <w:r w:rsidRPr="00D71466">
              <w:t xml:space="preserve">Сформированное умение анализировать и осуществлять общеоздоровительные мероприятия по формированию здорового поголовья животных, давать рекомендации по содержанию и кормлению больных и здоровых животных </w:t>
            </w:r>
          </w:p>
        </w:tc>
      </w:tr>
      <w:tr w:rsidR="00557F3C" w:rsidRPr="00450719" w:rsidTr="00087EEE">
        <w:trPr>
          <w:trHeight w:val="2040"/>
        </w:trPr>
        <w:tc>
          <w:tcPr>
            <w:tcW w:w="1768" w:type="dxa"/>
            <w:vAlign w:val="center"/>
          </w:tcPr>
          <w:p w:rsidR="00557F3C" w:rsidRPr="00B22E3B" w:rsidRDefault="00557F3C" w:rsidP="00950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652" w:type="dxa"/>
          </w:tcPr>
          <w:p w:rsidR="00557F3C" w:rsidRPr="00D71466" w:rsidRDefault="00557F3C" w:rsidP="001F585B">
            <w:pPr>
              <w:spacing w:after="0" w:line="240" w:lineRule="auto"/>
              <w:jc w:val="both"/>
            </w:pPr>
            <w:r w:rsidRPr="00D71466">
              <w:rPr>
                <w:rFonts w:ascii="Times New Roman" w:hAnsi="Times New Roman"/>
              </w:rPr>
              <w:t xml:space="preserve">В целом успешное, но не систематическое применение навыков анализа и интерпретации полученных результатов исследования при различных заболеваниях, а также проведении диспансерного наблюдения за </w:t>
            </w:r>
            <w:r w:rsidRPr="00D71466">
              <w:rPr>
                <w:rFonts w:ascii="Times New Roman" w:hAnsi="Times New Roman"/>
              </w:rPr>
              <w:lastRenderedPageBreak/>
              <w:t>животными с различными патологиями при решении исследовательских и практических задач</w:t>
            </w:r>
          </w:p>
        </w:tc>
        <w:tc>
          <w:tcPr>
            <w:tcW w:w="2652" w:type="dxa"/>
          </w:tcPr>
          <w:p w:rsidR="00557F3C" w:rsidRPr="00D71466" w:rsidRDefault="00557F3C" w:rsidP="001F585B">
            <w:pPr>
              <w:spacing w:after="0" w:line="240" w:lineRule="auto"/>
              <w:jc w:val="both"/>
            </w:pPr>
            <w:r w:rsidRPr="00D71466">
              <w:rPr>
                <w:rFonts w:ascii="Times New Roman" w:hAnsi="Times New Roman"/>
              </w:rPr>
              <w:lastRenderedPageBreak/>
              <w:t xml:space="preserve">В целом успешное, но содержащее отдельные пробелы применение навыков анализа и интерпретации полученных результатов исследования при различных заболеваниях, а также проведении диспансерного </w:t>
            </w:r>
            <w:r w:rsidRPr="00D71466">
              <w:rPr>
                <w:rFonts w:ascii="Times New Roman" w:hAnsi="Times New Roman"/>
              </w:rPr>
              <w:lastRenderedPageBreak/>
              <w:t>наблюдения за животными с различными патологиями при решении исследов</w:t>
            </w:r>
            <w:r w:rsidR="001F585B">
              <w:rPr>
                <w:rFonts w:ascii="Times New Roman" w:hAnsi="Times New Roman"/>
              </w:rPr>
              <w:t>ательских и практических задач</w:t>
            </w:r>
          </w:p>
        </w:tc>
        <w:tc>
          <w:tcPr>
            <w:tcW w:w="2652" w:type="dxa"/>
          </w:tcPr>
          <w:p w:rsidR="00557F3C" w:rsidRPr="00D71466" w:rsidRDefault="00557F3C" w:rsidP="001F585B">
            <w:pPr>
              <w:spacing w:after="0" w:line="240" w:lineRule="auto"/>
              <w:jc w:val="both"/>
            </w:pPr>
            <w:r w:rsidRPr="00D71466">
              <w:rPr>
                <w:rFonts w:ascii="Times New Roman" w:hAnsi="Times New Roman"/>
              </w:rPr>
              <w:lastRenderedPageBreak/>
              <w:t xml:space="preserve">Успешное и систематическое применение навыков анализа и интерпретации полученных результатов исследования при различных заболеваниях, а также проведении диспансерного наблюдения за </w:t>
            </w:r>
            <w:r w:rsidRPr="00D71466">
              <w:rPr>
                <w:rFonts w:ascii="Times New Roman" w:hAnsi="Times New Roman"/>
              </w:rPr>
              <w:lastRenderedPageBreak/>
              <w:t>животными с различными патологиями при решении исследовательских и практических задач</w:t>
            </w:r>
          </w:p>
        </w:tc>
      </w:tr>
      <w:tr w:rsidR="00D71466" w:rsidRPr="00450719" w:rsidTr="00864329">
        <w:trPr>
          <w:trHeight w:val="1258"/>
        </w:trPr>
        <w:tc>
          <w:tcPr>
            <w:tcW w:w="9724" w:type="dxa"/>
            <w:gridSpan w:val="4"/>
            <w:vAlign w:val="center"/>
          </w:tcPr>
          <w:p w:rsidR="00D71466" w:rsidRPr="00533AAD" w:rsidRDefault="00D71466" w:rsidP="00950CE7">
            <w:pPr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</w:rPr>
            </w:pPr>
            <w:r w:rsidRPr="00533A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(ПК-2) - 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 </w:t>
            </w:r>
          </w:p>
        </w:tc>
      </w:tr>
      <w:tr w:rsidR="00435438" w:rsidRPr="00450719" w:rsidTr="00616159">
        <w:trPr>
          <w:trHeight w:val="360"/>
        </w:trPr>
        <w:tc>
          <w:tcPr>
            <w:tcW w:w="1768" w:type="dxa"/>
            <w:vAlign w:val="center"/>
          </w:tcPr>
          <w:p w:rsidR="00435438" w:rsidRPr="00B22E3B" w:rsidRDefault="00435438" w:rsidP="00950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652" w:type="dxa"/>
          </w:tcPr>
          <w:p w:rsidR="00435438" w:rsidRPr="00964E03" w:rsidRDefault="00435438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Общие, но не структурированные знания методов </w:t>
            </w:r>
            <w:r w:rsidRPr="00964E03">
              <w:rPr>
                <w:sz w:val="24"/>
                <w:szCs w:val="24"/>
                <w:lang w:eastAsia="en-US"/>
              </w:rPr>
              <w:t>медико-техническую и ветеринарную аппаратуру для осуществления физиотерапевтические процедур для лечения заболеваний незаразной этиологии</w:t>
            </w:r>
          </w:p>
        </w:tc>
        <w:tc>
          <w:tcPr>
            <w:tcW w:w="2652" w:type="dxa"/>
          </w:tcPr>
          <w:p w:rsidR="00435438" w:rsidRPr="00964E03" w:rsidRDefault="00435438" w:rsidP="0020682B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Сформированные, но содержащие отдельные пробелы знания </w:t>
            </w:r>
            <w:r w:rsidRPr="00964E03">
              <w:rPr>
                <w:sz w:val="24"/>
                <w:szCs w:val="24"/>
                <w:lang w:eastAsia="en-US"/>
              </w:rPr>
              <w:t>медико-техническую и ветеринарную аппаратуру для осуществления физиотерапевтические процедур для лечения заболеваний незаразной этиологии</w:t>
            </w:r>
          </w:p>
        </w:tc>
        <w:tc>
          <w:tcPr>
            <w:tcW w:w="2652" w:type="dxa"/>
          </w:tcPr>
          <w:p w:rsidR="00435438" w:rsidRPr="00964E03" w:rsidRDefault="00435438" w:rsidP="0020682B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Сформированные систематические знания </w:t>
            </w:r>
            <w:r w:rsidRPr="00964E03">
              <w:rPr>
                <w:sz w:val="24"/>
                <w:szCs w:val="24"/>
                <w:lang w:eastAsia="en-US"/>
              </w:rPr>
              <w:t>медико-техническую и ветеринарную аппаратуру для осуществления физиотерапевтические процедур для лечения заболеваний незаразной этиологии</w:t>
            </w:r>
            <w:r w:rsidRPr="00964E03">
              <w:rPr>
                <w:sz w:val="24"/>
                <w:szCs w:val="24"/>
              </w:rPr>
              <w:t xml:space="preserve">, </w:t>
            </w:r>
          </w:p>
        </w:tc>
      </w:tr>
      <w:tr w:rsidR="00435438" w:rsidRPr="00450719" w:rsidTr="00087EEE">
        <w:trPr>
          <w:trHeight w:val="502"/>
        </w:trPr>
        <w:tc>
          <w:tcPr>
            <w:tcW w:w="1768" w:type="dxa"/>
            <w:vAlign w:val="center"/>
          </w:tcPr>
          <w:p w:rsidR="00435438" w:rsidRPr="00B22E3B" w:rsidRDefault="00435438" w:rsidP="00950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652" w:type="dxa"/>
          </w:tcPr>
          <w:p w:rsidR="00435438" w:rsidRPr="00964E03" w:rsidRDefault="00435438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успешно, но не систематически осуществляемые анализ и ис</w:t>
            </w:r>
            <w:r w:rsidRPr="00964E03">
              <w:rPr>
                <w:bCs/>
                <w:sz w:val="24"/>
                <w:szCs w:val="24"/>
                <w:lang w:eastAsia="en-US"/>
              </w:rPr>
              <w:t>пользование ветеринарной аппаратуры и оборудование в диагностических и лечебных целях</w:t>
            </w:r>
          </w:p>
        </w:tc>
        <w:tc>
          <w:tcPr>
            <w:tcW w:w="2652" w:type="dxa"/>
          </w:tcPr>
          <w:p w:rsidR="00435438" w:rsidRPr="00964E03" w:rsidRDefault="00435438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успешно, но содержащие отдельные пробелы в анализе и ис</w:t>
            </w:r>
            <w:r w:rsidRPr="00964E03">
              <w:rPr>
                <w:bCs/>
                <w:sz w:val="24"/>
                <w:szCs w:val="24"/>
                <w:lang w:eastAsia="en-US"/>
              </w:rPr>
              <w:t>пользовании ветеринарной аппаратуры и оборудование в диагностических и лечебных целях</w:t>
            </w:r>
          </w:p>
        </w:tc>
        <w:tc>
          <w:tcPr>
            <w:tcW w:w="2652" w:type="dxa"/>
          </w:tcPr>
          <w:p w:rsidR="00435438" w:rsidRPr="00964E03" w:rsidRDefault="00435438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Сформированное умение анализировать и ис</w:t>
            </w:r>
            <w:r w:rsidRPr="00964E03">
              <w:rPr>
                <w:bCs/>
                <w:sz w:val="24"/>
                <w:szCs w:val="24"/>
                <w:lang w:eastAsia="en-US"/>
              </w:rPr>
              <w:t>пользовать ветеринарную аппаратуру и оборудование в диагностических и лечебных целях</w:t>
            </w:r>
          </w:p>
        </w:tc>
      </w:tr>
      <w:tr w:rsidR="00435438" w:rsidRPr="00450719" w:rsidTr="00087EEE">
        <w:trPr>
          <w:trHeight w:val="2040"/>
        </w:trPr>
        <w:tc>
          <w:tcPr>
            <w:tcW w:w="1768" w:type="dxa"/>
            <w:vAlign w:val="center"/>
          </w:tcPr>
          <w:p w:rsidR="00435438" w:rsidRPr="00B22E3B" w:rsidRDefault="00435438" w:rsidP="00950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652" w:type="dxa"/>
          </w:tcPr>
          <w:p w:rsidR="00435438" w:rsidRPr="00964E03" w:rsidRDefault="00435438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В целом успешное, но не систематическое применение навыков и </w:t>
            </w:r>
            <w:r w:rsidRPr="00964E03">
              <w:rPr>
                <w:sz w:val="24"/>
                <w:szCs w:val="24"/>
                <w:lang w:eastAsia="en-US"/>
              </w:rPr>
              <w:t>техники клинического исследования животных и назначением необходимого лечения в соответствии с поставленным диагнозом и использованием физиотерапевтического оборудования</w:t>
            </w:r>
          </w:p>
        </w:tc>
        <w:tc>
          <w:tcPr>
            <w:tcW w:w="2652" w:type="dxa"/>
          </w:tcPr>
          <w:p w:rsidR="00435438" w:rsidRPr="00964E03" w:rsidRDefault="00435438" w:rsidP="0020682B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В целом успешное, но содержащее отдельные пробелы применение навыков и </w:t>
            </w:r>
            <w:r w:rsidRPr="00964E03">
              <w:rPr>
                <w:sz w:val="24"/>
                <w:szCs w:val="24"/>
                <w:lang w:eastAsia="en-US"/>
              </w:rPr>
              <w:t>техники клинического исследования животных и назначением необходимого лечения в соответствии с поставленным диагнозом и использованием физиотерапевтического оборудования</w:t>
            </w:r>
          </w:p>
        </w:tc>
        <w:tc>
          <w:tcPr>
            <w:tcW w:w="2652" w:type="dxa"/>
          </w:tcPr>
          <w:p w:rsidR="00435438" w:rsidRPr="00964E03" w:rsidRDefault="00435438" w:rsidP="0020682B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Успешное и систематическое применение навыков и </w:t>
            </w:r>
            <w:r w:rsidRPr="00964E03">
              <w:rPr>
                <w:sz w:val="24"/>
                <w:szCs w:val="24"/>
                <w:lang w:eastAsia="en-US"/>
              </w:rPr>
              <w:t>техники клинического исследования животных и назначением необходимого лечения в соответствии с поставленным диагнозом и использованием физиотерапевтического оборудования</w:t>
            </w:r>
          </w:p>
        </w:tc>
      </w:tr>
      <w:tr w:rsidR="00087EEE" w:rsidRPr="00450719" w:rsidTr="00533AAD">
        <w:trPr>
          <w:trHeight w:val="1411"/>
        </w:trPr>
        <w:tc>
          <w:tcPr>
            <w:tcW w:w="9724" w:type="dxa"/>
            <w:gridSpan w:val="4"/>
            <w:vAlign w:val="center"/>
          </w:tcPr>
          <w:p w:rsidR="00087EEE" w:rsidRPr="00533AAD" w:rsidRDefault="00087EEE" w:rsidP="00950CE7">
            <w:pPr>
              <w:spacing w:after="0" w:line="240" w:lineRule="auto"/>
              <w:ind w:left="20" w:right="20" w:firstLine="700"/>
              <w:jc w:val="both"/>
              <w:rPr>
                <w:rFonts w:ascii="Times New Roman" w:hAnsi="Times New Roman"/>
              </w:rPr>
            </w:pPr>
            <w:r w:rsidRPr="00087E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(ПК-3) - осуществлением 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 </w:t>
            </w:r>
          </w:p>
        </w:tc>
      </w:tr>
      <w:tr w:rsidR="00087EEE" w:rsidRPr="00450719" w:rsidTr="00616159">
        <w:trPr>
          <w:trHeight w:val="1210"/>
        </w:trPr>
        <w:tc>
          <w:tcPr>
            <w:tcW w:w="1768" w:type="dxa"/>
            <w:vAlign w:val="center"/>
          </w:tcPr>
          <w:p w:rsidR="00087EEE" w:rsidRPr="00B22E3B" w:rsidRDefault="00087EEE" w:rsidP="00950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652" w:type="dxa"/>
          </w:tcPr>
          <w:p w:rsidR="00087EEE" w:rsidRPr="00964E03" w:rsidRDefault="00087EEE" w:rsidP="00616159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Общие, но не структурированные знания методов классификации, синдромы болезней, их этиологию, симптоматику, современные методы диагностики, новые эффективные методы профилактики и лечения, методы клинического обследования домашних животных и экзотических животных</w:t>
            </w:r>
          </w:p>
        </w:tc>
        <w:tc>
          <w:tcPr>
            <w:tcW w:w="2652" w:type="dxa"/>
          </w:tcPr>
          <w:p w:rsidR="00087EEE" w:rsidRPr="00964E03" w:rsidRDefault="00087EEE" w:rsidP="00616159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Сформированные, но содержащие отдельные пробелы знания основных методов классификации, синдромы болезней, их этиологию, симптоматику, современные методы диагностики, новые эффективные методы профилактики и лечения, методы клинического обследования домашних животных и экзотических животных</w:t>
            </w:r>
          </w:p>
        </w:tc>
        <w:tc>
          <w:tcPr>
            <w:tcW w:w="2652" w:type="dxa"/>
          </w:tcPr>
          <w:p w:rsidR="00087EEE" w:rsidRPr="00964E03" w:rsidRDefault="00087EEE" w:rsidP="0020682B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Сформированные систематические знания методов классификации, синдромы болезней, их этиологию, симптоматику, современные методы диагностики, новые эффективные методы профилактики и лечения, методы клинического обследования домашних животных и экзотических животных</w:t>
            </w:r>
          </w:p>
        </w:tc>
      </w:tr>
      <w:tr w:rsidR="00087EEE" w:rsidRPr="00450719" w:rsidTr="00533AAD">
        <w:trPr>
          <w:trHeight w:val="360"/>
        </w:trPr>
        <w:tc>
          <w:tcPr>
            <w:tcW w:w="1768" w:type="dxa"/>
            <w:vAlign w:val="center"/>
          </w:tcPr>
          <w:p w:rsidR="00087EEE" w:rsidRPr="00B22E3B" w:rsidRDefault="00087EEE" w:rsidP="00950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652" w:type="dxa"/>
          </w:tcPr>
          <w:p w:rsidR="00087EEE" w:rsidRPr="00964E03" w:rsidRDefault="00087EEE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В целом успешно, но не систематически осуществляемые </w:t>
            </w:r>
            <w:proofErr w:type="gramStart"/>
            <w:r w:rsidRPr="00964E03">
              <w:rPr>
                <w:sz w:val="24"/>
                <w:szCs w:val="24"/>
              </w:rPr>
              <w:t>и  анализируемые</w:t>
            </w:r>
            <w:proofErr w:type="gramEnd"/>
            <w:r w:rsidRPr="00964E03">
              <w:rPr>
                <w:sz w:val="24"/>
                <w:szCs w:val="24"/>
              </w:rPr>
              <w:t xml:space="preserve"> альтернативные варианты для осуществления  необходимых мероприятий при борьбе с болезнями животных и оценивать потенциальные плюсы и минусы при диагностике и лечении животных при заболеваниях различной этиологии</w:t>
            </w:r>
          </w:p>
        </w:tc>
        <w:tc>
          <w:tcPr>
            <w:tcW w:w="2652" w:type="dxa"/>
          </w:tcPr>
          <w:p w:rsidR="00087EEE" w:rsidRPr="00964E03" w:rsidRDefault="00087EEE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В целом успешно, но содержащие отдельные пробелы анализировать альтернативные варианты для </w:t>
            </w:r>
            <w:proofErr w:type="gramStart"/>
            <w:r w:rsidRPr="00964E03">
              <w:rPr>
                <w:sz w:val="24"/>
                <w:szCs w:val="24"/>
              </w:rPr>
              <w:t>осуществления  необходимых</w:t>
            </w:r>
            <w:proofErr w:type="gramEnd"/>
            <w:r w:rsidRPr="00964E03">
              <w:rPr>
                <w:sz w:val="24"/>
                <w:szCs w:val="24"/>
              </w:rPr>
              <w:t xml:space="preserve"> мероприятий при борьбе с болезнями животных и оценивать потенциальные плюсы и минусы при диагностике и лечении животных при заболеваниях различной этиологии</w:t>
            </w:r>
          </w:p>
        </w:tc>
        <w:tc>
          <w:tcPr>
            <w:tcW w:w="2652" w:type="dxa"/>
          </w:tcPr>
          <w:p w:rsidR="00087EEE" w:rsidRPr="00964E03" w:rsidRDefault="00087EEE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Сформированное умение анализировать альтернативные варианты для </w:t>
            </w:r>
            <w:proofErr w:type="gramStart"/>
            <w:r w:rsidRPr="00964E03">
              <w:rPr>
                <w:sz w:val="24"/>
                <w:szCs w:val="24"/>
              </w:rPr>
              <w:t>осуществления  необходимых</w:t>
            </w:r>
            <w:proofErr w:type="gramEnd"/>
            <w:r w:rsidRPr="00964E03">
              <w:rPr>
                <w:sz w:val="24"/>
                <w:szCs w:val="24"/>
              </w:rPr>
              <w:t xml:space="preserve"> мероприятий при борьбе с болезнями животных и оценивать потенциальные плюсы и минусы при диагностике и лечении животных при заболеваниях различной этиологии</w:t>
            </w:r>
          </w:p>
        </w:tc>
      </w:tr>
      <w:tr w:rsidR="00087EEE" w:rsidRPr="00450719" w:rsidTr="00087EEE">
        <w:trPr>
          <w:trHeight w:val="2040"/>
        </w:trPr>
        <w:tc>
          <w:tcPr>
            <w:tcW w:w="1768" w:type="dxa"/>
            <w:vAlign w:val="center"/>
          </w:tcPr>
          <w:p w:rsidR="00087EEE" w:rsidRPr="00087EEE" w:rsidRDefault="00087EEE" w:rsidP="00950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EEE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652" w:type="dxa"/>
          </w:tcPr>
          <w:p w:rsidR="00087EEE" w:rsidRPr="00087EEE" w:rsidRDefault="00087EEE" w:rsidP="00950CE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87EEE">
              <w:rPr>
                <w:rFonts w:ascii="Times New Roman" w:hAnsi="Times New Roman"/>
                <w:szCs w:val="24"/>
              </w:rPr>
              <w:t xml:space="preserve">В целом успешное, но не систематическое применение навыков асептики и антисептики, осуществлять диагностические и терапевтические мероприятия при заболеваниях незаразной </w:t>
            </w:r>
            <w:r w:rsidRPr="00087EEE">
              <w:rPr>
                <w:rFonts w:ascii="Times New Roman" w:hAnsi="Times New Roman"/>
                <w:szCs w:val="24"/>
              </w:rPr>
              <w:lastRenderedPageBreak/>
              <w:t>этиологии, а также методами ветеринарной санитарии и оздоровления хозяйств</w:t>
            </w:r>
          </w:p>
        </w:tc>
        <w:tc>
          <w:tcPr>
            <w:tcW w:w="2652" w:type="dxa"/>
          </w:tcPr>
          <w:p w:rsidR="00087EEE" w:rsidRPr="00087EEE" w:rsidRDefault="00087EEE" w:rsidP="002068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87EEE">
              <w:rPr>
                <w:rFonts w:ascii="Times New Roman" w:hAnsi="Times New Roman"/>
                <w:szCs w:val="24"/>
              </w:rPr>
              <w:lastRenderedPageBreak/>
              <w:t xml:space="preserve">В целом успешное, но содержащее отдельные пробелы применение навыков асептики и антисептики, осуществлять диагностические и терапевтические мероприятия при </w:t>
            </w:r>
            <w:r w:rsidRPr="00087EEE">
              <w:rPr>
                <w:rFonts w:ascii="Times New Roman" w:hAnsi="Times New Roman"/>
                <w:szCs w:val="24"/>
              </w:rPr>
              <w:lastRenderedPageBreak/>
              <w:t>заболеваниях незаразной этиологии, а также методами ветеринарной санитарии и оздоровления хозяйств</w:t>
            </w:r>
          </w:p>
        </w:tc>
        <w:tc>
          <w:tcPr>
            <w:tcW w:w="2652" w:type="dxa"/>
          </w:tcPr>
          <w:p w:rsidR="00087EEE" w:rsidRPr="00087EEE" w:rsidRDefault="00087EEE" w:rsidP="002068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87EEE">
              <w:rPr>
                <w:rFonts w:ascii="Times New Roman" w:hAnsi="Times New Roman"/>
                <w:szCs w:val="24"/>
              </w:rPr>
              <w:lastRenderedPageBreak/>
              <w:t xml:space="preserve">Успешное и систематическое применение навыков анализа методами асептики и антисептики, осуществлять диагностические и терапевтические мероприятия при </w:t>
            </w:r>
            <w:r w:rsidRPr="00087EEE">
              <w:rPr>
                <w:rFonts w:ascii="Times New Roman" w:hAnsi="Times New Roman"/>
                <w:szCs w:val="24"/>
              </w:rPr>
              <w:lastRenderedPageBreak/>
              <w:t>заболеваниях незаразной этиологии, а также методами ветеринарной санитарии и оздоровления хозяйств</w:t>
            </w:r>
          </w:p>
        </w:tc>
      </w:tr>
      <w:tr w:rsidR="00087EEE" w:rsidRPr="00450719" w:rsidTr="00E46B6E">
        <w:trPr>
          <w:trHeight w:val="2040"/>
        </w:trPr>
        <w:tc>
          <w:tcPr>
            <w:tcW w:w="9724" w:type="dxa"/>
            <w:gridSpan w:val="4"/>
            <w:vAlign w:val="center"/>
          </w:tcPr>
          <w:p w:rsidR="00087EEE" w:rsidRPr="00533AAD" w:rsidRDefault="00087EEE" w:rsidP="00950CE7">
            <w:pPr>
              <w:spacing w:after="0" w:line="240" w:lineRule="auto"/>
              <w:ind w:left="40" w:right="20" w:firstLine="680"/>
              <w:jc w:val="both"/>
              <w:rPr>
                <w:rFonts w:ascii="Times New Roman" w:hAnsi="Times New Roman"/>
              </w:rPr>
            </w:pPr>
            <w:r w:rsidRPr="00087E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(ПК-4) - способностью и готовностью анализировать закономерности функционирования органов и систем организма, использовать знания морфо- 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 профилактической деятельности </w:t>
            </w:r>
          </w:p>
        </w:tc>
      </w:tr>
      <w:tr w:rsidR="00087EEE" w:rsidRPr="00450719" w:rsidTr="00740531">
        <w:trPr>
          <w:trHeight w:val="502"/>
        </w:trPr>
        <w:tc>
          <w:tcPr>
            <w:tcW w:w="1768" w:type="dxa"/>
            <w:vAlign w:val="center"/>
          </w:tcPr>
          <w:p w:rsidR="00087EEE" w:rsidRDefault="00087EEE" w:rsidP="00950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652" w:type="dxa"/>
          </w:tcPr>
          <w:p w:rsidR="00087EEE" w:rsidRPr="00964E03" w:rsidRDefault="00087EEE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Общие, но не структурированные знания </w:t>
            </w:r>
            <w:proofErr w:type="gramStart"/>
            <w:r w:rsidRPr="00964E03">
              <w:rPr>
                <w:sz w:val="24"/>
                <w:szCs w:val="24"/>
              </w:rPr>
              <w:t>методов  и</w:t>
            </w:r>
            <w:proofErr w:type="gramEnd"/>
            <w:r w:rsidRPr="00964E03">
              <w:rPr>
                <w:sz w:val="24"/>
                <w:szCs w:val="24"/>
              </w:rPr>
              <w:t xml:space="preserve"> закономерностей функционирования органов и систем организма, основные методики клинико-иммунологического исследования и оценки функционального состояния организма</w:t>
            </w:r>
          </w:p>
        </w:tc>
        <w:tc>
          <w:tcPr>
            <w:tcW w:w="2652" w:type="dxa"/>
          </w:tcPr>
          <w:p w:rsidR="00087EEE" w:rsidRPr="00964E03" w:rsidRDefault="00087EEE" w:rsidP="0020682B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Сформированные, но содержащие отдельные пробелы знания закономерности функционирования органов и систем организма, основные методики клинико-иммунологического исследования и оценки функционального состояния организма </w:t>
            </w:r>
          </w:p>
        </w:tc>
        <w:tc>
          <w:tcPr>
            <w:tcW w:w="2652" w:type="dxa"/>
          </w:tcPr>
          <w:p w:rsidR="00087EEE" w:rsidRPr="00964E03" w:rsidRDefault="00087EEE" w:rsidP="0020682B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Сформированные систематические знания закономерностей функционирования органов и систем организма, основные методики клинико-иммунологического исследования и оценки функционального состояния организма</w:t>
            </w:r>
          </w:p>
        </w:tc>
      </w:tr>
      <w:tr w:rsidR="00087EEE" w:rsidRPr="00450719" w:rsidTr="00087EEE">
        <w:trPr>
          <w:trHeight w:val="2040"/>
        </w:trPr>
        <w:tc>
          <w:tcPr>
            <w:tcW w:w="1768" w:type="dxa"/>
            <w:vAlign w:val="center"/>
          </w:tcPr>
          <w:p w:rsidR="00087EEE" w:rsidRDefault="00087EEE" w:rsidP="00950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652" w:type="dxa"/>
          </w:tcPr>
          <w:p w:rsidR="00087EEE" w:rsidRPr="00964E03" w:rsidRDefault="00087EEE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успешно, но не систематически осуществляемые анализ и проводить своевременную диагностику заболеваний и интерпретировать результаты современной диагностики с учетом возрастных, породных групп животных с учетом их физиологического состояния</w:t>
            </w:r>
          </w:p>
        </w:tc>
        <w:tc>
          <w:tcPr>
            <w:tcW w:w="2652" w:type="dxa"/>
          </w:tcPr>
          <w:p w:rsidR="00087EEE" w:rsidRPr="00964E03" w:rsidRDefault="00087EEE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успешно, но содержащие отдельные пробелы анализ и проводить своевременную диагностику заболеваний и интерпретировать результаты современной диагностики с учетом возрастных, породных групп животных с учетом их физиологического состояния</w:t>
            </w:r>
          </w:p>
        </w:tc>
        <w:tc>
          <w:tcPr>
            <w:tcW w:w="2652" w:type="dxa"/>
          </w:tcPr>
          <w:p w:rsidR="00087EEE" w:rsidRPr="00964E03" w:rsidRDefault="00087EEE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Сформированное умение анализировать и проводить своевременную диагностику заболеваний и интерпретировать результаты современной диагностики с учетом возрастных, породных групп животных с учетом их физиологического состояния</w:t>
            </w:r>
          </w:p>
        </w:tc>
      </w:tr>
      <w:tr w:rsidR="00087EEE" w:rsidRPr="00450719" w:rsidTr="00447B9A">
        <w:trPr>
          <w:trHeight w:val="785"/>
        </w:trPr>
        <w:tc>
          <w:tcPr>
            <w:tcW w:w="1768" w:type="dxa"/>
            <w:vAlign w:val="center"/>
          </w:tcPr>
          <w:p w:rsidR="00087EEE" w:rsidRDefault="00087EEE" w:rsidP="00950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652" w:type="dxa"/>
          </w:tcPr>
          <w:p w:rsidR="00087EEE" w:rsidRPr="00533AAD" w:rsidRDefault="00087EEE" w:rsidP="00950CE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33AAD">
              <w:rPr>
                <w:rFonts w:ascii="Times New Roman" w:hAnsi="Times New Roman"/>
                <w:szCs w:val="24"/>
              </w:rPr>
              <w:t xml:space="preserve">В целом успешное, но не систематическое применение навыков анализа закономерностей функционирования </w:t>
            </w:r>
            <w:r w:rsidRPr="00533AAD">
              <w:rPr>
                <w:rFonts w:ascii="Times New Roman" w:hAnsi="Times New Roman"/>
                <w:szCs w:val="24"/>
              </w:rPr>
              <w:lastRenderedPageBreak/>
              <w:t>организма в целом, с учетом физиологических особенностей для проведения успешных лечебно-профилактических мероприятий</w:t>
            </w:r>
          </w:p>
        </w:tc>
        <w:tc>
          <w:tcPr>
            <w:tcW w:w="2652" w:type="dxa"/>
          </w:tcPr>
          <w:p w:rsidR="00087EEE" w:rsidRPr="00533AAD" w:rsidRDefault="00087EEE" w:rsidP="00950CE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33AAD">
              <w:rPr>
                <w:rFonts w:ascii="Times New Roman" w:hAnsi="Times New Roman"/>
                <w:szCs w:val="24"/>
              </w:rPr>
              <w:lastRenderedPageBreak/>
              <w:t xml:space="preserve">В целом успешное, но содержащее отдельные пробелы применение навыков анализа закономерностей </w:t>
            </w:r>
            <w:r w:rsidRPr="00533AAD">
              <w:rPr>
                <w:rFonts w:ascii="Times New Roman" w:hAnsi="Times New Roman"/>
                <w:szCs w:val="24"/>
              </w:rPr>
              <w:lastRenderedPageBreak/>
              <w:t>функционирования организма в целом, с учетом физиологических особенностей для проведения успешных лечебно-профилактических мероприятий</w:t>
            </w:r>
          </w:p>
        </w:tc>
        <w:tc>
          <w:tcPr>
            <w:tcW w:w="2652" w:type="dxa"/>
          </w:tcPr>
          <w:p w:rsidR="00087EEE" w:rsidRPr="00533AAD" w:rsidRDefault="00087EEE" w:rsidP="00447B9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33AAD">
              <w:rPr>
                <w:rFonts w:ascii="Times New Roman" w:hAnsi="Times New Roman"/>
                <w:szCs w:val="24"/>
              </w:rPr>
              <w:lastRenderedPageBreak/>
              <w:t xml:space="preserve">Успешное и систематическое применение навыков анализа закономерностей функционирования </w:t>
            </w:r>
            <w:r w:rsidRPr="00533AAD">
              <w:rPr>
                <w:rFonts w:ascii="Times New Roman" w:hAnsi="Times New Roman"/>
                <w:szCs w:val="24"/>
              </w:rPr>
              <w:lastRenderedPageBreak/>
              <w:t>организма в целом, с учетом физиологических особенностей для проведения успешных лечебно-профилактических мероприятий</w:t>
            </w:r>
          </w:p>
        </w:tc>
      </w:tr>
      <w:tr w:rsidR="00C6343B" w:rsidRPr="00450719" w:rsidTr="00E46B6E">
        <w:trPr>
          <w:trHeight w:val="2040"/>
        </w:trPr>
        <w:tc>
          <w:tcPr>
            <w:tcW w:w="9724" w:type="dxa"/>
            <w:gridSpan w:val="4"/>
            <w:vAlign w:val="center"/>
          </w:tcPr>
          <w:p w:rsidR="00C6343B" w:rsidRPr="00533AAD" w:rsidRDefault="00C6343B" w:rsidP="00950CE7">
            <w:pPr>
              <w:spacing w:after="0" w:line="240" w:lineRule="auto"/>
              <w:ind w:left="40" w:right="20" w:firstLine="680"/>
              <w:jc w:val="both"/>
              <w:rPr>
                <w:rFonts w:ascii="Times New Roman" w:hAnsi="Times New Roman"/>
              </w:rPr>
            </w:pPr>
            <w:r w:rsidRPr="00C634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(ПК-5) - способностью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</w:t>
            </w:r>
            <w:proofErr w:type="spellStart"/>
            <w:r w:rsidRPr="00C634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сердечнососудистой</w:t>
            </w:r>
            <w:proofErr w:type="spellEnd"/>
            <w:r w:rsidRPr="00C634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дыхательной, пищеварительной, мочеполовой систем и крови, своевременно выявлять </w:t>
            </w:r>
            <w:proofErr w:type="spellStart"/>
            <w:r w:rsidRPr="00C634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жизнеопасные</w:t>
            </w:r>
            <w:proofErr w:type="spellEnd"/>
            <w:r w:rsidRPr="00C634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 мероприятия</w:t>
            </w:r>
          </w:p>
        </w:tc>
      </w:tr>
      <w:tr w:rsidR="00C6343B" w:rsidRPr="00450719" w:rsidTr="00740531">
        <w:trPr>
          <w:trHeight w:val="1494"/>
        </w:trPr>
        <w:tc>
          <w:tcPr>
            <w:tcW w:w="1768" w:type="dxa"/>
            <w:vAlign w:val="center"/>
          </w:tcPr>
          <w:p w:rsidR="00C6343B" w:rsidRDefault="00C6343B" w:rsidP="00950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652" w:type="dxa"/>
          </w:tcPr>
          <w:p w:rsidR="00C6343B" w:rsidRPr="00964E03" w:rsidRDefault="00C6343B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Общие, но не структурированные знания методов классификации </w:t>
            </w:r>
            <w:proofErr w:type="gramStart"/>
            <w:r w:rsidRPr="00964E03">
              <w:rPr>
                <w:sz w:val="24"/>
                <w:szCs w:val="24"/>
              </w:rPr>
              <w:t>и  синдромы</w:t>
            </w:r>
            <w:proofErr w:type="gramEnd"/>
            <w:r w:rsidRPr="00964E03">
              <w:rPr>
                <w:sz w:val="24"/>
                <w:szCs w:val="24"/>
              </w:rPr>
              <w:t xml:space="preserve"> часто встречающихся болезней у различных возрастных групп животных, а также осложнения способные привести к летальному исходу</w:t>
            </w:r>
          </w:p>
        </w:tc>
        <w:tc>
          <w:tcPr>
            <w:tcW w:w="2652" w:type="dxa"/>
          </w:tcPr>
          <w:p w:rsidR="00C6343B" w:rsidRPr="00964E03" w:rsidRDefault="00C6343B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Сформированные, но содержащие отдельные пробелы знания основных методов классификации </w:t>
            </w:r>
            <w:proofErr w:type="gramStart"/>
            <w:r w:rsidRPr="00964E03">
              <w:rPr>
                <w:sz w:val="24"/>
                <w:szCs w:val="24"/>
              </w:rPr>
              <w:t>и  синдромов</w:t>
            </w:r>
            <w:proofErr w:type="gramEnd"/>
            <w:r w:rsidRPr="00964E03">
              <w:rPr>
                <w:sz w:val="24"/>
                <w:szCs w:val="24"/>
              </w:rPr>
              <w:t xml:space="preserve"> часто встречающихся болезней у различных возрастных групп животных, а также осложнения способные привести к летальному исходу</w:t>
            </w:r>
          </w:p>
        </w:tc>
        <w:tc>
          <w:tcPr>
            <w:tcW w:w="2652" w:type="dxa"/>
          </w:tcPr>
          <w:p w:rsidR="00C6343B" w:rsidRPr="00964E03" w:rsidRDefault="00C6343B" w:rsidP="00447B9A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Сформированные систематические знания классификации </w:t>
            </w:r>
            <w:proofErr w:type="gramStart"/>
            <w:r w:rsidRPr="00964E03">
              <w:rPr>
                <w:sz w:val="24"/>
                <w:szCs w:val="24"/>
              </w:rPr>
              <w:t>и  синдромов</w:t>
            </w:r>
            <w:proofErr w:type="gramEnd"/>
            <w:r w:rsidRPr="00964E03">
              <w:rPr>
                <w:sz w:val="24"/>
                <w:szCs w:val="24"/>
              </w:rPr>
              <w:t xml:space="preserve"> часто встречающихся болезней у различных возрастных групп животных, а также осложнения способные привести к летальному исходу</w:t>
            </w:r>
          </w:p>
        </w:tc>
      </w:tr>
      <w:tr w:rsidR="00C6343B" w:rsidRPr="00450719" w:rsidTr="00087EEE">
        <w:trPr>
          <w:trHeight w:val="2040"/>
        </w:trPr>
        <w:tc>
          <w:tcPr>
            <w:tcW w:w="1768" w:type="dxa"/>
            <w:vAlign w:val="center"/>
          </w:tcPr>
          <w:p w:rsidR="00C6343B" w:rsidRDefault="00C6343B" w:rsidP="00950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652" w:type="dxa"/>
          </w:tcPr>
          <w:p w:rsidR="00C6343B" w:rsidRPr="00964E03" w:rsidRDefault="00C6343B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В целом успешно, но не систематически осуществляемые анализ и </w:t>
            </w:r>
            <w:proofErr w:type="gramStart"/>
            <w:r w:rsidRPr="00964E03">
              <w:rPr>
                <w:sz w:val="24"/>
                <w:szCs w:val="24"/>
              </w:rPr>
              <w:t>проведение  основные</w:t>
            </w:r>
            <w:proofErr w:type="gramEnd"/>
            <w:r w:rsidRPr="00964E03">
              <w:rPr>
                <w:sz w:val="24"/>
                <w:szCs w:val="24"/>
              </w:rPr>
              <w:t xml:space="preserve"> лечебные мероприятия при различных заболеваниях, своевременно выявлять </w:t>
            </w:r>
            <w:proofErr w:type="spellStart"/>
            <w:r w:rsidRPr="00964E03">
              <w:rPr>
                <w:sz w:val="24"/>
                <w:szCs w:val="24"/>
              </w:rPr>
              <w:t>жизнеопасные</w:t>
            </w:r>
            <w:proofErr w:type="spellEnd"/>
            <w:r w:rsidRPr="00964E03">
              <w:rPr>
                <w:sz w:val="24"/>
                <w:szCs w:val="24"/>
              </w:rPr>
              <w:t xml:space="preserve"> нарушения (острая кровопотеря, нарушение дыхания, остановка сердца кома, шок), использовать методики их немедленного устранения</w:t>
            </w:r>
          </w:p>
        </w:tc>
        <w:tc>
          <w:tcPr>
            <w:tcW w:w="2652" w:type="dxa"/>
          </w:tcPr>
          <w:p w:rsidR="00C6343B" w:rsidRPr="00964E03" w:rsidRDefault="00C6343B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В целом успешно, но содержащие отдельные пробелы анализа и </w:t>
            </w:r>
            <w:proofErr w:type="gramStart"/>
            <w:r w:rsidRPr="00964E03">
              <w:rPr>
                <w:sz w:val="24"/>
                <w:szCs w:val="24"/>
              </w:rPr>
              <w:t>проведения  основных</w:t>
            </w:r>
            <w:proofErr w:type="gramEnd"/>
            <w:r w:rsidRPr="00964E03">
              <w:rPr>
                <w:sz w:val="24"/>
                <w:szCs w:val="24"/>
              </w:rPr>
              <w:t xml:space="preserve"> лечебных мероприятий при различных заболеваниях, своевременно выявлять </w:t>
            </w:r>
            <w:proofErr w:type="spellStart"/>
            <w:r w:rsidRPr="00964E03">
              <w:rPr>
                <w:sz w:val="24"/>
                <w:szCs w:val="24"/>
              </w:rPr>
              <w:t>жизнеопасные</w:t>
            </w:r>
            <w:proofErr w:type="spellEnd"/>
            <w:r w:rsidRPr="00964E03">
              <w:rPr>
                <w:sz w:val="24"/>
                <w:szCs w:val="24"/>
              </w:rPr>
              <w:t xml:space="preserve"> нарушения (острая кровопотеря, нарушение дыхания, остановка сердца кома, шок), использовать методики их немедленного устранения</w:t>
            </w:r>
          </w:p>
        </w:tc>
        <w:tc>
          <w:tcPr>
            <w:tcW w:w="2652" w:type="dxa"/>
          </w:tcPr>
          <w:p w:rsidR="00C6343B" w:rsidRPr="00964E03" w:rsidRDefault="00C6343B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Сформированное умение анализировать и </w:t>
            </w:r>
            <w:proofErr w:type="gramStart"/>
            <w:r w:rsidRPr="00964E03">
              <w:rPr>
                <w:sz w:val="24"/>
                <w:szCs w:val="24"/>
              </w:rPr>
              <w:t>осуществлять  основные</w:t>
            </w:r>
            <w:proofErr w:type="gramEnd"/>
            <w:r w:rsidRPr="00964E03">
              <w:rPr>
                <w:sz w:val="24"/>
                <w:szCs w:val="24"/>
              </w:rPr>
              <w:t xml:space="preserve"> лечебные мероприятия при различных заболеваниях, своевременно выявлять </w:t>
            </w:r>
            <w:proofErr w:type="spellStart"/>
            <w:r w:rsidRPr="00964E03">
              <w:rPr>
                <w:sz w:val="24"/>
                <w:szCs w:val="24"/>
              </w:rPr>
              <w:t>жизнеопасные</w:t>
            </w:r>
            <w:proofErr w:type="spellEnd"/>
            <w:r w:rsidRPr="00964E03">
              <w:rPr>
                <w:sz w:val="24"/>
                <w:szCs w:val="24"/>
              </w:rPr>
              <w:t xml:space="preserve"> нарушения (острая кровопотеря, нарушение дыхания, остановка сердца кома, шок), использовать методики их немедленного устранения</w:t>
            </w:r>
          </w:p>
        </w:tc>
      </w:tr>
      <w:tr w:rsidR="00C6343B" w:rsidRPr="00450719" w:rsidTr="003462FE">
        <w:trPr>
          <w:trHeight w:val="360"/>
        </w:trPr>
        <w:tc>
          <w:tcPr>
            <w:tcW w:w="1768" w:type="dxa"/>
            <w:vAlign w:val="center"/>
          </w:tcPr>
          <w:p w:rsidR="00C6343B" w:rsidRDefault="00C6343B" w:rsidP="00950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652" w:type="dxa"/>
          </w:tcPr>
          <w:p w:rsidR="00C6343B" w:rsidRPr="00C6343B" w:rsidRDefault="00C6343B" w:rsidP="00950C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43B">
              <w:rPr>
                <w:rFonts w:ascii="Times New Roman" w:hAnsi="Times New Roman"/>
                <w:sz w:val="24"/>
                <w:szCs w:val="24"/>
              </w:rPr>
              <w:t xml:space="preserve">В целом успешное, но </w:t>
            </w:r>
            <w:r w:rsidRPr="00C634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систематическое применение навыков анализа и современных методик проведения лечебных </w:t>
            </w:r>
            <w:proofErr w:type="gramStart"/>
            <w:r w:rsidRPr="00C6343B">
              <w:rPr>
                <w:rFonts w:ascii="Times New Roman" w:hAnsi="Times New Roman"/>
                <w:sz w:val="24"/>
                <w:szCs w:val="24"/>
              </w:rPr>
              <w:t>мероприятий  при</w:t>
            </w:r>
            <w:proofErr w:type="gramEnd"/>
            <w:r w:rsidRPr="00C6343B">
              <w:rPr>
                <w:rFonts w:ascii="Times New Roman" w:hAnsi="Times New Roman"/>
                <w:sz w:val="24"/>
                <w:szCs w:val="24"/>
              </w:rPr>
              <w:t xml:space="preserve"> часто встречающихся заболеваниях в различных системах организма и устранением противошоковых мероприятий</w:t>
            </w:r>
          </w:p>
        </w:tc>
        <w:tc>
          <w:tcPr>
            <w:tcW w:w="2652" w:type="dxa"/>
          </w:tcPr>
          <w:p w:rsidR="00C6343B" w:rsidRPr="00C6343B" w:rsidRDefault="00C6343B" w:rsidP="00950C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4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целом успешное, но </w:t>
            </w:r>
            <w:r w:rsidRPr="00C634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содержащее отдельные пробелы применение навыков анализа и современных методик проведения лечебных </w:t>
            </w:r>
            <w:proofErr w:type="gramStart"/>
            <w:r w:rsidRPr="00C6343B">
              <w:rPr>
                <w:rFonts w:ascii="Times New Roman" w:hAnsi="Times New Roman"/>
                <w:sz w:val="24"/>
                <w:szCs w:val="24"/>
              </w:rPr>
              <w:t>мероприятий  при</w:t>
            </w:r>
            <w:proofErr w:type="gramEnd"/>
            <w:r w:rsidRPr="00C6343B">
              <w:rPr>
                <w:rFonts w:ascii="Times New Roman" w:hAnsi="Times New Roman"/>
                <w:sz w:val="24"/>
                <w:szCs w:val="24"/>
              </w:rPr>
              <w:t xml:space="preserve"> часто встречающихся заболеваниях в различных системах организма и устранением противошоковых мероприятий</w:t>
            </w:r>
          </w:p>
        </w:tc>
        <w:tc>
          <w:tcPr>
            <w:tcW w:w="2652" w:type="dxa"/>
          </w:tcPr>
          <w:p w:rsidR="00C6343B" w:rsidRPr="00C6343B" w:rsidRDefault="00C6343B" w:rsidP="002068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34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Успешное и </w:t>
            </w:r>
            <w:r w:rsidRPr="00C634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систематическое применение навыков анализа и современными методиками проведения лечебных </w:t>
            </w:r>
            <w:proofErr w:type="gramStart"/>
            <w:r w:rsidRPr="00C6343B">
              <w:rPr>
                <w:rFonts w:ascii="Times New Roman" w:hAnsi="Times New Roman"/>
                <w:sz w:val="24"/>
                <w:szCs w:val="24"/>
              </w:rPr>
              <w:t>мероприятий  при</w:t>
            </w:r>
            <w:proofErr w:type="gramEnd"/>
            <w:r w:rsidRPr="00C6343B">
              <w:rPr>
                <w:rFonts w:ascii="Times New Roman" w:hAnsi="Times New Roman"/>
                <w:sz w:val="24"/>
                <w:szCs w:val="24"/>
              </w:rPr>
              <w:t xml:space="preserve"> часто встречающихся заболеваниях в различных системах организма и устране</w:t>
            </w:r>
            <w:r w:rsidR="0020682B">
              <w:rPr>
                <w:rFonts w:ascii="Times New Roman" w:hAnsi="Times New Roman"/>
                <w:sz w:val="24"/>
                <w:szCs w:val="24"/>
              </w:rPr>
              <w:t>нием противошоковых мероприятий</w:t>
            </w:r>
          </w:p>
        </w:tc>
      </w:tr>
      <w:tr w:rsidR="003462FE" w:rsidRPr="00450719" w:rsidTr="003462FE">
        <w:trPr>
          <w:trHeight w:val="1838"/>
        </w:trPr>
        <w:tc>
          <w:tcPr>
            <w:tcW w:w="9724" w:type="dxa"/>
            <w:gridSpan w:val="4"/>
            <w:vAlign w:val="center"/>
          </w:tcPr>
          <w:p w:rsidR="003462FE" w:rsidRPr="00533AAD" w:rsidRDefault="003462FE" w:rsidP="00950CE7">
            <w:pPr>
              <w:spacing w:after="0" w:line="240" w:lineRule="auto"/>
              <w:ind w:left="40" w:right="20" w:firstLine="680"/>
              <w:jc w:val="both"/>
              <w:rPr>
                <w:rFonts w:ascii="Times New Roman" w:hAnsi="Times New Roman"/>
              </w:rPr>
            </w:pPr>
            <w:r w:rsidRPr="003462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(ПК-6) - способностью и готовностью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 </w:t>
            </w:r>
          </w:p>
        </w:tc>
      </w:tr>
      <w:tr w:rsidR="00FB08E3" w:rsidRPr="00450719" w:rsidTr="00087EEE">
        <w:trPr>
          <w:trHeight w:val="2040"/>
        </w:trPr>
        <w:tc>
          <w:tcPr>
            <w:tcW w:w="1768" w:type="dxa"/>
            <w:vAlign w:val="center"/>
          </w:tcPr>
          <w:p w:rsidR="00FB08E3" w:rsidRDefault="00FB08E3" w:rsidP="00950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652" w:type="dxa"/>
          </w:tcPr>
          <w:p w:rsidR="00FB08E3" w:rsidRPr="00964E03" w:rsidRDefault="00FB08E3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Общие, но не структурированные знания методов критического анализа современных схем лечения животных в соответствии с поставленным диагнозом, а также основные </w:t>
            </w:r>
            <w:proofErr w:type="gramStart"/>
            <w:r w:rsidRPr="00964E03">
              <w:rPr>
                <w:sz w:val="24"/>
                <w:szCs w:val="24"/>
              </w:rPr>
              <w:t>принципы  организации</w:t>
            </w:r>
            <w:proofErr w:type="gramEnd"/>
            <w:r w:rsidRPr="00964E03">
              <w:rPr>
                <w:sz w:val="24"/>
                <w:szCs w:val="24"/>
              </w:rPr>
              <w:t xml:space="preserve"> лечебного кормления больных животных </w:t>
            </w:r>
          </w:p>
        </w:tc>
        <w:tc>
          <w:tcPr>
            <w:tcW w:w="2652" w:type="dxa"/>
          </w:tcPr>
          <w:p w:rsidR="00FB08E3" w:rsidRPr="00964E03" w:rsidRDefault="00FB08E3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Сформированные, но содержащие отдельные пробелы знаний основных современных схем лечения животных в соответствии с поставленным диагнозом, а также основные </w:t>
            </w:r>
            <w:proofErr w:type="gramStart"/>
            <w:r w:rsidRPr="00964E03">
              <w:rPr>
                <w:sz w:val="24"/>
                <w:szCs w:val="24"/>
              </w:rPr>
              <w:t>принципы  организации</w:t>
            </w:r>
            <w:proofErr w:type="gramEnd"/>
            <w:r w:rsidRPr="00964E03">
              <w:rPr>
                <w:sz w:val="24"/>
                <w:szCs w:val="24"/>
              </w:rPr>
              <w:t xml:space="preserve"> лечебного кормления больных животных</w:t>
            </w:r>
          </w:p>
        </w:tc>
        <w:tc>
          <w:tcPr>
            <w:tcW w:w="2652" w:type="dxa"/>
          </w:tcPr>
          <w:p w:rsidR="00FB08E3" w:rsidRPr="00964E03" w:rsidRDefault="00FB08E3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Сформированные систематические знания современных схем лечения животных в соответствии с поставленным диагнозом, а также основные </w:t>
            </w:r>
            <w:proofErr w:type="gramStart"/>
            <w:r w:rsidRPr="00964E03">
              <w:rPr>
                <w:sz w:val="24"/>
                <w:szCs w:val="24"/>
              </w:rPr>
              <w:t>принципы  организации</w:t>
            </w:r>
            <w:proofErr w:type="gramEnd"/>
            <w:r w:rsidRPr="00964E03">
              <w:rPr>
                <w:sz w:val="24"/>
                <w:szCs w:val="24"/>
              </w:rPr>
              <w:t xml:space="preserve"> лечебного кормления больных животных</w:t>
            </w:r>
          </w:p>
        </w:tc>
      </w:tr>
      <w:tr w:rsidR="00FB08E3" w:rsidRPr="00450719" w:rsidTr="00616159">
        <w:trPr>
          <w:trHeight w:val="360"/>
        </w:trPr>
        <w:tc>
          <w:tcPr>
            <w:tcW w:w="1768" w:type="dxa"/>
            <w:vAlign w:val="center"/>
          </w:tcPr>
          <w:p w:rsidR="00FB08E3" w:rsidRDefault="00FB08E3" w:rsidP="00950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652" w:type="dxa"/>
          </w:tcPr>
          <w:p w:rsidR="00FB08E3" w:rsidRPr="00964E03" w:rsidRDefault="00FB08E3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успешно, но не систематически осуществляемые анализ алгоритма выбора медикаментозных и немедикаментозных схем лечения при инфекционных, инвазионных и неинфекционных заболеваниях</w:t>
            </w:r>
          </w:p>
          <w:p w:rsidR="00FB08E3" w:rsidRPr="00964E03" w:rsidRDefault="00FB08E3" w:rsidP="00950CE7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2652" w:type="dxa"/>
          </w:tcPr>
          <w:p w:rsidR="00FB08E3" w:rsidRPr="00964E03" w:rsidRDefault="00FB08E3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успешно, но содержащие отдельные пробелы анализа алгоритма выбора медикаментозных и немедикаментозных схем лечения при инфекционных, инвазионных и неинфекционных заболеваниях</w:t>
            </w:r>
          </w:p>
          <w:p w:rsidR="00FB08E3" w:rsidRPr="00964E03" w:rsidRDefault="00FB08E3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альтернативных вариантов решения исследовательских задач </w:t>
            </w:r>
            <w:r w:rsidRPr="00964E03">
              <w:rPr>
                <w:sz w:val="24"/>
                <w:szCs w:val="24"/>
              </w:rPr>
              <w:lastRenderedPageBreak/>
              <w:t>с болезнями животных и оценка потенциальных выигрышей/проигрышей реализации этих вариантов для лечения животных</w:t>
            </w:r>
          </w:p>
        </w:tc>
        <w:tc>
          <w:tcPr>
            <w:tcW w:w="2652" w:type="dxa"/>
          </w:tcPr>
          <w:p w:rsidR="00FB08E3" w:rsidRPr="00964E03" w:rsidRDefault="00FB08E3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lastRenderedPageBreak/>
              <w:t>Сформированное умение анализировать и осуществлять алгоритм выбора медикаментозных и немедикаментозных схем лечения при инфекционных, инвазионных и неинфекционных заболеваниях</w:t>
            </w:r>
          </w:p>
          <w:p w:rsidR="00FB08E3" w:rsidRPr="00964E03" w:rsidRDefault="00FB08E3" w:rsidP="00950CE7">
            <w:pPr>
              <w:pStyle w:val="af7"/>
              <w:rPr>
                <w:sz w:val="24"/>
                <w:szCs w:val="24"/>
              </w:rPr>
            </w:pPr>
          </w:p>
        </w:tc>
      </w:tr>
      <w:tr w:rsidR="00FB08E3" w:rsidRPr="00450719" w:rsidTr="00533AAD">
        <w:trPr>
          <w:trHeight w:val="643"/>
        </w:trPr>
        <w:tc>
          <w:tcPr>
            <w:tcW w:w="1768" w:type="dxa"/>
            <w:vAlign w:val="center"/>
          </w:tcPr>
          <w:p w:rsidR="00FB08E3" w:rsidRDefault="00FB08E3" w:rsidP="00950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652" w:type="dxa"/>
          </w:tcPr>
          <w:p w:rsidR="00FB08E3" w:rsidRPr="00964E03" w:rsidRDefault="00FB08E3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В целом успешное, но не систематическое применение навыков анализа и методов </w:t>
            </w:r>
            <w:proofErr w:type="gramStart"/>
            <w:r w:rsidRPr="00964E03">
              <w:rPr>
                <w:sz w:val="24"/>
                <w:szCs w:val="24"/>
              </w:rPr>
              <w:t>терапевтического  лечения</w:t>
            </w:r>
            <w:proofErr w:type="gramEnd"/>
            <w:r w:rsidRPr="00964E03">
              <w:rPr>
                <w:sz w:val="24"/>
                <w:szCs w:val="24"/>
              </w:rPr>
              <w:t xml:space="preserve"> при правильном и своевременном диагнозе, а также правила работы с лекарственными средствами при терапевтическом и хирургическом лечении</w:t>
            </w:r>
          </w:p>
        </w:tc>
        <w:tc>
          <w:tcPr>
            <w:tcW w:w="2652" w:type="dxa"/>
          </w:tcPr>
          <w:p w:rsidR="00FB08E3" w:rsidRPr="00964E03" w:rsidRDefault="00FB08E3" w:rsidP="00950CE7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успешное, но содержащее отдельные пробелы применение навыков анализа и методов терапевтического лечения при правильном и своевременном диагнозе, а также правила работы с лекарственными средствами при терапевтическом и хирургическом лечении</w:t>
            </w:r>
            <w:r w:rsidR="00533AAD">
              <w:rPr>
                <w:sz w:val="24"/>
                <w:szCs w:val="24"/>
              </w:rPr>
              <w:t>.</w:t>
            </w:r>
          </w:p>
        </w:tc>
        <w:tc>
          <w:tcPr>
            <w:tcW w:w="2652" w:type="dxa"/>
          </w:tcPr>
          <w:p w:rsidR="00FB08E3" w:rsidRPr="00964E03" w:rsidRDefault="00FB08E3" w:rsidP="00447B9A">
            <w:pPr>
              <w:pStyle w:val="af7"/>
              <w:rPr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Успешное и систематическое применение навыков анализа и методов </w:t>
            </w:r>
            <w:proofErr w:type="gramStart"/>
            <w:r w:rsidRPr="00964E03">
              <w:rPr>
                <w:sz w:val="24"/>
                <w:szCs w:val="24"/>
              </w:rPr>
              <w:t>терапевтического  лечения</w:t>
            </w:r>
            <w:proofErr w:type="gramEnd"/>
            <w:r w:rsidRPr="00964E03">
              <w:rPr>
                <w:sz w:val="24"/>
                <w:szCs w:val="24"/>
              </w:rPr>
              <w:t xml:space="preserve"> при правильном и своевременном диагнозе, а также правила работы с лекарственными средствами при терапевтическом и хирургическом лечении</w:t>
            </w:r>
          </w:p>
        </w:tc>
      </w:tr>
    </w:tbl>
    <w:p w:rsidR="0020682B" w:rsidRDefault="0020682B" w:rsidP="006D29EF">
      <w:pPr>
        <w:rPr>
          <w:rFonts w:ascii="Times New Roman" w:hAnsi="Times New Roman"/>
          <w:sz w:val="24"/>
        </w:rPr>
      </w:pPr>
    </w:p>
    <w:p w:rsidR="00750DBF" w:rsidRPr="00F75E1E" w:rsidRDefault="00750DBF" w:rsidP="00F75E1E">
      <w:pPr>
        <w:pStyle w:val="ab"/>
        <w:numPr>
          <w:ilvl w:val="2"/>
          <w:numId w:val="3"/>
        </w:numPr>
        <w:rPr>
          <w:b/>
        </w:rPr>
      </w:pPr>
      <w:r w:rsidRPr="00F75E1E">
        <w:rPr>
          <w:b/>
        </w:rPr>
        <w:t>Шкалы оценивания</w:t>
      </w:r>
    </w:p>
    <w:p w:rsidR="00E87CA1" w:rsidRDefault="00D32344" w:rsidP="00E87CA1">
      <w:pPr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="00E87CA1" w:rsidRPr="006D29EF">
        <w:rPr>
          <w:rFonts w:ascii="Times New Roman" w:hAnsi="Times New Roman"/>
          <w:b/>
          <w:bCs/>
          <w:sz w:val="24"/>
        </w:rPr>
        <w:t>кала оценивания</w:t>
      </w:r>
      <w:r w:rsidR="00E87CA1">
        <w:rPr>
          <w:rFonts w:ascii="Times New Roman" w:hAnsi="Times New Roman"/>
          <w:b/>
          <w:bCs/>
          <w:sz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06"/>
        <w:gridCol w:w="8089"/>
      </w:tblGrid>
      <w:tr w:rsidR="00E87CA1" w:rsidRPr="006D29EF" w:rsidTr="0059696B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7CA1" w:rsidRPr="00201C34" w:rsidRDefault="00E87CA1" w:rsidP="00596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01C34">
              <w:rPr>
                <w:rFonts w:ascii="Times New Roman" w:hAnsi="Times New Roman"/>
                <w:b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7CA1" w:rsidRPr="00201C34" w:rsidRDefault="00E87CA1" w:rsidP="00596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01C34">
              <w:rPr>
                <w:rFonts w:ascii="Times New Roman" w:hAnsi="Times New Roman"/>
                <w:b/>
                <w:sz w:val="24"/>
              </w:rPr>
              <w:t>Описание</w:t>
            </w:r>
          </w:p>
        </w:tc>
      </w:tr>
      <w:tr w:rsidR="00E87CA1" w:rsidRPr="006D29EF" w:rsidTr="0059696B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7CA1" w:rsidRPr="00201C34" w:rsidRDefault="00E87CA1" w:rsidP="00596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отлично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7CA1" w:rsidRPr="008F69E1" w:rsidRDefault="00E87CA1" w:rsidP="005969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F69E1">
              <w:rPr>
                <w:rFonts w:ascii="Times New Roman" w:hAnsi="Times New Roman"/>
                <w:sz w:val="24"/>
              </w:rPr>
              <w:t xml:space="preserve">Демонстрирует полное понимание проблемы. Обучающийся обладает глубокими </w:t>
            </w:r>
            <w:r>
              <w:rPr>
                <w:rFonts w:ascii="Times New Roman" w:hAnsi="Times New Roman"/>
                <w:sz w:val="24"/>
              </w:rPr>
              <w:t>и прочными знаниями по предмету;</w:t>
            </w:r>
            <w:r w:rsidRPr="008F69E1">
              <w:rPr>
                <w:rFonts w:ascii="Times New Roman" w:hAnsi="Times New Roman"/>
                <w:sz w:val="24"/>
              </w:rPr>
              <w:t xml:space="preserve"> при ответе на все три вопр</w:t>
            </w:r>
            <w:r>
              <w:rPr>
                <w:rFonts w:ascii="Times New Roman" w:hAnsi="Times New Roman"/>
                <w:sz w:val="24"/>
              </w:rPr>
              <w:t>оса демонстрирует исчерпывающее;</w:t>
            </w:r>
            <w:r w:rsidRPr="008F69E1">
              <w:rPr>
                <w:rFonts w:ascii="Times New Roman" w:hAnsi="Times New Roman"/>
                <w:sz w:val="24"/>
              </w:rPr>
              <w:t xml:space="preserve"> последовательное и логическ</w:t>
            </w:r>
            <w:r>
              <w:rPr>
                <w:rFonts w:ascii="Times New Roman" w:hAnsi="Times New Roman"/>
                <w:sz w:val="24"/>
              </w:rPr>
              <w:t>и обоснованное изложение знаний;</w:t>
            </w:r>
            <w:r w:rsidRPr="008F69E1">
              <w:rPr>
                <w:rFonts w:ascii="Times New Roman" w:hAnsi="Times New Roman"/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E87CA1" w:rsidRPr="006D29EF" w:rsidTr="0059696B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7CA1" w:rsidRPr="00201C34" w:rsidRDefault="00E87CA1" w:rsidP="00596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хорошо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7CA1" w:rsidRPr="008F69E1" w:rsidRDefault="00E87CA1" w:rsidP="005969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F69E1">
              <w:rPr>
                <w:rFonts w:ascii="Times New Roman" w:hAnsi="Times New Roman"/>
                <w:sz w:val="24"/>
              </w:rPr>
              <w:t xml:space="preserve">Обучающий демонстрирует значительное понимание проблемы; изложенный ответ представляет грамотное понимание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вывод, два вопроса освещены </w:t>
            </w:r>
            <w:proofErr w:type="gramStart"/>
            <w:r w:rsidRPr="008F69E1">
              <w:rPr>
                <w:rFonts w:ascii="Times New Roman" w:hAnsi="Times New Roman"/>
                <w:sz w:val="24"/>
              </w:rPr>
              <w:t>полностью  или</w:t>
            </w:r>
            <w:proofErr w:type="gramEnd"/>
            <w:r w:rsidRPr="008F69E1">
              <w:rPr>
                <w:rFonts w:ascii="Times New Roman" w:hAnsi="Times New Roman"/>
                <w:sz w:val="24"/>
              </w:rPr>
              <w:t xml:space="preserve"> один вопрос освещен полностью, а два других доводятся до логического завершения при наводящих и дополнительных вопросах преподавателя. </w:t>
            </w:r>
          </w:p>
        </w:tc>
      </w:tr>
      <w:tr w:rsidR="00E87CA1" w:rsidRPr="006D29EF" w:rsidTr="0059696B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7CA1" w:rsidRPr="00201C34" w:rsidRDefault="00E87CA1" w:rsidP="00596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Удовлет-ворительно</w:t>
            </w:r>
            <w:proofErr w:type="spellEnd"/>
            <w:proofErr w:type="gramEnd"/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7CA1" w:rsidRPr="0074690E" w:rsidRDefault="00E87CA1" w:rsidP="001166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690E">
              <w:rPr>
                <w:rFonts w:ascii="Times New Roman" w:hAnsi="Times New Roman"/>
                <w:sz w:val="24"/>
              </w:rPr>
              <w:t>Обучающийся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примеров; один вопрос разобран полностью, два начаты, но не завершены до конца; три вопроса начаты и при помощи наводящих вопросов доводятся до конца.</w:t>
            </w:r>
          </w:p>
        </w:tc>
      </w:tr>
      <w:tr w:rsidR="00E87CA1" w:rsidRPr="006D29EF" w:rsidTr="0059696B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7CA1" w:rsidRPr="00201C34" w:rsidRDefault="00E87CA1" w:rsidP="00596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lastRenderedPageBreak/>
              <w:t>Неудовлет-ворительно</w:t>
            </w:r>
            <w:proofErr w:type="spellEnd"/>
            <w:proofErr w:type="gramEnd"/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87CA1" w:rsidRPr="0070573A" w:rsidRDefault="00E87CA1" w:rsidP="0059696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573A">
              <w:rPr>
                <w:rFonts w:ascii="Times New Roman" w:hAnsi="Times New Roman"/>
                <w:color w:val="000000"/>
                <w:sz w:val="24"/>
                <w:szCs w:val="24"/>
              </w:rPr>
              <w:t>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1D53C9" w:rsidRDefault="001D53C9" w:rsidP="00F75E1E">
      <w:pPr>
        <w:pStyle w:val="ab"/>
        <w:jc w:val="center"/>
        <w:rPr>
          <w:b/>
        </w:rPr>
      </w:pPr>
    </w:p>
    <w:p w:rsidR="005F7C00" w:rsidRDefault="005F7C00" w:rsidP="00F75E1E">
      <w:pPr>
        <w:pStyle w:val="ab"/>
        <w:jc w:val="center"/>
        <w:rPr>
          <w:b/>
        </w:rPr>
      </w:pPr>
    </w:p>
    <w:p w:rsidR="00F75E1E" w:rsidRDefault="00F75E1E" w:rsidP="00F75E1E">
      <w:pPr>
        <w:pStyle w:val="ab"/>
        <w:jc w:val="center"/>
        <w:rPr>
          <w:b/>
        </w:rPr>
      </w:pPr>
      <w:r>
        <w:rPr>
          <w:b/>
        </w:rPr>
        <w:t>Шкала оценивания зачета</w:t>
      </w:r>
    </w:p>
    <w:tbl>
      <w:tblPr>
        <w:tblStyle w:val="af0"/>
        <w:tblW w:w="5018" w:type="pct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116695" w:rsidRPr="00201C34" w:rsidTr="00116695">
        <w:tc>
          <w:tcPr>
            <w:tcW w:w="1702" w:type="dxa"/>
          </w:tcPr>
          <w:p w:rsidR="00116695" w:rsidRPr="00201C34" w:rsidRDefault="00116695" w:rsidP="00AF357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201C34">
              <w:rPr>
                <w:b/>
                <w:sz w:val="24"/>
              </w:rPr>
              <w:t>Оценка</w:t>
            </w:r>
          </w:p>
        </w:tc>
        <w:tc>
          <w:tcPr>
            <w:tcW w:w="7903" w:type="dxa"/>
          </w:tcPr>
          <w:p w:rsidR="00116695" w:rsidRPr="00201C34" w:rsidRDefault="00116695" w:rsidP="00AF357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201C34">
              <w:rPr>
                <w:b/>
                <w:sz w:val="24"/>
              </w:rPr>
              <w:t>Описание</w:t>
            </w:r>
          </w:p>
        </w:tc>
      </w:tr>
      <w:tr w:rsidR="00116695" w:rsidRPr="008F69E1" w:rsidTr="00116695">
        <w:tc>
          <w:tcPr>
            <w:tcW w:w="1702" w:type="dxa"/>
          </w:tcPr>
          <w:p w:rsidR="00116695" w:rsidRPr="00201C34" w:rsidRDefault="00116695" w:rsidP="00AF357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</w:p>
        </w:tc>
        <w:tc>
          <w:tcPr>
            <w:tcW w:w="7903" w:type="dxa"/>
          </w:tcPr>
          <w:p w:rsidR="00116695" w:rsidRPr="008F69E1" w:rsidRDefault="00116695" w:rsidP="00116695">
            <w:pPr>
              <w:spacing w:after="0" w:line="240" w:lineRule="auto"/>
              <w:jc w:val="both"/>
              <w:rPr>
                <w:sz w:val="24"/>
              </w:rPr>
            </w:pPr>
            <w:r w:rsidRPr="008F69E1">
              <w:rPr>
                <w:sz w:val="24"/>
              </w:rPr>
              <w:t xml:space="preserve">Обучающийся обладает глубокими </w:t>
            </w:r>
            <w:r>
              <w:rPr>
                <w:sz w:val="24"/>
              </w:rPr>
              <w:t xml:space="preserve">и прочными знаниями по предмету; при ответе на два </w:t>
            </w:r>
            <w:r w:rsidRPr="008F69E1">
              <w:rPr>
                <w:sz w:val="24"/>
              </w:rPr>
              <w:t>вопр</w:t>
            </w:r>
            <w:r>
              <w:rPr>
                <w:sz w:val="24"/>
              </w:rPr>
              <w:t>оса демонстрирует исчерпывающее;</w:t>
            </w:r>
            <w:r w:rsidRPr="008F69E1">
              <w:rPr>
                <w:sz w:val="24"/>
              </w:rPr>
              <w:t xml:space="preserve"> последовательное и логическ</w:t>
            </w:r>
            <w:r>
              <w:rPr>
                <w:sz w:val="24"/>
              </w:rPr>
              <w:t>и обоснованное изложение знаний;</w:t>
            </w:r>
            <w:r w:rsidRPr="008F69E1">
              <w:rPr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116695" w:rsidRPr="008F69E1" w:rsidTr="00116695">
        <w:tc>
          <w:tcPr>
            <w:tcW w:w="1702" w:type="dxa"/>
          </w:tcPr>
          <w:p w:rsidR="00116695" w:rsidRPr="00201C34" w:rsidRDefault="00116695" w:rsidP="00AF357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незачет</w:t>
            </w:r>
          </w:p>
        </w:tc>
        <w:tc>
          <w:tcPr>
            <w:tcW w:w="7903" w:type="dxa"/>
          </w:tcPr>
          <w:p w:rsidR="00116695" w:rsidRPr="008F69E1" w:rsidRDefault="006E2CE7" w:rsidP="006E2CE7">
            <w:pPr>
              <w:spacing w:after="0" w:line="240" w:lineRule="auto"/>
              <w:jc w:val="both"/>
              <w:rPr>
                <w:sz w:val="24"/>
              </w:rPr>
            </w:pPr>
            <w:r w:rsidRPr="0070573A">
              <w:rPr>
                <w:color w:val="000000"/>
                <w:sz w:val="24"/>
                <w:szCs w:val="24"/>
              </w:rPr>
              <w:t xml:space="preserve">Если </w:t>
            </w:r>
            <w:r>
              <w:rPr>
                <w:color w:val="000000"/>
                <w:sz w:val="24"/>
                <w:szCs w:val="24"/>
              </w:rPr>
              <w:t>обучающий</w:t>
            </w:r>
            <w:r w:rsidRPr="0070573A">
              <w:rPr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D34BFB" w:rsidRDefault="00D34BFB" w:rsidP="006D29EF">
      <w:pPr>
        <w:ind w:firstLine="709"/>
        <w:jc w:val="center"/>
        <w:rPr>
          <w:rFonts w:ascii="Times New Roman" w:hAnsi="Times New Roman"/>
          <w:b/>
          <w:bCs/>
          <w:sz w:val="24"/>
        </w:rPr>
      </w:pPr>
    </w:p>
    <w:p w:rsidR="0070573A" w:rsidRPr="00201C34" w:rsidRDefault="0070573A" w:rsidP="007057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57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Шкала оценивания курсовой работы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903"/>
      </w:tblGrid>
      <w:tr w:rsidR="003121F2" w:rsidTr="00201C34">
        <w:tc>
          <w:tcPr>
            <w:tcW w:w="1668" w:type="dxa"/>
          </w:tcPr>
          <w:p w:rsidR="003121F2" w:rsidRPr="003121F2" w:rsidRDefault="003121F2" w:rsidP="003121F2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0573A">
              <w:rPr>
                <w:b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903" w:type="dxa"/>
          </w:tcPr>
          <w:p w:rsidR="003121F2" w:rsidRPr="003121F2" w:rsidRDefault="003121F2" w:rsidP="003121F2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0573A">
              <w:rPr>
                <w:b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</w:tr>
      <w:tr w:rsidR="003121F2" w:rsidTr="00201C34">
        <w:tc>
          <w:tcPr>
            <w:tcW w:w="1668" w:type="dxa"/>
          </w:tcPr>
          <w:p w:rsidR="003121F2" w:rsidRPr="003121F2" w:rsidRDefault="003121F2" w:rsidP="0070573A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0573A">
              <w:rPr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7903" w:type="dxa"/>
          </w:tcPr>
          <w:p w:rsidR="003121F2" w:rsidRPr="003121F2" w:rsidRDefault="003121F2" w:rsidP="003121F2">
            <w:pPr>
              <w:spacing w:before="100" w:beforeAutospacing="1" w:after="100" w:afterAutospacing="1" w:line="240" w:lineRule="auto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0573A">
              <w:rPr>
                <w:color w:val="000000"/>
                <w:sz w:val="24"/>
                <w:szCs w:val="24"/>
                <w:lang w:eastAsia="ru-RU"/>
              </w:rPr>
              <w:t>Ставится, если соблюдены следующие критерии: используется основная литература по проблеме; дано теоретическое обоснование актуальной темы и анализ передового опыта работы; иллюстрируется различными наглядными материалами; проявлен самостоятельный творческий подход к исследованию проблемы; имеются все элементы курсовой работы, грамотно и логично связанные между собой; работа написана на основе самостоятельно подобранных источников и критически использованной новейшей литературы по вопросу; грамотно оформлен справочный материал (сноски и список литературы и источников), соблюдены требования к компьютерному оформлению исследования; работа безукоризненна в отношении оформления (орфография, стиль, цитаты, ссылки и т.д.); работа выполнена в срок.</w:t>
            </w:r>
          </w:p>
        </w:tc>
      </w:tr>
      <w:tr w:rsidR="003121F2" w:rsidTr="00201C34">
        <w:tc>
          <w:tcPr>
            <w:tcW w:w="1668" w:type="dxa"/>
          </w:tcPr>
          <w:p w:rsidR="003121F2" w:rsidRPr="003121F2" w:rsidRDefault="003121F2" w:rsidP="0070573A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0573A">
              <w:rPr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7903" w:type="dxa"/>
          </w:tcPr>
          <w:p w:rsidR="003121F2" w:rsidRPr="003121F2" w:rsidRDefault="003121F2" w:rsidP="003121F2">
            <w:pPr>
              <w:spacing w:before="100" w:beforeAutospacing="1" w:after="100" w:afterAutospacing="1" w:line="240" w:lineRule="auto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0573A">
              <w:rPr>
                <w:color w:val="000000"/>
                <w:sz w:val="24"/>
                <w:szCs w:val="24"/>
                <w:lang w:eastAsia="ru-RU"/>
              </w:rPr>
              <w:t>Ставится при следующих условиях: использована основная литература по теме (методическая и научная); дано теоретическое обоснование и анализ передового опыта работы; все этапы выполнены в срок; работа правильно оформлена; имеются существенные недостатки в оформлении справочного аппарата; недостаточно описан личный опыт и выводы по работе, применение научных исследований и передового опыта работы.</w:t>
            </w:r>
          </w:p>
        </w:tc>
      </w:tr>
      <w:tr w:rsidR="003121F2" w:rsidTr="00201C34">
        <w:tc>
          <w:tcPr>
            <w:tcW w:w="1668" w:type="dxa"/>
          </w:tcPr>
          <w:p w:rsidR="003121F2" w:rsidRPr="003121F2" w:rsidRDefault="003121F2" w:rsidP="0070573A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573A">
              <w:rPr>
                <w:color w:val="000000"/>
                <w:sz w:val="24"/>
                <w:szCs w:val="24"/>
                <w:lang w:eastAsia="ru-RU"/>
              </w:rPr>
              <w:t>Удовлетвори</w:t>
            </w:r>
            <w:r w:rsidR="00201C34">
              <w:rPr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70573A">
              <w:rPr>
                <w:color w:val="000000"/>
                <w:sz w:val="24"/>
                <w:szCs w:val="24"/>
                <w:lang w:eastAsia="ru-RU"/>
              </w:rPr>
              <w:t>тельно</w:t>
            </w:r>
            <w:proofErr w:type="spellEnd"/>
            <w:proofErr w:type="gramEnd"/>
          </w:p>
        </w:tc>
        <w:tc>
          <w:tcPr>
            <w:tcW w:w="7903" w:type="dxa"/>
          </w:tcPr>
          <w:p w:rsidR="003121F2" w:rsidRPr="003121F2" w:rsidRDefault="003121F2" w:rsidP="003121F2">
            <w:pPr>
              <w:spacing w:before="100" w:beforeAutospacing="1" w:after="100" w:afterAutospacing="1" w:line="240" w:lineRule="auto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0573A">
              <w:rPr>
                <w:color w:val="000000"/>
                <w:sz w:val="24"/>
                <w:szCs w:val="24"/>
                <w:lang w:eastAsia="ru-RU"/>
              </w:rPr>
              <w:t>ставится, если работа написана на основе литературы с привлечением отдельных источников; оформление работы правильное; библиография ограничена; нет должного анализа литературы по проблеме; отсутствуют самостоятельные выводы по расчетной части, авторская позиция по теме не раскрыта; справочный материал оформлен с многочисленными ошибками; большая часть выполнена в срок.</w:t>
            </w:r>
          </w:p>
        </w:tc>
      </w:tr>
      <w:tr w:rsidR="003121F2" w:rsidTr="00201C34">
        <w:tc>
          <w:tcPr>
            <w:tcW w:w="1668" w:type="dxa"/>
          </w:tcPr>
          <w:p w:rsidR="003121F2" w:rsidRPr="003121F2" w:rsidRDefault="003121F2" w:rsidP="0070573A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573A">
              <w:rPr>
                <w:color w:val="000000"/>
                <w:sz w:val="24"/>
                <w:szCs w:val="24"/>
                <w:lang w:eastAsia="ru-RU"/>
              </w:rPr>
              <w:t>Неудовлетво</w:t>
            </w:r>
            <w:r w:rsidR="00201C34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70573A">
              <w:rPr>
                <w:color w:val="000000"/>
                <w:sz w:val="24"/>
                <w:szCs w:val="24"/>
                <w:lang w:eastAsia="ru-RU"/>
              </w:rPr>
              <w:t>рительно</w:t>
            </w:r>
            <w:proofErr w:type="spellEnd"/>
            <w:proofErr w:type="gramEnd"/>
          </w:p>
        </w:tc>
        <w:tc>
          <w:tcPr>
            <w:tcW w:w="7903" w:type="dxa"/>
          </w:tcPr>
          <w:p w:rsidR="003121F2" w:rsidRPr="003121F2" w:rsidRDefault="003121F2" w:rsidP="003121F2">
            <w:pPr>
              <w:spacing w:before="100" w:beforeAutospacing="1" w:after="100" w:afterAutospacing="1" w:line="240" w:lineRule="auto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121F2">
              <w:rPr>
                <w:color w:val="000000"/>
                <w:sz w:val="24"/>
                <w:szCs w:val="24"/>
                <w:lang w:eastAsia="ru-RU"/>
              </w:rPr>
              <w:t>обучающийся</w:t>
            </w:r>
            <w:r w:rsidRPr="0070573A">
              <w:rPr>
                <w:color w:val="000000"/>
                <w:sz w:val="24"/>
                <w:szCs w:val="24"/>
                <w:lang w:eastAsia="ru-RU"/>
              </w:rPr>
              <w:t xml:space="preserve"> получает, если работа компилятивна (или представлен плагиат), т.е. составлена из фрагментов опубликованных работ, списана с трудов предшествующих курсов, скачана из Интернета; текст работы не отвечает поставленной теме; отсутствует или составлен с грубыми </w:t>
            </w:r>
            <w:r w:rsidRPr="0070573A">
              <w:rPr>
                <w:color w:val="000000"/>
                <w:sz w:val="24"/>
                <w:szCs w:val="24"/>
                <w:lang w:eastAsia="ru-RU"/>
              </w:rPr>
              <w:lastRenderedPageBreak/>
              <w:t>ошибками список использованных авторов; отсутствуют данные журнальных статей за последние пять лет.</w:t>
            </w:r>
          </w:p>
        </w:tc>
      </w:tr>
    </w:tbl>
    <w:p w:rsidR="003121F2" w:rsidRDefault="003121F2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750DBF" w:rsidRPr="00E069B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77775F" w:rsidRDefault="00750DBF" w:rsidP="002E6E58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750DBF" w:rsidRDefault="00750DBF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F92D71" w:rsidRDefault="00F92D71" w:rsidP="00CE0BFE">
      <w:pPr>
        <w:pStyle w:val="ab"/>
        <w:ind w:left="1069"/>
        <w:jc w:val="center"/>
        <w:rPr>
          <w:b/>
        </w:rPr>
      </w:pPr>
    </w:p>
    <w:p w:rsidR="00CE0BFE" w:rsidRDefault="00CE0BFE" w:rsidP="00CE0BFE">
      <w:pPr>
        <w:pStyle w:val="ab"/>
        <w:ind w:left="1069"/>
        <w:jc w:val="center"/>
        <w:rPr>
          <w:b/>
        </w:rPr>
      </w:pPr>
      <w:r>
        <w:rPr>
          <w:b/>
        </w:rPr>
        <w:t>Процедура оценивания</w:t>
      </w:r>
      <w:r w:rsidRPr="002D04A4">
        <w:rPr>
          <w:b/>
        </w:rPr>
        <w:t xml:space="preserve"> экзамена</w:t>
      </w:r>
    </w:p>
    <w:p w:rsidR="00CE0BFE" w:rsidRPr="005411F3" w:rsidRDefault="00CE0BFE" w:rsidP="00CE0B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>Экзаменационный билет содержит три вопроса (теоретические и практические).</w:t>
      </w:r>
      <w:r>
        <w:rPr>
          <w:rFonts w:ascii="Times New Roman" w:hAnsi="Times New Roman"/>
          <w:sz w:val="24"/>
          <w:szCs w:val="24"/>
        </w:rPr>
        <w:t xml:space="preserve"> </w:t>
      </w:r>
      <w:r w:rsidR="00F92D71" w:rsidRPr="00D32344">
        <w:rPr>
          <w:rFonts w:ascii="Times New Roman" w:eastAsia="Times New Roman" w:hAnsi="Times New Roman"/>
          <w:color w:val="000000"/>
        </w:rPr>
        <w:t>Обучающему достается вариант задания путем собственного случайного выбора</w:t>
      </w:r>
      <w:r w:rsidR="00F92D71">
        <w:rPr>
          <w:rFonts w:ascii="Times New Roman" w:eastAsia="Times New Roman" w:hAnsi="Times New Roman"/>
          <w:color w:val="000000"/>
        </w:rPr>
        <w:t>.</w:t>
      </w:r>
      <w:r w:rsidR="00F92D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подготовки к ответу на вопросы экзаменационного билета обучающемуся предоставляется 40-60 минут. Принимается экзамен в устном виде.</w:t>
      </w:r>
    </w:p>
    <w:p w:rsidR="00F92D71" w:rsidRDefault="00F92D71" w:rsidP="003121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121F2" w:rsidRPr="005411F3" w:rsidRDefault="003121F2" w:rsidP="003121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3121F2" w:rsidRPr="00611047" w:rsidRDefault="002A7173" w:rsidP="004A123B">
      <w:pPr>
        <w:pStyle w:val="a8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D32344">
        <w:rPr>
          <w:rFonts w:ascii="Times New Roman" w:eastAsia="Times New Roman" w:hAnsi="Times New Roman" w:cs="Times New Roman"/>
          <w:color w:val="000000"/>
        </w:rPr>
        <w:t xml:space="preserve">Зачет проходит в письменной форме (бумажное тестирование) и в форме собеседования. Обучающему достается вариант задания путем собственного случайного выбора и предоставляется от </w:t>
      </w:r>
      <w:r w:rsidR="00681AEA">
        <w:rPr>
          <w:rFonts w:ascii="Times New Roman" w:eastAsia="Times New Roman" w:hAnsi="Times New Roman" w:cs="Times New Roman"/>
          <w:color w:val="000000"/>
        </w:rPr>
        <w:t xml:space="preserve">30 до 40 минут для подготовки, зачетный билет содержит три вопроса. </w:t>
      </w:r>
      <w:r w:rsidRPr="00D32344">
        <w:rPr>
          <w:rFonts w:ascii="Times New Roman" w:eastAsia="Times New Roman" w:hAnsi="Times New Roman" w:cs="Times New Roman"/>
          <w:color w:val="000000"/>
        </w:rPr>
        <w:t xml:space="preserve">Тестовое задание состоит из перечня вопросов по дисциплине, каждый из вопросов имеет четыре варианта ответа, один из которых правильный. </w:t>
      </w:r>
    </w:p>
    <w:p w:rsidR="006A7FAF" w:rsidRDefault="006A7FAF" w:rsidP="006A7FAF">
      <w:pPr>
        <w:pStyle w:val="ab"/>
        <w:ind w:left="1069"/>
        <w:jc w:val="center"/>
        <w:rPr>
          <w:b/>
        </w:rPr>
      </w:pPr>
    </w:p>
    <w:p w:rsidR="006A7FAF" w:rsidRPr="005411F3" w:rsidRDefault="006A7FAF" w:rsidP="006A7FAF">
      <w:pPr>
        <w:pStyle w:val="ab"/>
        <w:ind w:left="1069"/>
        <w:jc w:val="center"/>
        <w:rPr>
          <w:b/>
        </w:rPr>
      </w:pPr>
      <w:r w:rsidRPr="005411F3">
        <w:rPr>
          <w:b/>
        </w:rPr>
        <w:t xml:space="preserve">Процедура оценивания </w:t>
      </w:r>
      <w:r>
        <w:rPr>
          <w:b/>
          <w:bCs/>
          <w:iCs/>
        </w:rPr>
        <w:t>курсовой работы</w:t>
      </w:r>
    </w:p>
    <w:p w:rsidR="006A7FAF" w:rsidRPr="000D1A75" w:rsidRDefault="006A7FAF" w:rsidP="006A7F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Цель курсовой работы состоит в том, чтобы развить у студентов навыки самостоятельной творческой работы, углубленно изучить какую-либо проблему по дисциплине «</w:t>
      </w:r>
      <w:r w:rsidR="00251A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Внутренние незаразные болезни</w:t>
      </w: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6A7FAF" w:rsidRPr="000D1A75" w:rsidRDefault="006A7FAF" w:rsidP="006A7F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Темы курсовых работ могут определяться двумя способами:</w:t>
      </w:r>
    </w:p>
    <w:p w:rsidR="006A7FAF" w:rsidRPr="000D1A75" w:rsidRDefault="006A7FAF" w:rsidP="006A7F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Преподаватель определяет тему курсовой работы студент</w:t>
      </w:r>
      <w:r w:rsidR="002E07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A7FAF" w:rsidRPr="000D1A75" w:rsidRDefault="006A7FAF" w:rsidP="006A7F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Студент сам выбирает тему, соответствующую его интересам. При этом тема должна быть согласована с руководителем курсовой работы.</w:t>
      </w:r>
    </w:p>
    <w:p w:rsidR="006A7FAF" w:rsidRPr="000D1A75" w:rsidRDefault="006A7FAF" w:rsidP="006A7F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выборе темы необходимо учитывать, в какой мере разрабатываемые вопросы актуальны для работодателя, обеспечены исходными данными, литературными источниками, соответствуют индивидуальным способностям и интересам студента.</w:t>
      </w:r>
    </w:p>
    <w:p w:rsidR="006A7FAF" w:rsidRPr="000D1A75" w:rsidRDefault="006A7FAF" w:rsidP="006A7F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3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Курсовая работа выполняется по методическим указаниям: Столбовой О.А. «</w:t>
      </w:r>
      <w:r w:rsidR="006763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Учебно-методическое </w:t>
      </w:r>
      <w:proofErr w:type="gramStart"/>
      <w:r w:rsidR="006763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пособие </w:t>
      </w:r>
      <w:r w:rsidRPr="000E73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</w:t>
      </w:r>
      <w:proofErr w:type="gramEnd"/>
      <w:r w:rsidRPr="000E73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выполнения курсовой работы по дисциплине внутренние незаразные болезни» (для студентов очной, очно-заочной и заочной форм обучения по специальности 36.05.01. «Ветеринария»). - Тюмень: ГАУСЗ</w:t>
      </w:r>
      <w:r w:rsidR="00016A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0E73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016A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2016. – </w:t>
      </w:r>
      <w:r w:rsidR="001678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46</w:t>
      </w:r>
      <w:r w:rsidRPr="00016A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</w:t>
      </w:r>
    </w:p>
    <w:p w:rsidR="006A7FAF" w:rsidRPr="000D1A75" w:rsidRDefault="006A7FAF" w:rsidP="006A7F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Задача курсовой работы сводится к тому, чтобы студенты в процессе ее выполнения закрепили теоретические знания, полученные при изучении дисциплины, научились пользоваться дополнительной литературой и другими источниками, и умели применить их при решении прикладных задач.</w:t>
      </w:r>
    </w:p>
    <w:p w:rsidR="006A7FAF" w:rsidRPr="000D1A75" w:rsidRDefault="006A7FAF" w:rsidP="006A7F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57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написании курсовой </w:t>
      </w: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работы </w:t>
      </w:r>
      <w:r w:rsidRPr="006F57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</w:t>
      </w: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должен полностью раскрыть выбранную тему, соблюсти логику изложения материала, показать умение делать обобщения и выводы. Курсовая работа должна состоять из введения, основной части (</w:t>
      </w:r>
      <w:r w:rsidRPr="006F57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история болезни</w:t>
      </w: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заключения</w:t>
      </w:r>
      <w:r w:rsidRPr="006F57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(эпикриза)</w:t>
      </w: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списка использованных источников. Во введении автор кратко обосновывает актуальность темы, структуру работы и даёт обзор использованной литературы. В </w:t>
      </w:r>
      <w:r w:rsidRPr="006F57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основной части </w:t>
      </w: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раскрывается сущность выбранной темы; основная часть </w:t>
      </w:r>
      <w:r w:rsidRPr="006F57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должна состоят из истории болезни по выбранной теме, описана </w:t>
      </w:r>
      <w:proofErr w:type="spellStart"/>
      <w:r w:rsidRPr="006F57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курация</w:t>
      </w:r>
      <w:proofErr w:type="spellEnd"/>
      <w:r w:rsidRPr="006F57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больного животного в период </w:t>
      </w:r>
      <w:proofErr w:type="spellStart"/>
      <w:r w:rsidRPr="006F57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курации</w:t>
      </w:r>
      <w:proofErr w:type="spellEnd"/>
      <w:r w:rsidRPr="006F57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7-10 дней, </w:t>
      </w: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конце </w:t>
      </w:r>
      <w:r w:rsidRPr="006F57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работы делаются </w:t>
      </w: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выводы и </w:t>
      </w: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рекомендации. В заключении</w:t>
      </w:r>
      <w:r w:rsidRPr="006F57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(эпикриз)</w:t>
      </w: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подводится итог выполненной работы </w:t>
      </w:r>
      <w:r w:rsidRPr="006F57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делается заключение и рекомендации по лечебно-профилактическим мероприятиям</w:t>
      </w: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A7FAF" w:rsidRPr="000D1A75" w:rsidRDefault="006A7FAF" w:rsidP="006A7F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списке использованной литературы указываются все публикации, которыми пользовался автор. При этом обязательным условием при написании курсовой работы является использование не менее 5 журнальных статей за последние пять лет.</w:t>
      </w:r>
    </w:p>
    <w:p w:rsidR="006A7FAF" w:rsidRPr="000D1A75" w:rsidRDefault="006A7FAF" w:rsidP="006A7F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знаний проводится в дни и часы, устанавливаемые преподавателем.</w:t>
      </w:r>
    </w:p>
    <w:p w:rsidR="006A7FAF" w:rsidRPr="000D1A75" w:rsidRDefault="006A7FAF" w:rsidP="006A7F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итогам защиты за курсовую работу выставляется оценка на титульный лист курсовой работы, в экзаменационную ведомость и зачетную книжку студента.</w:t>
      </w:r>
    </w:p>
    <w:p w:rsidR="006A7FAF" w:rsidRPr="000D1A75" w:rsidRDefault="006A7FAF" w:rsidP="006A7FA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1A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оценке курсовой работы принимается во внимание степень самостоятельности в работе, учитывается новизна, оригинальность проведенного исследования, сложность и глубина разработки темы, обоснованность предложений, теоретический и методический уровень выполнения работы, знание современных взглядов на исследуемую проблему, использование периодических изданий по теме, качество оформления, четкость изложения доклада на защите и правильность ответов на вопросы.</w:t>
      </w:r>
    </w:p>
    <w:p w:rsidR="006A7FAF" w:rsidRPr="006F57D6" w:rsidRDefault="006A7FAF" w:rsidP="006A7FAF">
      <w:pPr>
        <w:pStyle w:val="Default"/>
        <w:ind w:firstLine="709"/>
        <w:jc w:val="both"/>
      </w:pPr>
      <w:r w:rsidRPr="006F57D6">
        <w:t xml:space="preserve">При оценке уровня выполнения курсовой работы в соответствии с поставленной целью для данного вида учебной деятельности, могут контролироваться следующие моменты: </w:t>
      </w:r>
    </w:p>
    <w:p w:rsidR="006A7FAF" w:rsidRPr="006F57D6" w:rsidRDefault="006A7FAF" w:rsidP="00F319A9">
      <w:pPr>
        <w:pStyle w:val="Default"/>
        <w:numPr>
          <w:ilvl w:val="0"/>
          <w:numId w:val="6"/>
        </w:numPr>
        <w:jc w:val="both"/>
      </w:pPr>
      <w:r w:rsidRPr="006F57D6">
        <w:t xml:space="preserve">умение работать с объектами изучения, критическими источниками, справочной и энциклопедической литературой; </w:t>
      </w:r>
    </w:p>
    <w:p w:rsidR="006A7FAF" w:rsidRPr="006F57D6" w:rsidRDefault="006A7FAF" w:rsidP="00F319A9">
      <w:pPr>
        <w:pStyle w:val="Default"/>
        <w:numPr>
          <w:ilvl w:val="0"/>
          <w:numId w:val="6"/>
        </w:numPr>
        <w:jc w:val="both"/>
      </w:pPr>
      <w:r w:rsidRPr="006F57D6">
        <w:t xml:space="preserve">умение собирать и систематизировать практический материал; </w:t>
      </w:r>
    </w:p>
    <w:p w:rsidR="006A7FAF" w:rsidRPr="006F57D6" w:rsidRDefault="006A7FAF" w:rsidP="00F319A9">
      <w:pPr>
        <w:pStyle w:val="Default"/>
        <w:numPr>
          <w:ilvl w:val="0"/>
          <w:numId w:val="6"/>
        </w:numPr>
        <w:jc w:val="both"/>
      </w:pPr>
      <w:r w:rsidRPr="006F57D6">
        <w:t xml:space="preserve">умение самостоятельно осмыслять проблему на основе существующих методик; </w:t>
      </w:r>
    </w:p>
    <w:p w:rsidR="006A7FAF" w:rsidRPr="006F57D6" w:rsidRDefault="006A7FAF" w:rsidP="00F319A9">
      <w:pPr>
        <w:pStyle w:val="Default"/>
        <w:numPr>
          <w:ilvl w:val="0"/>
          <w:numId w:val="6"/>
        </w:numPr>
        <w:jc w:val="both"/>
      </w:pPr>
      <w:r w:rsidRPr="006F57D6">
        <w:t xml:space="preserve">умение логично и грамотно излагать собственные умозаключения и выводы; </w:t>
      </w:r>
    </w:p>
    <w:p w:rsidR="006A7FAF" w:rsidRPr="006F57D6" w:rsidRDefault="006A7FAF" w:rsidP="00F319A9">
      <w:pPr>
        <w:pStyle w:val="Default"/>
        <w:numPr>
          <w:ilvl w:val="0"/>
          <w:numId w:val="6"/>
        </w:numPr>
        <w:jc w:val="both"/>
      </w:pPr>
      <w:r w:rsidRPr="006F57D6">
        <w:t xml:space="preserve">умение соблюдать форму научного исследования; </w:t>
      </w:r>
    </w:p>
    <w:p w:rsidR="006A7FAF" w:rsidRPr="006F57D6" w:rsidRDefault="006A7FAF" w:rsidP="00F319A9">
      <w:pPr>
        <w:pStyle w:val="Default"/>
        <w:numPr>
          <w:ilvl w:val="0"/>
          <w:numId w:val="6"/>
        </w:numPr>
        <w:jc w:val="both"/>
      </w:pPr>
      <w:r w:rsidRPr="006F57D6">
        <w:t xml:space="preserve">умение пользоваться глобальными информационными ресурсами; </w:t>
      </w:r>
    </w:p>
    <w:p w:rsidR="006A7FAF" w:rsidRPr="006F57D6" w:rsidRDefault="006A7FAF" w:rsidP="00F319A9">
      <w:pPr>
        <w:pStyle w:val="Default"/>
        <w:numPr>
          <w:ilvl w:val="0"/>
          <w:numId w:val="6"/>
        </w:numPr>
        <w:jc w:val="both"/>
      </w:pPr>
      <w:r w:rsidRPr="006F57D6">
        <w:t>умение пользоваться основными прикладными программами</w:t>
      </w:r>
    </w:p>
    <w:p w:rsidR="006A7FAF" w:rsidRPr="006F57D6" w:rsidRDefault="006A7FAF" w:rsidP="006A7FAF">
      <w:pPr>
        <w:pStyle w:val="Default"/>
        <w:ind w:left="720" w:hanging="720"/>
        <w:jc w:val="both"/>
      </w:pPr>
      <w:r w:rsidRPr="006F57D6">
        <w:t>Оценка пояснительной записки:</w:t>
      </w:r>
    </w:p>
    <w:p w:rsidR="006A7FAF" w:rsidRPr="006F57D6" w:rsidRDefault="006A7FAF" w:rsidP="00F319A9">
      <w:pPr>
        <w:pStyle w:val="a8"/>
        <w:numPr>
          <w:ilvl w:val="0"/>
          <w:numId w:val="8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F57D6">
        <w:rPr>
          <w:rFonts w:ascii="Times New Roman" w:hAnsi="Times New Roman" w:cs="Times New Roman"/>
        </w:rPr>
        <w:t xml:space="preserve">Содержание работы </w:t>
      </w:r>
    </w:p>
    <w:p w:rsidR="006A7FAF" w:rsidRPr="006F57D6" w:rsidRDefault="006A7FAF" w:rsidP="00F319A9">
      <w:pPr>
        <w:pStyle w:val="a8"/>
        <w:numPr>
          <w:ilvl w:val="0"/>
          <w:numId w:val="8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F57D6">
        <w:rPr>
          <w:rFonts w:ascii="Times New Roman" w:hAnsi="Times New Roman" w:cs="Times New Roman"/>
        </w:rPr>
        <w:t xml:space="preserve">Постановка цели и задач </w:t>
      </w:r>
    </w:p>
    <w:p w:rsidR="006A7FAF" w:rsidRPr="006F57D6" w:rsidRDefault="006A7FAF" w:rsidP="00F319A9">
      <w:pPr>
        <w:pStyle w:val="a8"/>
        <w:numPr>
          <w:ilvl w:val="0"/>
          <w:numId w:val="8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F57D6">
        <w:rPr>
          <w:rFonts w:ascii="Times New Roman" w:hAnsi="Times New Roman" w:cs="Times New Roman"/>
        </w:rPr>
        <w:t>Порядок проведения анализа по теме исследования.</w:t>
      </w:r>
    </w:p>
    <w:p w:rsidR="006A7FAF" w:rsidRPr="006F57D6" w:rsidRDefault="006A7FAF" w:rsidP="00F319A9">
      <w:pPr>
        <w:pStyle w:val="a8"/>
        <w:numPr>
          <w:ilvl w:val="0"/>
          <w:numId w:val="8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F57D6">
        <w:rPr>
          <w:rFonts w:ascii="Times New Roman" w:hAnsi="Times New Roman" w:cs="Times New Roman"/>
        </w:rPr>
        <w:t xml:space="preserve">Порядок оформления использованных источников информации </w:t>
      </w:r>
    </w:p>
    <w:p w:rsidR="006A7FAF" w:rsidRPr="006F57D6" w:rsidRDefault="006A7FAF" w:rsidP="00F319A9">
      <w:pPr>
        <w:pStyle w:val="a8"/>
        <w:numPr>
          <w:ilvl w:val="0"/>
          <w:numId w:val="8"/>
        </w:numPr>
        <w:shd w:val="clear" w:color="auto" w:fill="FFFFFF"/>
        <w:tabs>
          <w:tab w:val="left" w:pos="900"/>
        </w:tabs>
        <w:suppressAutoHyphens/>
        <w:autoSpaceDE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F57D6">
        <w:rPr>
          <w:rFonts w:ascii="Times New Roman" w:hAnsi="Times New Roman" w:cs="Times New Roman"/>
        </w:rPr>
        <w:t>Объем и оформление работы</w:t>
      </w:r>
    </w:p>
    <w:p w:rsidR="006A7FAF" w:rsidRPr="006F57D6" w:rsidRDefault="006A7FAF" w:rsidP="00F319A9">
      <w:pPr>
        <w:pStyle w:val="a8"/>
        <w:numPr>
          <w:ilvl w:val="0"/>
          <w:numId w:val="8"/>
        </w:numPr>
        <w:shd w:val="clear" w:color="auto" w:fill="FFFFFF"/>
        <w:tabs>
          <w:tab w:val="left" w:pos="900"/>
        </w:tabs>
        <w:suppressAutoHyphens/>
        <w:autoSpaceDE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F57D6">
        <w:rPr>
          <w:rFonts w:ascii="Times New Roman" w:hAnsi="Times New Roman" w:cs="Times New Roman"/>
        </w:rPr>
        <w:t xml:space="preserve">Полнота и правильность выводов по </w:t>
      </w:r>
      <w:proofErr w:type="gramStart"/>
      <w:r w:rsidRPr="006F57D6">
        <w:rPr>
          <w:rFonts w:ascii="Times New Roman" w:hAnsi="Times New Roman" w:cs="Times New Roman"/>
        </w:rPr>
        <w:t>выполненной  работе</w:t>
      </w:r>
      <w:proofErr w:type="gramEnd"/>
    </w:p>
    <w:p w:rsidR="006A7FAF" w:rsidRPr="006F57D6" w:rsidRDefault="006A7FAF" w:rsidP="006A7FAF">
      <w:pPr>
        <w:pStyle w:val="Default"/>
        <w:jc w:val="both"/>
      </w:pPr>
      <w:r w:rsidRPr="006F57D6">
        <w:t>Оценка качества доклада:</w:t>
      </w:r>
    </w:p>
    <w:p w:rsidR="006A7FAF" w:rsidRPr="006F57D6" w:rsidRDefault="006A7FAF" w:rsidP="00F319A9">
      <w:pPr>
        <w:pStyle w:val="Default"/>
        <w:numPr>
          <w:ilvl w:val="0"/>
          <w:numId w:val="7"/>
        </w:numPr>
        <w:jc w:val="both"/>
      </w:pPr>
      <w:r w:rsidRPr="006F57D6">
        <w:t>соответствие содержания доклада содержанию работы;</w:t>
      </w:r>
    </w:p>
    <w:p w:rsidR="006A7FAF" w:rsidRPr="006F57D6" w:rsidRDefault="006A7FAF" w:rsidP="00F319A9">
      <w:pPr>
        <w:pStyle w:val="Default"/>
        <w:numPr>
          <w:ilvl w:val="0"/>
          <w:numId w:val="7"/>
        </w:numPr>
        <w:jc w:val="both"/>
      </w:pPr>
      <w:r w:rsidRPr="006F57D6">
        <w:t>выделение основной мысли работы;</w:t>
      </w:r>
    </w:p>
    <w:p w:rsidR="006A7FAF" w:rsidRPr="006F57D6" w:rsidRDefault="006A7FAF" w:rsidP="00F319A9">
      <w:pPr>
        <w:pStyle w:val="Default"/>
        <w:numPr>
          <w:ilvl w:val="0"/>
          <w:numId w:val="7"/>
        </w:numPr>
        <w:jc w:val="both"/>
      </w:pPr>
      <w:r w:rsidRPr="006F57D6">
        <w:t>качество изложения материала;</w:t>
      </w:r>
    </w:p>
    <w:p w:rsidR="006A7FAF" w:rsidRPr="006F57D6" w:rsidRDefault="006A7FAF" w:rsidP="00F319A9">
      <w:pPr>
        <w:pStyle w:val="Default"/>
        <w:numPr>
          <w:ilvl w:val="0"/>
          <w:numId w:val="7"/>
        </w:numPr>
        <w:jc w:val="both"/>
      </w:pPr>
      <w:r w:rsidRPr="006F57D6">
        <w:t xml:space="preserve">презентация. </w:t>
      </w:r>
    </w:p>
    <w:p w:rsidR="006A7FAF" w:rsidRPr="006F57D6" w:rsidRDefault="006A7FAF" w:rsidP="006A7FAF">
      <w:pPr>
        <w:pStyle w:val="Default"/>
        <w:jc w:val="both"/>
      </w:pPr>
      <w:r w:rsidRPr="006F57D6">
        <w:t xml:space="preserve">Ответы на дополнительные вопросы. </w:t>
      </w:r>
    </w:p>
    <w:p w:rsidR="006A7FAF" w:rsidRPr="006F57D6" w:rsidRDefault="006A7FAF" w:rsidP="006A7FAF">
      <w:pPr>
        <w:pStyle w:val="Default"/>
        <w:jc w:val="both"/>
      </w:pPr>
      <w:r w:rsidRPr="006F57D6">
        <w:t>Критерии оценивания курсовой работы:</w:t>
      </w:r>
    </w:p>
    <w:p w:rsidR="00750DBF" w:rsidRDefault="00750DBF" w:rsidP="00234401">
      <w:pPr>
        <w:spacing w:after="0" w:line="240" w:lineRule="auto"/>
      </w:pPr>
    </w:p>
    <w:p w:rsidR="00750DBF" w:rsidRPr="00E069B6" w:rsidRDefault="00750DBF" w:rsidP="009B5972">
      <w:pPr>
        <w:pStyle w:val="ab"/>
        <w:numPr>
          <w:ilvl w:val="0"/>
          <w:numId w:val="4"/>
        </w:numPr>
        <w:ind w:left="0" w:firstLine="567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DE6DE3" w:rsidRDefault="00750DBF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46333A" w:rsidRPr="0046333A" w:rsidRDefault="0046333A" w:rsidP="00EC063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Внутренние болезни животных [Электронный ресурс</w:t>
      </w:r>
      <w:proofErr w:type="gramStart"/>
      <w:r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 :</w:t>
      </w:r>
      <w:proofErr w:type="gramEnd"/>
      <w:r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учеб. пособие / Г.Г. Щербаков [и др.]. — Электрон</w:t>
      </w:r>
      <w:proofErr w:type="gramStart"/>
      <w:r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дан. — Санкт-</w:t>
      </w:r>
      <w:proofErr w:type="gramStart"/>
      <w:r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Петербург :</w:t>
      </w:r>
      <w:proofErr w:type="gramEnd"/>
      <w:r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Лань, 2014. — 720 с. — Режим доступа: https://e.lanbook.com/book/52621. — </w:t>
      </w:r>
      <w:proofErr w:type="spellStart"/>
      <w:r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Загл</w:t>
      </w:r>
      <w:proofErr w:type="spellEnd"/>
      <w:r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 экрана.</w:t>
      </w:r>
    </w:p>
    <w:p w:rsidR="0046333A" w:rsidRPr="0046333A" w:rsidRDefault="0046333A" w:rsidP="00EC063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Коробов, А.В. Внутренние болезни животных. Профилактика и терапия [Электронный ресурс</w:t>
      </w:r>
      <w:proofErr w:type="gramStart"/>
      <w:r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 :</w:t>
      </w:r>
      <w:proofErr w:type="gramEnd"/>
      <w:r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учеб. / А.В. Коробов, Г.Г. Щербаков. — Электрон</w:t>
      </w:r>
      <w:proofErr w:type="gramStart"/>
      <w:r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дан. — Санкт-</w:t>
      </w:r>
      <w:proofErr w:type="gramStart"/>
      <w:r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Петербург :</w:t>
      </w:r>
      <w:proofErr w:type="gramEnd"/>
      <w:r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Лань, 2009. — 736 с. — Режим доступа: https://e.lanbook.com/book/201. — </w:t>
      </w:r>
      <w:proofErr w:type="spellStart"/>
      <w:r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Загл</w:t>
      </w:r>
      <w:proofErr w:type="spellEnd"/>
      <w:r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 экрана.</w:t>
      </w:r>
    </w:p>
    <w:p w:rsidR="0046333A" w:rsidRPr="0046333A" w:rsidRDefault="00FD3F68" w:rsidP="00EC063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</w:t>
      </w:r>
      <w:r w:rsid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46333A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Практикум по внутренним болезням животных [Электронный ресурс</w:t>
      </w:r>
      <w:proofErr w:type="gramStart"/>
      <w:r w:rsidR="0046333A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 :</w:t>
      </w:r>
      <w:proofErr w:type="gramEnd"/>
      <w:r w:rsidR="0046333A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учеб. пособие / Г.Г. Щербаков [и др.]. — Электрон</w:t>
      </w:r>
      <w:proofErr w:type="gramStart"/>
      <w:r w:rsidR="0046333A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="0046333A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дан. — Санкт-</w:t>
      </w:r>
      <w:proofErr w:type="gramStart"/>
      <w:r w:rsidR="0046333A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Петербург :</w:t>
      </w:r>
      <w:proofErr w:type="gramEnd"/>
      <w:r w:rsidR="0046333A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Лань, 2016. — 544 с. — Режим доступа: https://e.lanbook.com/book/81522. — </w:t>
      </w:r>
      <w:proofErr w:type="spellStart"/>
      <w:r w:rsidR="0046333A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Загл</w:t>
      </w:r>
      <w:proofErr w:type="spellEnd"/>
      <w:r w:rsidR="0046333A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 экрана.</w:t>
      </w:r>
    </w:p>
    <w:p w:rsidR="00DA704F" w:rsidRPr="00DE6DE3" w:rsidRDefault="00DA704F" w:rsidP="00EC0635">
      <w:pPr>
        <w:spacing w:after="0" w:line="240" w:lineRule="auto"/>
        <w:ind w:firstLine="533"/>
        <w:jc w:val="both"/>
        <w:rPr>
          <w:rFonts w:ascii="Times New Roman" w:hAnsi="Times New Roman"/>
          <w:lang w:eastAsia="ru-RU"/>
        </w:rPr>
      </w:pPr>
    </w:p>
    <w:p w:rsidR="00DE6DE3" w:rsidRPr="001575B8" w:rsidRDefault="00DE6DE3" w:rsidP="00DE6DE3">
      <w:pPr>
        <w:spacing w:after="0" w:line="240" w:lineRule="auto"/>
        <w:ind w:firstLine="533"/>
        <w:jc w:val="both"/>
        <w:rPr>
          <w:rFonts w:ascii="Times New Roman" w:hAnsi="Times New Roman"/>
          <w:sz w:val="24"/>
          <w:szCs w:val="24"/>
        </w:rPr>
      </w:pPr>
      <w:r w:rsidRPr="001575B8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C40A32" w:rsidRPr="00DA704F" w:rsidRDefault="001F0391" w:rsidP="001F03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1. </w:t>
      </w:r>
      <w:r w:rsidR="00C40A32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П</w:t>
      </w:r>
      <w:r w:rsidR="00C40A32" w:rsidRPr="00DA704F">
        <w:rPr>
          <w:rFonts w:ascii="Times New Roman" w:eastAsia="Times New Roman" w:hAnsi="Times New Roman"/>
          <w:color w:val="000000"/>
          <w:sz w:val="24"/>
          <w:szCs w:val="24"/>
          <w:shd w:val="clear" w:color="auto" w:fill="FCFCFC"/>
          <w:lang w:eastAsia="ru-RU"/>
        </w:rPr>
        <w:t>аршин П.А. Тестовые задания по внутренним незаразным болезням животных с ответами [Электронный ресурс]: учебное пособие / П.А. Паршин, В.И. Паршина. — Электрон. текстовые данные. — М.: Российский университет дружбы народов, 2011. — 118 c. — 978-5-209-03516-9. — Режим доступа: http://www.iprbookshop.ru/11450.html</w:t>
      </w:r>
    </w:p>
    <w:p w:rsidR="001F0391" w:rsidRDefault="0026309E" w:rsidP="001F039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1F03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F0391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Справочник ветеринарного терапевта [Электронный ресурс</w:t>
      </w:r>
      <w:proofErr w:type="gramStart"/>
      <w:r w:rsidR="001F0391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 :</w:t>
      </w:r>
      <w:proofErr w:type="gramEnd"/>
      <w:r w:rsidR="001F0391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учеб. пособие / Г.Г. Щербаков [и др.]. — Электрон</w:t>
      </w:r>
      <w:proofErr w:type="gramStart"/>
      <w:r w:rsidR="001F0391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="001F0391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дан. — Санкт-</w:t>
      </w:r>
      <w:proofErr w:type="gramStart"/>
      <w:r w:rsidR="001F0391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Петербург :</w:t>
      </w:r>
      <w:proofErr w:type="gramEnd"/>
      <w:r w:rsidR="001F0391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Лань, 2009. — 656 с. — Режим доступа: https://e.lanbook.com/book/445. — </w:t>
      </w:r>
      <w:proofErr w:type="spellStart"/>
      <w:r w:rsidR="001F0391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Загл</w:t>
      </w:r>
      <w:proofErr w:type="spellEnd"/>
      <w:r w:rsidR="001F0391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 экрана.</w:t>
      </w:r>
    </w:p>
    <w:p w:rsidR="00FD3F68" w:rsidRDefault="00FD3F68" w:rsidP="002630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DE6DE3">
        <w:rPr>
          <w:rFonts w:ascii="Times New Roman" w:hAnsi="Times New Roman"/>
          <w:sz w:val="24"/>
          <w:szCs w:val="24"/>
        </w:rPr>
        <w:t xml:space="preserve">Комплексная терапия и терапевтическая техника в ветеринарной медицине: учебное пособие / Под ред. </w:t>
      </w:r>
      <w:proofErr w:type="spellStart"/>
      <w:r w:rsidRPr="00DE6DE3">
        <w:rPr>
          <w:rFonts w:ascii="Times New Roman" w:hAnsi="Times New Roman"/>
          <w:sz w:val="24"/>
          <w:szCs w:val="24"/>
        </w:rPr>
        <w:t>А.А.Стекольникова</w:t>
      </w:r>
      <w:proofErr w:type="spellEnd"/>
      <w:r w:rsidRPr="00DE6DE3">
        <w:rPr>
          <w:rFonts w:ascii="Times New Roman" w:hAnsi="Times New Roman"/>
          <w:sz w:val="24"/>
          <w:szCs w:val="24"/>
        </w:rPr>
        <w:t xml:space="preserve">. – </w:t>
      </w:r>
      <w:proofErr w:type="gramStart"/>
      <w:r w:rsidRPr="00DE6DE3">
        <w:rPr>
          <w:rFonts w:ascii="Times New Roman" w:hAnsi="Times New Roman"/>
          <w:sz w:val="24"/>
          <w:szCs w:val="24"/>
        </w:rPr>
        <w:t>СПб.:</w:t>
      </w:r>
      <w:proofErr w:type="gramEnd"/>
      <w:r w:rsidRPr="00DE6DE3">
        <w:rPr>
          <w:rFonts w:ascii="Times New Roman" w:hAnsi="Times New Roman"/>
          <w:sz w:val="24"/>
          <w:szCs w:val="24"/>
        </w:rPr>
        <w:t xml:space="preserve"> Лань, 2007.-288с.</w:t>
      </w:r>
      <w:r w:rsidRPr="00C40A3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6309E" w:rsidRPr="0046333A" w:rsidRDefault="00FD3F68" w:rsidP="002630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="002630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26309E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Руководство к практическим занятиям по внутренним незаразным болезням [Электронный ресурс]: учеб. пособие / А.В. Яшин [и др.]. — Электрон</w:t>
      </w:r>
      <w:proofErr w:type="gramStart"/>
      <w:r w:rsidR="0026309E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="0026309E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дан. — Санкт-</w:t>
      </w:r>
      <w:proofErr w:type="gramStart"/>
      <w:r w:rsidR="0026309E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Петербург :</w:t>
      </w:r>
      <w:proofErr w:type="gramEnd"/>
      <w:r w:rsidR="0026309E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Лань, 2016. — 176 с. — Режим доступа: https://e.lanbook.com/book/71741. — </w:t>
      </w:r>
      <w:proofErr w:type="spellStart"/>
      <w:r w:rsidR="0026309E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Загл</w:t>
      </w:r>
      <w:proofErr w:type="spellEnd"/>
      <w:r w:rsidR="0026309E" w:rsidRPr="004633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 экрана.</w:t>
      </w:r>
    </w:p>
    <w:p w:rsidR="00DE6DE3" w:rsidRPr="001575B8" w:rsidRDefault="00DE6DE3" w:rsidP="00DE6D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0DBF" w:rsidRPr="00E069B6" w:rsidRDefault="00750DBF" w:rsidP="00DD2626">
      <w:pPr>
        <w:pStyle w:val="ab"/>
        <w:numPr>
          <w:ilvl w:val="0"/>
          <w:numId w:val="4"/>
        </w:numPr>
        <w:ind w:left="0" w:firstLine="567"/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B9789B" w:rsidRPr="00B9789B" w:rsidRDefault="00675A0C" w:rsidP="00A17017">
      <w:pPr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hyperlink r:id="rId11" w:history="1">
        <w:r w:rsidR="00B9789B" w:rsidRPr="00B9789B">
          <w:rPr>
            <w:rFonts w:ascii="Times New Roman" w:eastAsia="Times New Roman" w:hAnsi="Times New Roman"/>
            <w:i/>
            <w:color w:val="0000FF"/>
            <w:sz w:val="24"/>
            <w:szCs w:val="24"/>
            <w:u w:val="single"/>
            <w:lang w:val="en-US" w:eastAsia="ru-RU"/>
          </w:rPr>
          <w:t>www</w:t>
        </w:r>
        <w:r w:rsidR="00B9789B" w:rsidRPr="00B9789B">
          <w:rPr>
            <w:rFonts w:ascii="Times New Roman" w:eastAsia="Times New Roman" w:hAnsi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r w:rsidR="00B9789B" w:rsidRPr="00B9789B">
          <w:rPr>
            <w:rFonts w:ascii="Times New Roman" w:eastAsia="Times New Roman" w:hAnsi="Times New Roman"/>
            <w:i/>
            <w:color w:val="0000FF"/>
            <w:sz w:val="24"/>
            <w:szCs w:val="24"/>
            <w:u w:val="single"/>
            <w:lang w:val="en-US" w:eastAsia="ru-RU"/>
          </w:rPr>
          <w:t>e</w:t>
        </w:r>
        <w:r w:rsidR="00B9789B" w:rsidRPr="00B9789B">
          <w:rPr>
            <w:rFonts w:ascii="Times New Roman" w:eastAsia="Times New Roman" w:hAnsi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B9789B" w:rsidRPr="00B9789B">
          <w:rPr>
            <w:rFonts w:ascii="Times New Roman" w:eastAsia="Times New Roman" w:hAnsi="Times New Roman"/>
            <w:i/>
            <w:color w:val="0000FF"/>
            <w:sz w:val="24"/>
            <w:szCs w:val="24"/>
            <w:u w:val="single"/>
            <w:lang w:val="en-US" w:eastAsia="ru-RU"/>
          </w:rPr>
          <w:t>lanbook</w:t>
        </w:r>
        <w:proofErr w:type="spellEnd"/>
        <w:r w:rsidR="00B9789B" w:rsidRPr="00B9789B">
          <w:rPr>
            <w:rFonts w:ascii="Times New Roman" w:eastAsia="Times New Roman" w:hAnsi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r w:rsidR="00B9789B" w:rsidRPr="00B9789B">
          <w:rPr>
            <w:rFonts w:ascii="Times New Roman" w:eastAsia="Times New Roman" w:hAnsi="Times New Roman"/>
            <w:i/>
            <w:color w:val="0000FF"/>
            <w:sz w:val="24"/>
            <w:szCs w:val="24"/>
            <w:u w:val="single"/>
            <w:lang w:val="en-US" w:eastAsia="ru-RU"/>
          </w:rPr>
          <w:t>com</w:t>
        </w:r>
      </w:hyperlink>
      <w:r w:rsidR="00B9789B" w:rsidRPr="00B9789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Научная электронная библиотека </w:t>
      </w:r>
    </w:p>
    <w:p w:rsidR="00B9789B" w:rsidRPr="00B9789B" w:rsidRDefault="00675A0C" w:rsidP="00A17017">
      <w:pPr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hyperlink r:id="rId12" w:history="1">
        <w:r w:rsidR="00B9789B" w:rsidRPr="00B9789B">
          <w:rPr>
            <w:rFonts w:ascii="Times New Roman" w:eastAsia="Times New Roman" w:hAnsi="Times New Roman"/>
            <w:i/>
            <w:color w:val="0000FF"/>
            <w:sz w:val="24"/>
            <w:szCs w:val="24"/>
            <w:u w:val="single"/>
            <w:lang w:val="en-US" w:eastAsia="ru-RU"/>
          </w:rPr>
          <w:t>www</w:t>
        </w:r>
        <w:r w:rsidR="00B9789B" w:rsidRPr="00B9789B">
          <w:rPr>
            <w:rFonts w:ascii="Times New Roman" w:eastAsia="Times New Roman" w:hAnsi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B9789B" w:rsidRPr="00B9789B">
          <w:rPr>
            <w:rFonts w:ascii="Times New Roman" w:eastAsia="Times New Roman" w:hAnsi="Times New Roman"/>
            <w:i/>
            <w:color w:val="0000FF"/>
            <w:sz w:val="24"/>
            <w:szCs w:val="24"/>
            <w:u w:val="single"/>
            <w:lang w:val="en-US" w:eastAsia="ru-RU"/>
          </w:rPr>
          <w:t>iprbookshop</w:t>
        </w:r>
        <w:proofErr w:type="spellEnd"/>
        <w:r w:rsidR="00B9789B" w:rsidRPr="00B9789B">
          <w:rPr>
            <w:rFonts w:ascii="Times New Roman" w:eastAsia="Times New Roman" w:hAnsi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B9789B" w:rsidRPr="00B9789B">
          <w:rPr>
            <w:rFonts w:ascii="Times New Roman" w:eastAsia="Times New Roman" w:hAnsi="Times New Roman"/>
            <w:i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B9789B" w:rsidRPr="00B9789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Научная электронная библиотека </w:t>
      </w:r>
    </w:p>
    <w:p w:rsidR="00121F70" w:rsidRPr="00B9789B" w:rsidRDefault="00675A0C" w:rsidP="00121F70">
      <w:pPr>
        <w:tabs>
          <w:tab w:val="left" w:pos="284"/>
        </w:tabs>
        <w:ind w:firstLine="284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hyperlink r:id="rId13" w:history="1">
        <w:r w:rsidR="00121F70" w:rsidRPr="00B9789B">
          <w:rPr>
            <w:rFonts w:ascii="Times New Roman" w:eastAsia="Times New Roman" w:hAnsi="Times New Roman"/>
            <w:i/>
            <w:color w:val="0070C0"/>
            <w:sz w:val="24"/>
            <w:szCs w:val="24"/>
            <w:u w:val="single"/>
            <w:lang w:eastAsia="ru-RU"/>
          </w:rPr>
          <w:t>http://elibrary.ru/defaultx.asp</w:t>
        </w:r>
      </w:hyperlink>
      <w:r w:rsidR="00121F70" w:rsidRPr="00B978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1F70" w:rsidRPr="00B9789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Научная электронная библиотека </w:t>
      </w:r>
    </w:p>
    <w:p w:rsidR="00B9789B" w:rsidRDefault="00B9789B" w:rsidP="00A17017">
      <w:pPr>
        <w:tabs>
          <w:tab w:val="left" w:pos="284"/>
        </w:tabs>
        <w:spacing w:after="0" w:line="240" w:lineRule="auto"/>
        <w:ind w:firstLine="284"/>
        <w:rPr>
          <w:rStyle w:val="af"/>
          <w:rFonts w:ascii="Times New Roman" w:hAnsi="Times New Roman"/>
        </w:rPr>
      </w:pPr>
    </w:p>
    <w:p w:rsidR="00750DBF" w:rsidRPr="00E069B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</w:p>
    <w:p w:rsidR="00B35975" w:rsidRPr="00B35975" w:rsidRDefault="00B35975" w:rsidP="00F319A9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35975">
        <w:rPr>
          <w:rFonts w:ascii="Times New Roman" w:eastAsia="Times New Roman" w:hAnsi="Times New Roman"/>
          <w:sz w:val="24"/>
          <w:szCs w:val="24"/>
        </w:rPr>
        <w:t>Методические указания по способам фиксации и повала животных и птиц. – Кузнецов В.Д., Тюмень 2003.</w:t>
      </w:r>
    </w:p>
    <w:p w:rsidR="00B35975" w:rsidRPr="00B35975" w:rsidRDefault="00B35975" w:rsidP="00F319A9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35975">
        <w:rPr>
          <w:rFonts w:ascii="Times New Roman" w:eastAsia="Times New Roman" w:hAnsi="Times New Roman"/>
          <w:sz w:val="24"/>
          <w:szCs w:val="24"/>
        </w:rPr>
        <w:t xml:space="preserve">Методические указания </w:t>
      </w:r>
      <w:proofErr w:type="gramStart"/>
      <w:r w:rsidRPr="00B35975">
        <w:rPr>
          <w:rFonts w:ascii="Times New Roman" w:eastAsia="Times New Roman" w:hAnsi="Times New Roman"/>
          <w:sz w:val="24"/>
          <w:szCs w:val="24"/>
        </w:rPr>
        <w:t>по клинической диагностики</w:t>
      </w:r>
      <w:proofErr w:type="gramEnd"/>
      <w:r w:rsidRPr="00B35975">
        <w:rPr>
          <w:rFonts w:ascii="Times New Roman" w:eastAsia="Times New Roman" w:hAnsi="Times New Roman"/>
          <w:sz w:val="24"/>
          <w:szCs w:val="24"/>
        </w:rPr>
        <w:t xml:space="preserve"> внутренних незаразных болезней сельскохозяйственных животных.  Королев Б.А., </w:t>
      </w:r>
      <w:proofErr w:type="spellStart"/>
      <w:r w:rsidRPr="00B35975">
        <w:rPr>
          <w:rFonts w:ascii="Times New Roman" w:eastAsia="Times New Roman" w:hAnsi="Times New Roman"/>
          <w:sz w:val="24"/>
          <w:szCs w:val="24"/>
        </w:rPr>
        <w:t>Растегаев</w:t>
      </w:r>
      <w:proofErr w:type="spellEnd"/>
      <w:r w:rsidRPr="00B35975">
        <w:rPr>
          <w:rFonts w:ascii="Times New Roman" w:eastAsia="Times New Roman" w:hAnsi="Times New Roman"/>
          <w:sz w:val="24"/>
          <w:szCs w:val="24"/>
        </w:rPr>
        <w:t xml:space="preserve"> Ю.М., Тюмень, 2002.</w:t>
      </w:r>
    </w:p>
    <w:p w:rsidR="00B35975" w:rsidRPr="00B35975" w:rsidRDefault="00B35975" w:rsidP="00F319A9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35975">
        <w:rPr>
          <w:rFonts w:ascii="Times New Roman" w:eastAsia="Times New Roman" w:hAnsi="Times New Roman"/>
          <w:sz w:val="24"/>
          <w:szCs w:val="24"/>
        </w:rPr>
        <w:t xml:space="preserve">Методические указания по исследованию </w:t>
      </w:r>
      <w:proofErr w:type="spellStart"/>
      <w:r w:rsidRPr="00B35975">
        <w:rPr>
          <w:rFonts w:ascii="Times New Roman" w:eastAsia="Times New Roman" w:hAnsi="Times New Roman"/>
          <w:sz w:val="24"/>
          <w:szCs w:val="24"/>
        </w:rPr>
        <w:t>преджелудков</w:t>
      </w:r>
      <w:proofErr w:type="spellEnd"/>
      <w:r w:rsidRPr="00B35975">
        <w:rPr>
          <w:rFonts w:ascii="Times New Roman" w:eastAsia="Times New Roman" w:hAnsi="Times New Roman"/>
          <w:sz w:val="24"/>
          <w:szCs w:val="24"/>
        </w:rPr>
        <w:t xml:space="preserve"> и желудка у жвачных животных. Королев Б.А., </w:t>
      </w:r>
      <w:proofErr w:type="spellStart"/>
      <w:r w:rsidRPr="00B35975">
        <w:rPr>
          <w:rFonts w:ascii="Times New Roman" w:eastAsia="Times New Roman" w:hAnsi="Times New Roman"/>
          <w:sz w:val="24"/>
          <w:szCs w:val="24"/>
        </w:rPr>
        <w:t>Растегаев</w:t>
      </w:r>
      <w:proofErr w:type="spellEnd"/>
      <w:r w:rsidRPr="00B35975">
        <w:rPr>
          <w:rFonts w:ascii="Times New Roman" w:eastAsia="Times New Roman" w:hAnsi="Times New Roman"/>
          <w:sz w:val="24"/>
          <w:szCs w:val="24"/>
        </w:rPr>
        <w:t xml:space="preserve"> Ю.М., Тюмень, 2000.</w:t>
      </w:r>
    </w:p>
    <w:p w:rsidR="00B35975" w:rsidRPr="00B35975" w:rsidRDefault="00B35975" w:rsidP="00F319A9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35975">
        <w:rPr>
          <w:rFonts w:ascii="Times New Roman" w:eastAsia="Times New Roman" w:hAnsi="Times New Roman"/>
          <w:sz w:val="24"/>
          <w:szCs w:val="24"/>
        </w:rPr>
        <w:t xml:space="preserve">Методические указания по использованию фармакотерапии и патогенной терапии при респираторных болезнях. Королев Б.А, </w:t>
      </w:r>
      <w:proofErr w:type="spellStart"/>
      <w:r w:rsidRPr="00B35975">
        <w:rPr>
          <w:rFonts w:ascii="Times New Roman" w:eastAsia="Times New Roman" w:hAnsi="Times New Roman"/>
          <w:sz w:val="24"/>
          <w:szCs w:val="24"/>
        </w:rPr>
        <w:t>Растегаев</w:t>
      </w:r>
      <w:proofErr w:type="spellEnd"/>
      <w:r w:rsidRPr="00B35975">
        <w:rPr>
          <w:rFonts w:ascii="Times New Roman" w:eastAsia="Times New Roman" w:hAnsi="Times New Roman"/>
          <w:sz w:val="24"/>
          <w:szCs w:val="24"/>
        </w:rPr>
        <w:t xml:space="preserve"> Ю.М Тюмень, 2000.</w:t>
      </w:r>
    </w:p>
    <w:p w:rsidR="00B35975" w:rsidRPr="00B35975" w:rsidRDefault="00B35975" w:rsidP="00F319A9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35975">
        <w:rPr>
          <w:rFonts w:ascii="Times New Roman" w:eastAsia="Times New Roman" w:hAnsi="Times New Roman"/>
          <w:sz w:val="24"/>
          <w:szCs w:val="24"/>
        </w:rPr>
        <w:t xml:space="preserve">Оформление истории болезни и курсовой работы по внутренним незаразным болезням. - Тюмень, 2006. – 20с. Кузнецов В.Д., </w:t>
      </w:r>
      <w:proofErr w:type="spellStart"/>
      <w:r w:rsidRPr="00B35975">
        <w:rPr>
          <w:rFonts w:ascii="Times New Roman" w:eastAsia="Times New Roman" w:hAnsi="Times New Roman"/>
          <w:sz w:val="24"/>
          <w:szCs w:val="24"/>
        </w:rPr>
        <w:t>Коротаева</w:t>
      </w:r>
      <w:proofErr w:type="spellEnd"/>
      <w:r w:rsidRPr="00B35975">
        <w:rPr>
          <w:rFonts w:ascii="Times New Roman" w:eastAsia="Times New Roman" w:hAnsi="Times New Roman"/>
          <w:sz w:val="24"/>
          <w:szCs w:val="24"/>
        </w:rPr>
        <w:t xml:space="preserve"> О.А.</w:t>
      </w:r>
    </w:p>
    <w:p w:rsidR="00B35975" w:rsidRPr="00B35975" w:rsidRDefault="00B35975" w:rsidP="00F319A9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35975">
        <w:rPr>
          <w:rFonts w:ascii="Times New Roman" w:eastAsia="Times New Roman" w:hAnsi="Times New Roman"/>
          <w:sz w:val="24"/>
          <w:szCs w:val="24"/>
        </w:rPr>
        <w:t xml:space="preserve">Составление документов по учебно-клинической и врачебно-производственной практикам. - Тюмень, 2006. – 16с. - Кузнецов В.Д., </w:t>
      </w:r>
      <w:proofErr w:type="spellStart"/>
      <w:r w:rsidRPr="00B35975">
        <w:rPr>
          <w:rFonts w:ascii="Times New Roman" w:eastAsia="Times New Roman" w:hAnsi="Times New Roman"/>
          <w:sz w:val="24"/>
          <w:szCs w:val="24"/>
        </w:rPr>
        <w:t>Скосырских</w:t>
      </w:r>
      <w:proofErr w:type="spellEnd"/>
      <w:r w:rsidRPr="00B35975">
        <w:rPr>
          <w:rFonts w:ascii="Times New Roman" w:eastAsia="Times New Roman" w:hAnsi="Times New Roman"/>
          <w:sz w:val="24"/>
          <w:szCs w:val="24"/>
        </w:rPr>
        <w:t xml:space="preserve"> Л.Н., </w:t>
      </w:r>
      <w:proofErr w:type="spellStart"/>
      <w:r w:rsidRPr="00B35975">
        <w:rPr>
          <w:rFonts w:ascii="Times New Roman" w:eastAsia="Times New Roman" w:hAnsi="Times New Roman"/>
          <w:sz w:val="24"/>
          <w:szCs w:val="24"/>
        </w:rPr>
        <w:t>Коротаева</w:t>
      </w:r>
      <w:proofErr w:type="spellEnd"/>
      <w:r w:rsidRPr="00B35975">
        <w:rPr>
          <w:rFonts w:ascii="Times New Roman" w:eastAsia="Times New Roman" w:hAnsi="Times New Roman"/>
          <w:sz w:val="24"/>
          <w:szCs w:val="24"/>
        </w:rPr>
        <w:t xml:space="preserve"> О.А.</w:t>
      </w:r>
    </w:p>
    <w:p w:rsidR="00B35975" w:rsidRPr="00B35975" w:rsidRDefault="00B35975" w:rsidP="00F319A9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35975">
        <w:rPr>
          <w:rFonts w:ascii="Times New Roman" w:eastAsia="Times New Roman" w:hAnsi="Times New Roman"/>
          <w:sz w:val="24"/>
          <w:szCs w:val="24"/>
        </w:rPr>
        <w:t xml:space="preserve">Терапия и профилактика </w:t>
      </w:r>
      <w:proofErr w:type="spellStart"/>
      <w:r w:rsidRPr="00B35975">
        <w:rPr>
          <w:rFonts w:ascii="Times New Roman" w:eastAsia="Times New Roman" w:hAnsi="Times New Roman"/>
          <w:sz w:val="24"/>
          <w:szCs w:val="24"/>
        </w:rPr>
        <w:t>пододерматитов</w:t>
      </w:r>
      <w:proofErr w:type="spellEnd"/>
      <w:r w:rsidRPr="00B35975">
        <w:rPr>
          <w:rFonts w:ascii="Times New Roman" w:eastAsia="Times New Roman" w:hAnsi="Times New Roman"/>
          <w:sz w:val="24"/>
          <w:szCs w:val="24"/>
        </w:rPr>
        <w:t xml:space="preserve"> у крупного рогатого скота. – Тюмень,2007. – 48с.</w:t>
      </w:r>
    </w:p>
    <w:p w:rsidR="00B35975" w:rsidRPr="00B35975" w:rsidRDefault="00B35975" w:rsidP="00F319A9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35975">
        <w:rPr>
          <w:rFonts w:ascii="Times New Roman" w:eastAsia="Times New Roman" w:hAnsi="Times New Roman"/>
          <w:sz w:val="24"/>
          <w:szCs w:val="24"/>
        </w:rPr>
        <w:t>Тимпания жвачных. Лечение и профилактика. – Тюмень, 2008. – 12с.</w:t>
      </w:r>
    </w:p>
    <w:p w:rsidR="00B35975" w:rsidRPr="00B35975" w:rsidRDefault="00B35975" w:rsidP="00F319A9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35975">
        <w:rPr>
          <w:rFonts w:ascii="Times New Roman" w:eastAsia="Times New Roman" w:hAnsi="Times New Roman"/>
          <w:sz w:val="24"/>
          <w:szCs w:val="24"/>
        </w:rPr>
        <w:t>Защитим крупный рогатый скот от патогенов. – Тюмень, 2010. – 150с.</w:t>
      </w:r>
    </w:p>
    <w:p w:rsidR="00B35975" w:rsidRPr="00B35975" w:rsidRDefault="00B35975" w:rsidP="00F319A9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35975">
        <w:rPr>
          <w:rFonts w:ascii="Times New Roman" w:eastAsia="Times New Roman" w:hAnsi="Times New Roman"/>
          <w:sz w:val="24"/>
          <w:szCs w:val="24"/>
        </w:rPr>
        <w:t>Исследование пищеварительной системы у животных. - Тюмень, 2010. – 45с.</w:t>
      </w:r>
    </w:p>
    <w:p w:rsidR="00B35975" w:rsidRPr="00B35975" w:rsidRDefault="00B35975" w:rsidP="00F319A9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35975">
        <w:rPr>
          <w:rFonts w:ascii="Times New Roman" w:eastAsia="Times New Roman" w:hAnsi="Times New Roman"/>
          <w:sz w:val="24"/>
          <w:szCs w:val="24"/>
        </w:rPr>
        <w:t>Учебное пособие с грифом УМО Клиническая физиотерапия животных. Тюмень,2014.</w:t>
      </w:r>
      <w:r w:rsidR="00DD5F24">
        <w:rPr>
          <w:rFonts w:ascii="Times New Roman" w:eastAsia="Times New Roman" w:hAnsi="Times New Roman"/>
          <w:sz w:val="24"/>
          <w:szCs w:val="24"/>
        </w:rPr>
        <w:t xml:space="preserve"> 56с.</w:t>
      </w:r>
    </w:p>
    <w:p w:rsidR="00750DBF" w:rsidRDefault="00750DBF" w:rsidP="00B3597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Pr="0042654F" w:rsidRDefault="00750DBF" w:rsidP="00B73C7D">
      <w:pPr>
        <w:pStyle w:val="ConsPlusNormal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AB3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472" w:rsidRPr="00133D05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="006544CA">
        <w:rPr>
          <w:rFonts w:ascii="Times New Roman" w:hAnsi="Times New Roman" w:cs="Times New Roman"/>
          <w:i/>
          <w:sz w:val="24"/>
          <w:szCs w:val="24"/>
        </w:rPr>
        <w:t>требуются</w:t>
      </w:r>
    </w:p>
    <w:p w:rsidR="00DB14F7" w:rsidRPr="00E069B6" w:rsidRDefault="00DB14F7" w:rsidP="00B73C7D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0DBF" w:rsidRPr="009232D3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BD540F" w:rsidRPr="00BD540F" w:rsidRDefault="00BD540F" w:rsidP="00BD540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BD540F">
        <w:rPr>
          <w:rFonts w:ascii="Times New Roman" w:hAnsi="Times New Roman"/>
        </w:rPr>
        <w:t xml:space="preserve">Для чтения лекций по дисциплине «Внутренние </w:t>
      </w:r>
      <w:r w:rsidR="00FB50B3">
        <w:rPr>
          <w:rFonts w:ascii="Times New Roman" w:hAnsi="Times New Roman"/>
        </w:rPr>
        <w:t>незаразные болезни</w:t>
      </w:r>
      <w:r w:rsidRPr="00BD540F">
        <w:rPr>
          <w:rFonts w:ascii="Times New Roman" w:hAnsi="Times New Roman"/>
        </w:rPr>
        <w:t>» необходимы аудитории для использования мультимедийных средств.</w:t>
      </w:r>
    </w:p>
    <w:p w:rsidR="00BD540F" w:rsidRDefault="00BD540F" w:rsidP="006C23C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BD540F">
        <w:rPr>
          <w:rFonts w:ascii="Times New Roman" w:hAnsi="Times New Roman"/>
        </w:rPr>
        <w:lastRenderedPageBreak/>
        <w:t>Для проведения лабораторно-практических занятий оборудована аудитория с лабораторной мебелью и укомплектована приборами, инструм</w:t>
      </w:r>
      <w:r w:rsidR="006C23CA">
        <w:rPr>
          <w:rFonts w:ascii="Times New Roman" w:hAnsi="Times New Roman"/>
        </w:rPr>
        <w:t xml:space="preserve">ентами и подопытными животными: </w:t>
      </w:r>
      <w:r w:rsidRPr="00F94A8B">
        <w:rPr>
          <w:rFonts w:ascii="Times New Roman" w:eastAsia="Times New Roman" w:hAnsi="Times New Roman"/>
          <w:sz w:val="24"/>
          <w:szCs w:val="24"/>
        </w:rPr>
        <w:t>плакаты, таблицы, видеофильмы, слайд – лекции, рисунки, муляжи</w:t>
      </w:r>
      <w:r w:rsidR="00F94A8B" w:rsidRPr="00F94A8B">
        <w:rPr>
          <w:rFonts w:ascii="Times New Roman" w:eastAsia="Times New Roman" w:hAnsi="Times New Roman"/>
          <w:sz w:val="24"/>
          <w:szCs w:val="24"/>
        </w:rPr>
        <w:t xml:space="preserve">, опытные животные, </w:t>
      </w:r>
      <w:r w:rsidRPr="00F94A8B">
        <w:rPr>
          <w:rFonts w:ascii="Times New Roman" w:eastAsia="Times New Roman" w:hAnsi="Times New Roman"/>
          <w:sz w:val="24"/>
          <w:szCs w:val="24"/>
        </w:rPr>
        <w:t>мик</w:t>
      </w:r>
      <w:r w:rsidR="00F94A8B" w:rsidRPr="00F94A8B">
        <w:rPr>
          <w:rFonts w:ascii="Times New Roman" w:eastAsia="Times New Roman" w:hAnsi="Times New Roman"/>
          <w:sz w:val="24"/>
          <w:szCs w:val="24"/>
        </w:rPr>
        <w:t xml:space="preserve">роскопы, </w:t>
      </w:r>
      <w:r w:rsidRPr="00F94A8B">
        <w:rPr>
          <w:rFonts w:ascii="Times New Roman" w:eastAsia="Times New Roman" w:hAnsi="Times New Roman"/>
          <w:sz w:val="24"/>
          <w:szCs w:val="24"/>
        </w:rPr>
        <w:t>карди</w:t>
      </w:r>
      <w:r w:rsidR="00F94A8B" w:rsidRPr="00F94A8B">
        <w:rPr>
          <w:rFonts w:ascii="Times New Roman" w:eastAsia="Times New Roman" w:hAnsi="Times New Roman"/>
          <w:sz w:val="24"/>
          <w:szCs w:val="24"/>
        </w:rPr>
        <w:t xml:space="preserve">ограф, фонендоскопы, </w:t>
      </w:r>
      <w:r w:rsidRPr="00F94A8B">
        <w:rPr>
          <w:rFonts w:ascii="Times New Roman" w:eastAsia="Times New Roman" w:hAnsi="Times New Roman"/>
          <w:sz w:val="24"/>
          <w:szCs w:val="24"/>
        </w:rPr>
        <w:t>стетоскопы</w:t>
      </w:r>
      <w:r w:rsidR="00F94A8B" w:rsidRPr="00F94A8B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94A8B">
        <w:rPr>
          <w:rFonts w:ascii="Times New Roman" w:eastAsia="Times New Roman" w:hAnsi="Times New Roman"/>
          <w:sz w:val="24"/>
          <w:szCs w:val="24"/>
        </w:rPr>
        <w:t>термометры</w:t>
      </w:r>
      <w:r w:rsidR="00F94A8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C23CA">
        <w:rPr>
          <w:rFonts w:ascii="Times New Roman" w:eastAsia="Times New Roman" w:hAnsi="Times New Roman"/>
          <w:sz w:val="24"/>
          <w:szCs w:val="24"/>
        </w:rPr>
        <w:t>носопищ</w:t>
      </w:r>
      <w:r w:rsidR="00F94A8B" w:rsidRPr="006C23CA">
        <w:rPr>
          <w:rFonts w:ascii="Times New Roman" w:eastAsia="Times New Roman" w:hAnsi="Times New Roman"/>
          <w:sz w:val="24"/>
          <w:szCs w:val="24"/>
        </w:rPr>
        <w:t>еводные</w:t>
      </w:r>
      <w:proofErr w:type="spellEnd"/>
      <w:r w:rsidR="00F94A8B" w:rsidRPr="006C23CA">
        <w:rPr>
          <w:rFonts w:ascii="Times New Roman" w:eastAsia="Times New Roman" w:hAnsi="Times New Roman"/>
          <w:sz w:val="24"/>
          <w:szCs w:val="24"/>
        </w:rPr>
        <w:t xml:space="preserve"> зонды, </w:t>
      </w:r>
      <w:proofErr w:type="spellStart"/>
      <w:r w:rsidR="00F94A8B" w:rsidRPr="006C23CA">
        <w:rPr>
          <w:rFonts w:ascii="Times New Roman" w:eastAsia="Times New Roman" w:hAnsi="Times New Roman"/>
          <w:sz w:val="24"/>
          <w:szCs w:val="24"/>
        </w:rPr>
        <w:t>плесиметры</w:t>
      </w:r>
      <w:proofErr w:type="spellEnd"/>
      <w:r w:rsidR="00F94A8B" w:rsidRPr="006C23C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C23CA">
        <w:rPr>
          <w:rFonts w:ascii="Times New Roman" w:eastAsia="Times New Roman" w:hAnsi="Times New Roman"/>
          <w:sz w:val="24"/>
          <w:szCs w:val="24"/>
        </w:rPr>
        <w:t>перкус</w:t>
      </w:r>
      <w:r w:rsidR="00F94A8B" w:rsidRPr="006C23CA">
        <w:rPr>
          <w:rFonts w:ascii="Times New Roman" w:eastAsia="Times New Roman" w:hAnsi="Times New Roman"/>
          <w:sz w:val="24"/>
          <w:szCs w:val="24"/>
        </w:rPr>
        <w:t xml:space="preserve">сионные молоточки,  катетеры, </w:t>
      </w:r>
      <w:r w:rsidRPr="006C23CA">
        <w:rPr>
          <w:rFonts w:ascii="Times New Roman" w:eastAsia="Times New Roman" w:hAnsi="Times New Roman"/>
          <w:sz w:val="24"/>
          <w:szCs w:val="24"/>
        </w:rPr>
        <w:t>меланжеры для исследования кров</w:t>
      </w:r>
      <w:r w:rsidR="00F94A8B" w:rsidRPr="006C23CA">
        <w:rPr>
          <w:rFonts w:ascii="Times New Roman" w:eastAsia="Times New Roman" w:hAnsi="Times New Roman"/>
          <w:sz w:val="24"/>
          <w:szCs w:val="24"/>
        </w:rPr>
        <w:t xml:space="preserve">и, микрометры, счетная камера Горяева, </w:t>
      </w:r>
      <w:proofErr w:type="spellStart"/>
      <w:r w:rsidRPr="006C23CA">
        <w:rPr>
          <w:rFonts w:ascii="Times New Roman" w:eastAsia="Times New Roman" w:hAnsi="Times New Roman"/>
          <w:sz w:val="24"/>
          <w:szCs w:val="24"/>
        </w:rPr>
        <w:t>гемоглобиноме</w:t>
      </w:r>
      <w:r w:rsidR="00F94A8B" w:rsidRPr="006C23CA">
        <w:rPr>
          <w:rFonts w:ascii="Times New Roman" w:eastAsia="Times New Roman" w:hAnsi="Times New Roman"/>
          <w:sz w:val="24"/>
          <w:szCs w:val="24"/>
        </w:rPr>
        <w:t>тры</w:t>
      </w:r>
      <w:proofErr w:type="spellEnd"/>
      <w:r w:rsidR="00F94A8B" w:rsidRPr="006C23C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C23CA">
        <w:rPr>
          <w:rFonts w:ascii="Times New Roman" w:eastAsia="Times New Roman" w:hAnsi="Times New Roman"/>
          <w:sz w:val="24"/>
          <w:szCs w:val="24"/>
        </w:rPr>
        <w:t>ве</w:t>
      </w:r>
      <w:r w:rsidR="00F94A8B" w:rsidRPr="006C23CA">
        <w:rPr>
          <w:rFonts w:ascii="Times New Roman" w:eastAsia="Times New Roman" w:hAnsi="Times New Roman"/>
          <w:sz w:val="24"/>
          <w:szCs w:val="24"/>
        </w:rPr>
        <w:t xml:space="preserve">сы, повал, </w:t>
      </w:r>
      <w:proofErr w:type="spellStart"/>
      <w:r w:rsidR="00F94A8B" w:rsidRPr="006C23CA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="00F94A8B" w:rsidRPr="006C23C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C23CA">
        <w:rPr>
          <w:rFonts w:ascii="Times New Roman" w:eastAsia="Times New Roman" w:hAnsi="Times New Roman"/>
          <w:sz w:val="24"/>
          <w:szCs w:val="24"/>
        </w:rPr>
        <w:t>инъекционны</w:t>
      </w:r>
      <w:r w:rsidR="00F94A8B" w:rsidRPr="006C23CA">
        <w:rPr>
          <w:rFonts w:ascii="Times New Roman" w:eastAsia="Times New Roman" w:hAnsi="Times New Roman"/>
          <w:sz w:val="24"/>
          <w:szCs w:val="24"/>
        </w:rPr>
        <w:t xml:space="preserve">е иглы, </w:t>
      </w:r>
      <w:proofErr w:type="spellStart"/>
      <w:r w:rsidRPr="006C23CA">
        <w:rPr>
          <w:rFonts w:ascii="Times New Roman" w:eastAsia="Times New Roman" w:hAnsi="Times New Roman"/>
          <w:sz w:val="24"/>
          <w:szCs w:val="24"/>
        </w:rPr>
        <w:t>кровобра</w:t>
      </w:r>
      <w:r w:rsidR="00F94A8B" w:rsidRPr="006C23CA">
        <w:rPr>
          <w:rFonts w:ascii="Times New Roman" w:eastAsia="Times New Roman" w:hAnsi="Times New Roman"/>
          <w:sz w:val="24"/>
          <w:szCs w:val="24"/>
        </w:rPr>
        <w:t>тельные</w:t>
      </w:r>
      <w:proofErr w:type="spellEnd"/>
      <w:r w:rsidR="00F94A8B" w:rsidRPr="006C23CA">
        <w:rPr>
          <w:rFonts w:ascii="Times New Roman" w:eastAsia="Times New Roman" w:hAnsi="Times New Roman"/>
          <w:sz w:val="24"/>
          <w:szCs w:val="24"/>
        </w:rPr>
        <w:t xml:space="preserve"> иглы, колбы, </w:t>
      </w:r>
      <w:r w:rsidRPr="006C23CA">
        <w:rPr>
          <w:rFonts w:ascii="Times New Roman" w:eastAsia="Times New Roman" w:hAnsi="Times New Roman"/>
          <w:sz w:val="24"/>
          <w:szCs w:val="24"/>
        </w:rPr>
        <w:t>мензурки, п</w:t>
      </w:r>
      <w:r w:rsidR="00F94A8B" w:rsidRPr="006C23CA">
        <w:rPr>
          <w:rFonts w:ascii="Times New Roman" w:eastAsia="Times New Roman" w:hAnsi="Times New Roman"/>
          <w:sz w:val="24"/>
          <w:szCs w:val="24"/>
        </w:rPr>
        <w:t xml:space="preserve">робирки, </w:t>
      </w:r>
      <w:r w:rsidRPr="006C23CA">
        <w:rPr>
          <w:rFonts w:ascii="Times New Roman" w:eastAsia="Times New Roman" w:hAnsi="Times New Roman"/>
          <w:sz w:val="24"/>
          <w:szCs w:val="24"/>
        </w:rPr>
        <w:t>счетчик для подсче</w:t>
      </w:r>
      <w:r w:rsidR="00F94A8B" w:rsidRPr="006C23CA">
        <w:rPr>
          <w:rFonts w:ascii="Times New Roman" w:eastAsia="Times New Roman" w:hAnsi="Times New Roman"/>
          <w:sz w:val="24"/>
          <w:szCs w:val="24"/>
        </w:rPr>
        <w:t xml:space="preserve">та форменных элементов крови, дистиллятор, </w:t>
      </w:r>
      <w:r w:rsidRPr="006C23CA">
        <w:rPr>
          <w:rFonts w:ascii="Times New Roman" w:eastAsia="Times New Roman" w:hAnsi="Times New Roman"/>
          <w:sz w:val="24"/>
          <w:szCs w:val="24"/>
        </w:rPr>
        <w:t>клетки для содержан</w:t>
      </w:r>
      <w:r w:rsidR="00F94A8B" w:rsidRPr="006C23CA">
        <w:rPr>
          <w:rFonts w:ascii="Times New Roman" w:eastAsia="Times New Roman" w:hAnsi="Times New Roman"/>
          <w:sz w:val="24"/>
          <w:szCs w:val="24"/>
        </w:rPr>
        <w:t xml:space="preserve">ия животных, нитрометр, штатив универсальный, </w:t>
      </w:r>
      <w:r w:rsidRPr="006C23CA">
        <w:rPr>
          <w:rFonts w:ascii="Times New Roman" w:eastAsia="Times New Roman" w:hAnsi="Times New Roman"/>
          <w:sz w:val="24"/>
          <w:szCs w:val="24"/>
        </w:rPr>
        <w:t>центри</w:t>
      </w:r>
      <w:r w:rsidR="00F94A8B" w:rsidRPr="006C23CA">
        <w:rPr>
          <w:rFonts w:ascii="Times New Roman" w:eastAsia="Times New Roman" w:hAnsi="Times New Roman"/>
          <w:sz w:val="24"/>
          <w:szCs w:val="24"/>
        </w:rPr>
        <w:t xml:space="preserve">фуга лабораторная, </w:t>
      </w:r>
      <w:r w:rsidRPr="006C23CA">
        <w:rPr>
          <w:rFonts w:ascii="Times New Roman" w:eastAsia="Times New Roman" w:hAnsi="Times New Roman"/>
          <w:sz w:val="24"/>
          <w:szCs w:val="24"/>
        </w:rPr>
        <w:t>шкаф вытяжно</w:t>
      </w:r>
      <w:r w:rsidR="00F94A8B" w:rsidRPr="006C23CA">
        <w:rPr>
          <w:rFonts w:ascii="Times New Roman" w:eastAsia="Times New Roman" w:hAnsi="Times New Roman"/>
          <w:sz w:val="24"/>
          <w:szCs w:val="24"/>
        </w:rPr>
        <w:t xml:space="preserve">й, </w:t>
      </w:r>
      <w:r w:rsidRPr="006C23CA">
        <w:rPr>
          <w:rFonts w:ascii="Times New Roman" w:eastAsia="Times New Roman" w:hAnsi="Times New Roman"/>
          <w:sz w:val="24"/>
          <w:szCs w:val="24"/>
        </w:rPr>
        <w:t xml:space="preserve">шкаф для </w:t>
      </w:r>
      <w:r w:rsidR="00F94A8B" w:rsidRPr="006C23CA">
        <w:rPr>
          <w:rFonts w:ascii="Times New Roman" w:eastAsia="Times New Roman" w:hAnsi="Times New Roman"/>
          <w:sz w:val="24"/>
          <w:szCs w:val="24"/>
        </w:rPr>
        <w:t xml:space="preserve">приборов, </w:t>
      </w:r>
      <w:r w:rsidRPr="006C23CA">
        <w:rPr>
          <w:rFonts w:ascii="Times New Roman" w:eastAsia="Times New Roman" w:hAnsi="Times New Roman"/>
          <w:sz w:val="24"/>
          <w:szCs w:val="24"/>
        </w:rPr>
        <w:t>шкаф лаб</w:t>
      </w:r>
      <w:r w:rsidR="00F94A8B" w:rsidRPr="006C23CA">
        <w:rPr>
          <w:rFonts w:ascii="Times New Roman" w:eastAsia="Times New Roman" w:hAnsi="Times New Roman"/>
          <w:sz w:val="24"/>
          <w:szCs w:val="24"/>
        </w:rPr>
        <w:t xml:space="preserve">ораторный, шкаф медицинский, бикс медицинский, </w:t>
      </w:r>
      <w:r w:rsidRPr="006C23CA">
        <w:rPr>
          <w:rFonts w:ascii="Times New Roman" w:eastAsia="Times New Roman" w:hAnsi="Times New Roman"/>
          <w:sz w:val="24"/>
          <w:szCs w:val="24"/>
        </w:rPr>
        <w:t>стол аудиторн</w:t>
      </w:r>
      <w:r w:rsidR="00F94A8B" w:rsidRPr="006C23CA">
        <w:rPr>
          <w:rFonts w:ascii="Times New Roman" w:eastAsia="Times New Roman" w:hAnsi="Times New Roman"/>
          <w:sz w:val="24"/>
          <w:szCs w:val="24"/>
        </w:rPr>
        <w:t xml:space="preserve">ый, табурет, </w:t>
      </w:r>
      <w:r w:rsidRPr="006C23CA">
        <w:rPr>
          <w:rFonts w:ascii="Times New Roman" w:eastAsia="Times New Roman" w:hAnsi="Times New Roman"/>
          <w:sz w:val="24"/>
          <w:szCs w:val="24"/>
        </w:rPr>
        <w:t>химически</w:t>
      </w:r>
      <w:r w:rsidR="00F94A8B" w:rsidRPr="006C23CA">
        <w:rPr>
          <w:rFonts w:ascii="Times New Roman" w:eastAsia="Times New Roman" w:hAnsi="Times New Roman"/>
          <w:sz w:val="24"/>
          <w:szCs w:val="24"/>
        </w:rPr>
        <w:t xml:space="preserve">е реактивы, холодильник, </w:t>
      </w:r>
      <w:r w:rsidR="006C23CA" w:rsidRPr="006C23CA">
        <w:rPr>
          <w:rFonts w:ascii="Times New Roman" w:eastAsia="Times New Roman" w:hAnsi="Times New Roman"/>
          <w:sz w:val="24"/>
          <w:szCs w:val="24"/>
        </w:rPr>
        <w:t>у</w:t>
      </w:r>
      <w:r w:rsidRPr="006C23CA">
        <w:rPr>
          <w:rFonts w:ascii="Times New Roman" w:eastAsia="Times New Roman" w:hAnsi="Times New Roman"/>
          <w:sz w:val="24"/>
          <w:szCs w:val="24"/>
        </w:rPr>
        <w:t>чебное хозяйств</w:t>
      </w:r>
      <w:r w:rsidR="00F94A8B" w:rsidRPr="006C23CA">
        <w:rPr>
          <w:rFonts w:ascii="Times New Roman" w:eastAsia="Times New Roman" w:hAnsi="Times New Roman"/>
          <w:sz w:val="24"/>
          <w:szCs w:val="24"/>
        </w:rPr>
        <w:t>о, в</w:t>
      </w:r>
      <w:r w:rsidRPr="006C23CA">
        <w:rPr>
          <w:rFonts w:ascii="Times New Roman" w:eastAsia="Times New Roman" w:hAnsi="Times New Roman"/>
          <w:sz w:val="24"/>
          <w:szCs w:val="24"/>
        </w:rPr>
        <w:t>етерин</w:t>
      </w:r>
      <w:r w:rsidR="00F94A8B" w:rsidRPr="006C23CA">
        <w:rPr>
          <w:rFonts w:ascii="Times New Roman" w:eastAsia="Times New Roman" w:hAnsi="Times New Roman"/>
          <w:sz w:val="24"/>
          <w:szCs w:val="24"/>
        </w:rPr>
        <w:t>арная клиника</w:t>
      </w:r>
      <w:r w:rsidR="00DD5F24">
        <w:rPr>
          <w:rFonts w:ascii="Times New Roman" w:eastAsia="Times New Roman" w:hAnsi="Times New Roman"/>
          <w:sz w:val="24"/>
          <w:szCs w:val="24"/>
        </w:rPr>
        <w:t>.</w:t>
      </w:r>
    </w:p>
    <w:p w:rsidR="002A0E51" w:rsidRDefault="002A0E51" w:rsidP="006C23C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2A0E51" w:rsidRDefault="002A0E51" w:rsidP="006C23C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2A0E51" w:rsidRDefault="002A0E51" w:rsidP="006C23C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2A0E51" w:rsidRDefault="002A0E51" w:rsidP="006C23C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2A0E51" w:rsidRDefault="002A0E51" w:rsidP="006C23C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2A0E51" w:rsidRPr="006C23CA" w:rsidRDefault="002A0E51" w:rsidP="006C23CA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sectPr w:rsidR="002A0E51" w:rsidRPr="006C23CA" w:rsidSect="004A0721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EEB" w:rsidRDefault="00A94EEB" w:rsidP="00CF01DC">
      <w:pPr>
        <w:spacing w:after="0" w:line="240" w:lineRule="auto"/>
      </w:pPr>
      <w:r>
        <w:separator/>
      </w:r>
    </w:p>
  </w:endnote>
  <w:endnote w:type="continuationSeparator" w:id="0">
    <w:p w:rsidR="00A94EEB" w:rsidRDefault="00A94EEB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5FF" w:rsidRDefault="00FC35FF">
    <w:pPr>
      <w:pStyle w:val="af9"/>
      <w:jc w:val="center"/>
    </w:pPr>
  </w:p>
  <w:p w:rsidR="00FC35FF" w:rsidRDefault="00FC35FF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EEB" w:rsidRDefault="00A94EEB" w:rsidP="00CF01DC">
      <w:pPr>
        <w:spacing w:after="0" w:line="240" w:lineRule="auto"/>
      </w:pPr>
      <w:r>
        <w:separator/>
      </w:r>
    </w:p>
  </w:footnote>
  <w:footnote w:type="continuationSeparator" w:id="0">
    <w:p w:rsidR="00A94EEB" w:rsidRDefault="00A94EEB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759B"/>
    <w:multiLevelType w:val="hybridMultilevel"/>
    <w:tmpl w:val="2F16B72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415CF"/>
    <w:multiLevelType w:val="hybridMultilevel"/>
    <w:tmpl w:val="900ED0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8243A"/>
    <w:multiLevelType w:val="hybridMultilevel"/>
    <w:tmpl w:val="074C648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F6B27"/>
    <w:multiLevelType w:val="hybridMultilevel"/>
    <w:tmpl w:val="2A58E69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42222"/>
    <w:multiLevelType w:val="hybridMultilevel"/>
    <w:tmpl w:val="49B896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52AF0"/>
    <w:multiLevelType w:val="hybridMultilevel"/>
    <w:tmpl w:val="D7CC2E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5E5CAC"/>
    <w:multiLevelType w:val="hybridMultilevel"/>
    <w:tmpl w:val="1CB4675E"/>
    <w:lvl w:ilvl="0" w:tplc="CA6E7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783255"/>
    <w:multiLevelType w:val="hybridMultilevel"/>
    <w:tmpl w:val="5A68C86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54C65FC"/>
    <w:multiLevelType w:val="hybridMultilevel"/>
    <w:tmpl w:val="875A3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922AE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0C3C56"/>
    <w:multiLevelType w:val="hybridMultilevel"/>
    <w:tmpl w:val="FF749E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1E29"/>
    <w:multiLevelType w:val="hybridMultilevel"/>
    <w:tmpl w:val="8826AD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C10AFE"/>
    <w:multiLevelType w:val="hybridMultilevel"/>
    <w:tmpl w:val="B8AE904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12EB2"/>
    <w:multiLevelType w:val="hybridMultilevel"/>
    <w:tmpl w:val="07E05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09170E"/>
    <w:multiLevelType w:val="hybridMultilevel"/>
    <w:tmpl w:val="479463B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7C56DD"/>
    <w:multiLevelType w:val="hybridMultilevel"/>
    <w:tmpl w:val="DB24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22D94"/>
    <w:multiLevelType w:val="hybridMultilevel"/>
    <w:tmpl w:val="6FE4FECC"/>
    <w:lvl w:ilvl="0" w:tplc="6D3C29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03A3848"/>
    <w:multiLevelType w:val="hybridMultilevel"/>
    <w:tmpl w:val="BD0E34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C628C0"/>
    <w:multiLevelType w:val="hybridMultilevel"/>
    <w:tmpl w:val="26E8D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6F6183"/>
    <w:multiLevelType w:val="hybridMultilevel"/>
    <w:tmpl w:val="6C7E91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1F5FAE"/>
    <w:multiLevelType w:val="hybridMultilevel"/>
    <w:tmpl w:val="AF8E57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041D9B"/>
    <w:multiLevelType w:val="hybridMultilevel"/>
    <w:tmpl w:val="CFD494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814195"/>
    <w:multiLevelType w:val="hybridMultilevel"/>
    <w:tmpl w:val="612C717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D7336D"/>
    <w:multiLevelType w:val="hybridMultilevel"/>
    <w:tmpl w:val="159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B6779E9"/>
    <w:multiLevelType w:val="hybridMultilevel"/>
    <w:tmpl w:val="6B9EE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D60D89"/>
    <w:multiLevelType w:val="hybridMultilevel"/>
    <w:tmpl w:val="E6AC0D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3E017C"/>
    <w:multiLevelType w:val="hybridMultilevel"/>
    <w:tmpl w:val="85905674"/>
    <w:lvl w:ilvl="0" w:tplc="FFFFFFFF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E0D0BD6"/>
    <w:multiLevelType w:val="hybridMultilevel"/>
    <w:tmpl w:val="80548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C50862"/>
    <w:multiLevelType w:val="hybridMultilevel"/>
    <w:tmpl w:val="8E9A18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690970"/>
    <w:multiLevelType w:val="hybridMultilevel"/>
    <w:tmpl w:val="77BCFB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D70C8"/>
    <w:multiLevelType w:val="hybridMultilevel"/>
    <w:tmpl w:val="DDFCBB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431330"/>
    <w:multiLevelType w:val="hybridMultilevel"/>
    <w:tmpl w:val="73842CE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753E13"/>
    <w:multiLevelType w:val="hybridMultilevel"/>
    <w:tmpl w:val="38E05B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770A84"/>
    <w:multiLevelType w:val="hybridMultilevel"/>
    <w:tmpl w:val="4D0421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D722A"/>
    <w:multiLevelType w:val="hybridMultilevel"/>
    <w:tmpl w:val="C42AF6D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53070C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C70A92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C70C2D"/>
    <w:multiLevelType w:val="hybridMultilevel"/>
    <w:tmpl w:val="AD6EF81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3F6E47"/>
    <w:multiLevelType w:val="hybridMultilevel"/>
    <w:tmpl w:val="C07CD9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A80255"/>
    <w:multiLevelType w:val="hybridMultilevel"/>
    <w:tmpl w:val="68505D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172840"/>
    <w:multiLevelType w:val="hybridMultilevel"/>
    <w:tmpl w:val="90D4A2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9C6454"/>
    <w:multiLevelType w:val="hybridMultilevel"/>
    <w:tmpl w:val="8EE8F3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EC4254"/>
    <w:multiLevelType w:val="hybridMultilevel"/>
    <w:tmpl w:val="898C2D68"/>
    <w:lvl w:ilvl="0" w:tplc="ABCC35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F9D4C0D"/>
    <w:multiLevelType w:val="hybridMultilevel"/>
    <w:tmpl w:val="C88634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671A89"/>
    <w:multiLevelType w:val="hybridMultilevel"/>
    <w:tmpl w:val="62606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505221"/>
    <w:multiLevelType w:val="hybridMultilevel"/>
    <w:tmpl w:val="DF0EAEE0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383715D"/>
    <w:multiLevelType w:val="hybridMultilevel"/>
    <w:tmpl w:val="7E1EE07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0" w15:restartNumberingAfterBreak="0">
    <w:nsid w:val="35802ABB"/>
    <w:multiLevelType w:val="hybridMultilevel"/>
    <w:tmpl w:val="00B0D2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C469CA"/>
    <w:multiLevelType w:val="hybridMultilevel"/>
    <w:tmpl w:val="694A95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5DB5A52"/>
    <w:multiLevelType w:val="hybridMultilevel"/>
    <w:tmpl w:val="7B1C3DE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61322E0"/>
    <w:multiLevelType w:val="hybridMultilevel"/>
    <w:tmpl w:val="5C80051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B82A4B"/>
    <w:multiLevelType w:val="hybridMultilevel"/>
    <w:tmpl w:val="7D607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9192B3F"/>
    <w:multiLevelType w:val="hybridMultilevel"/>
    <w:tmpl w:val="7B26C0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9422B3"/>
    <w:multiLevelType w:val="hybridMultilevel"/>
    <w:tmpl w:val="E98C66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3C476D"/>
    <w:multiLevelType w:val="hybridMultilevel"/>
    <w:tmpl w:val="64964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BB004FF"/>
    <w:multiLevelType w:val="hybridMultilevel"/>
    <w:tmpl w:val="C1821A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293878"/>
    <w:multiLevelType w:val="hybridMultilevel"/>
    <w:tmpl w:val="428A1C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D151231"/>
    <w:multiLevelType w:val="hybridMultilevel"/>
    <w:tmpl w:val="416AE1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511457"/>
    <w:multiLevelType w:val="hybridMultilevel"/>
    <w:tmpl w:val="F48892E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475FD4"/>
    <w:multiLevelType w:val="hybridMultilevel"/>
    <w:tmpl w:val="3E48CB9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3E882D1D"/>
    <w:multiLevelType w:val="hybridMultilevel"/>
    <w:tmpl w:val="B46070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037E61"/>
    <w:multiLevelType w:val="hybridMultilevel"/>
    <w:tmpl w:val="3D100D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AC560C"/>
    <w:multiLevelType w:val="hybridMultilevel"/>
    <w:tmpl w:val="9F52AC2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2504120"/>
    <w:multiLevelType w:val="hybridMultilevel"/>
    <w:tmpl w:val="360CC3A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F337E7"/>
    <w:multiLevelType w:val="hybridMultilevel"/>
    <w:tmpl w:val="BE0688C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6123B3"/>
    <w:multiLevelType w:val="hybridMultilevel"/>
    <w:tmpl w:val="6FB29D1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1A5B0C"/>
    <w:multiLevelType w:val="hybridMultilevel"/>
    <w:tmpl w:val="239686E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4291233"/>
    <w:multiLevelType w:val="hybridMultilevel"/>
    <w:tmpl w:val="B4D4D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8232F91"/>
    <w:multiLevelType w:val="hybridMultilevel"/>
    <w:tmpl w:val="35B0023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8A761AD"/>
    <w:multiLevelType w:val="hybridMultilevel"/>
    <w:tmpl w:val="D0B4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9B31E81"/>
    <w:multiLevelType w:val="hybridMultilevel"/>
    <w:tmpl w:val="DE505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9D061F7"/>
    <w:multiLevelType w:val="hybridMultilevel"/>
    <w:tmpl w:val="D43CA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A0C6700"/>
    <w:multiLevelType w:val="hybridMultilevel"/>
    <w:tmpl w:val="1F429906"/>
    <w:lvl w:ilvl="0" w:tplc="22CC4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B1E030F"/>
    <w:multiLevelType w:val="hybridMultilevel"/>
    <w:tmpl w:val="24B46C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BEA1F3D"/>
    <w:multiLevelType w:val="hybridMultilevel"/>
    <w:tmpl w:val="142C3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4C0226BB"/>
    <w:multiLevelType w:val="hybridMultilevel"/>
    <w:tmpl w:val="0A1C339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C272A83"/>
    <w:multiLevelType w:val="hybridMultilevel"/>
    <w:tmpl w:val="21B453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CCD0CF5"/>
    <w:multiLevelType w:val="hybridMultilevel"/>
    <w:tmpl w:val="1A9A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E41502A"/>
    <w:multiLevelType w:val="hybridMultilevel"/>
    <w:tmpl w:val="42504B0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1C11B1"/>
    <w:multiLevelType w:val="hybridMultilevel"/>
    <w:tmpl w:val="D7205E4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AD4898"/>
    <w:multiLevelType w:val="hybridMultilevel"/>
    <w:tmpl w:val="73526B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0C67C16"/>
    <w:multiLevelType w:val="hybridMultilevel"/>
    <w:tmpl w:val="69DC7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240198F"/>
    <w:multiLevelType w:val="hybridMultilevel"/>
    <w:tmpl w:val="68C6EF2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4E945CF"/>
    <w:multiLevelType w:val="hybridMultilevel"/>
    <w:tmpl w:val="C7F826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72A2267"/>
    <w:multiLevelType w:val="hybridMultilevel"/>
    <w:tmpl w:val="12A0EFC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96A0C37"/>
    <w:multiLevelType w:val="hybridMultilevel"/>
    <w:tmpl w:val="7C261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AC0342A"/>
    <w:multiLevelType w:val="hybridMultilevel"/>
    <w:tmpl w:val="F09C49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B157969"/>
    <w:multiLevelType w:val="hybridMultilevel"/>
    <w:tmpl w:val="8EFC0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5C200384"/>
    <w:multiLevelType w:val="hybridMultilevel"/>
    <w:tmpl w:val="28A802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F3826D0"/>
    <w:multiLevelType w:val="hybridMultilevel"/>
    <w:tmpl w:val="42E8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FC00997"/>
    <w:multiLevelType w:val="hybridMultilevel"/>
    <w:tmpl w:val="4230A58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481511"/>
    <w:multiLevelType w:val="hybridMultilevel"/>
    <w:tmpl w:val="DAFEF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7E45582"/>
    <w:multiLevelType w:val="hybridMultilevel"/>
    <w:tmpl w:val="550AB08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8F53DB7"/>
    <w:multiLevelType w:val="hybridMultilevel"/>
    <w:tmpl w:val="A87E6E1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3A235A"/>
    <w:multiLevelType w:val="hybridMultilevel"/>
    <w:tmpl w:val="FEA6C4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943700D"/>
    <w:multiLevelType w:val="hybridMultilevel"/>
    <w:tmpl w:val="7182E1EA"/>
    <w:lvl w:ilvl="0" w:tplc="32F2F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699A0A2C"/>
    <w:multiLevelType w:val="hybridMultilevel"/>
    <w:tmpl w:val="CADCE0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A191805"/>
    <w:multiLevelType w:val="hybridMultilevel"/>
    <w:tmpl w:val="809A30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D7F7E87"/>
    <w:multiLevelType w:val="hybridMultilevel"/>
    <w:tmpl w:val="B25869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337918"/>
    <w:multiLevelType w:val="hybridMultilevel"/>
    <w:tmpl w:val="D11CDC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AF42FB"/>
    <w:multiLevelType w:val="hybridMultilevel"/>
    <w:tmpl w:val="A392AE7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0D5746B"/>
    <w:multiLevelType w:val="hybridMultilevel"/>
    <w:tmpl w:val="EBFE03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0D3D28"/>
    <w:multiLevelType w:val="hybridMultilevel"/>
    <w:tmpl w:val="B76C41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90650E"/>
    <w:multiLevelType w:val="hybridMultilevel"/>
    <w:tmpl w:val="27AA0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8" w15:restartNumberingAfterBreak="0">
    <w:nsid w:val="72B255AA"/>
    <w:multiLevelType w:val="hybridMultilevel"/>
    <w:tmpl w:val="5FC6A1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53B2C9B"/>
    <w:multiLevelType w:val="hybridMultilevel"/>
    <w:tmpl w:val="EE3E5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76370002"/>
    <w:multiLevelType w:val="hybridMultilevel"/>
    <w:tmpl w:val="898C2D68"/>
    <w:lvl w:ilvl="0" w:tplc="ABCC35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6515604"/>
    <w:multiLevelType w:val="hybridMultilevel"/>
    <w:tmpl w:val="2EE696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65160F4"/>
    <w:multiLevelType w:val="hybridMultilevel"/>
    <w:tmpl w:val="7A3274E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6C07837"/>
    <w:multiLevelType w:val="hybridMultilevel"/>
    <w:tmpl w:val="69545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A7240CF"/>
    <w:multiLevelType w:val="hybridMultilevel"/>
    <w:tmpl w:val="F7B0DF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C23928"/>
    <w:multiLevelType w:val="hybridMultilevel"/>
    <w:tmpl w:val="E76A60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055307"/>
    <w:multiLevelType w:val="hybridMultilevel"/>
    <w:tmpl w:val="D5A01B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B6F3731"/>
    <w:multiLevelType w:val="hybridMultilevel"/>
    <w:tmpl w:val="02AAAC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E7778F2"/>
    <w:multiLevelType w:val="hybridMultilevel"/>
    <w:tmpl w:val="473883A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D6178E"/>
    <w:multiLevelType w:val="hybridMultilevel"/>
    <w:tmpl w:val="CAFA86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7"/>
  </w:num>
  <w:num w:numId="2">
    <w:abstractNumId w:val="8"/>
  </w:num>
  <w:num w:numId="3">
    <w:abstractNumId w:val="9"/>
  </w:num>
  <w:num w:numId="4">
    <w:abstractNumId w:val="49"/>
  </w:num>
  <w:num w:numId="5">
    <w:abstractNumId w:val="26"/>
  </w:num>
  <w:num w:numId="6">
    <w:abstractNumId w:val="14"/>
  </w:num>
  <w:num w:numId="7">
    <w:abstractNumId w:val="25"/>
  </w:num>
  <w:num w:numId="8">
    <w:abstractNumId w:val="38"/>
  </w:num>
  <w:num w:numId="9">
    <w:abstractNumId w:val="29"/>
  </w:num>
  <w:num w:numId="10">
    <w:abstractNumId w:val="74"/>
  </w:num>
  <w:num w:numId="11">
    <w:abstractNumId w:val="18"/>
  </w:num>
  <w:num w:numId="12">
    <w:abstractNumId w:val="47"/>
  </w:num>
  <w:num w:numId="13">
    <w:abstractNumId w:val="20"/>
  </w:num>
  <w:num w:numId="14">
    <w:abstractNumId w:val="46"/>
  </w:num>
  <w:num w:numId="15">
    <w:abstractNumId w:val="110"/>
  </w:num>
  <w:num w:numId="16">
    <w:abstractNumId w:val="44"/>
  </w:num>
  <w:num w:numId="17">
    <w:abstractNumId w:val="54"/>
  </w:num>
  <w:num w:numId="18">
    <w:abstractNumId w:val="109"/>
  </w:num>
  <w:num w:numId="19">
    <w:abstractNumId w:val="77"/>
  </w:num>
  <w:num w:numId="20">
    <w:abstractNumId w:val="90"/>
  </w:num>
  <w:num w:numId="21">
    <w:abstractNumId w:val="57"/>
  </w:num>
  <w:num w:numId="22">
    <w:abstractNumId w:val="17"/>
  </w:num>
  <w:num w:numId="23">
    <w:abstractNumId w:val="80"/>
  </w:num>
  <w:num w:numId="24">
    <w:abstractNumId w:val="15"/>
  </w:num>
  <w:num w:numId="25">
    <w:abstractNumId w:val="10"/>
  </w:num>
  <w:num w:numId="26">
    <w:abstractNumId w:val="75"/>
  </w:num>
  <w:num w:numId="27">
    <w:abstractNumId w:val="70"/>
  </w:num>
  <w:num w:numId="28">
    <w:abstractNumId w:val="27"/>
  </w:num>
  <w:num w:numId="29">
    <w:abstractNumId w:val="98"/>
  </w:num>
  <w:num w:numId="30">
    <w:abstractNumId w:val="33"/>
  </w:num>
  <w:num w:numId="31">
    <w:abstractNumId w:val="76"/>
  </w:num>
  <w:num w:numId="32">
    <w:abstractNumId w:val="93"/>
  </w:num>
  <w:num w:numId="33">
    <w:abstractNumId w:val="105"/>
  </w:num>
  <w:num w:numId="34">
    <w:abstractNumId w:val="103"/>
  </w:num>
  <w:num w:numId="35">
    <w:abstractNumId w:val="61"/>
  </w:num>
  <w:num w:numId="36">
    <w:abstractNumId w:val="108"/>
  </w:num>
  <w:num w:numId="37">
    <w:abstractNumId w:val="83"/>
  </w:num>
  <w:num w:numId="38">
    <w:abstractNumId w:val="7"/>
  </w:num>
  <w:num w:numId="39">
    <w:abstractNumId w:val="67"/>
  </w:num>
  <w:num w:numId="40">
    <w:abstractNumId w:val="87"/>
  </w:num>
  <w:num w:numId="41">
    <w:abstractNumId w:val="101"/>
  </w:num>
  <w:num w:numId="42">
    <w:abstractNumId w:val="37"/>
  </w:num>
  <w:num w:numId="43">
    <w:abstractNumId w:val="50"/>
  </w:num>
  <w:num w:numId="44">
    <w:abstractNumId w:val="1"/>
  </w:num>
  <w:num w:numId="45">
    <w:abstractNumId w:val="28"/>
  </w:num>
  <w:num w:numId="46">
    <w:abstractNumId w:val="114"/>
  </w:num>
  <w:num w:numId="47">
    <w:abstractNumId w:val="117"/>
  </w:num>
  <w:num w:numId="48">
    <w:abstractNumId w:val="19"/>
  </w:num>
  <w:num w:numId="49">
    <w:abstractNumId w:val="12"/>
  </w:num>
  <w:num w:numId="50">
    <w:abstractNumId w:val="111"/>
  </w:num>
  <w:num w:numId="51">
    <w:abstractNumId w:val="4"/>
  </w:num>
  <w:num w:numId="52">
    <w:abstractNumId w:val="66"/>
  </w:num>
  <w:num w:numId="53">
    <w:abstractNumId w:val="31"/>
  </w:num>
  <w:num w:numId="54">
    <w:abstractNumId w:val="118"/>
  </w:num>
  <w:num w:numId="55">
    <w:abstractNumId w:val="85"/>
  </w:num>
  <w:num w:numId="56">
    <w:abstractNumId w:val="86"/>
  </w:num>
  <w:num w:numId="57">
    <w:abstractNumId w:val="104"/>
  </w:num>
  <w:num w:numId="58">
    <w:abstractNumId w:val="34"/>
  </w:num>
  <w:num w:numId="59">
    <w:abstractNumId w:val="53"/>
  </w:num>
  <w:num w:numId="60">
    <w:abstractNumId w:val="60"/>
  </w:num>
  <w:num w:numId="61">
    <w:abstractNumId w:val="40"/>
  </w:num>
  <w:num w:numId="62">
    <w:abstractNumId w:val="52"/>
  </w:num>
  <w:num w:numId="63">
    <w:abstractNumId w:val="89"/>
  </w:num>
  <w:num w:numId="64">
    <w:abstractNumId w:val="42"/>
  </w:num>
  <w:num w:numId="65">
    <w:abstractNumId w:val="2"/>
  </w:num>
  <w:num w:numId="66">
    <w:abstractNumId w:val="0"/>
  </w:num>
  <w:num w:numId="67">
    <w:abstractNumId w:val="116"/>
  </w:num>
  <w:num w:numId="68">
    <w:abstractNumId w:val="78"/>
  </w:num>
  <w:num w:numId="69">
    <w:abstractNumId w:val="88"/>
  </w:num>
  <w:num w:numId="70">
    <w:abstractNumId w:val="41"/>
  </w:num>
  <w:num w:numId="71">
    <w:abstractNumId w:val="13"/>
  </w:num>
  <w:num w:numId="72">
    <w:abstractNumId w:val="91"/>
  </w:num>
  <w:num w:numId="73">
    <w:abstractNumId w:val="32"/>
  </w:num>
  <w:num w:numId="74">
    <w:abstractNumId w:val="55"/>
  </w:num>
  <w:num w:numId="75">
    <w:abstractNumId w:val="43"/>
  </w:num>
  <w:num w:numId="76">
    <w:abstractNumId w:val="51"/>
  </w:num>
  <w:num w:numId="77">
    <w:abstractNumId w:val="81"/>
  </w:num>
  <w:num w:numId="78">
    <w:abstractNumId w:val="5"/>
  </w:num>
  <w:num w:numId="79">
    <w:abstractNumId w:val="119"/>
  </w:num>
  <w:num w:numId="80">
    <w:abstractNumId w:val="16"/>
  </w:num>
  <w:num w:numId="81">
    <w:abstractNumId w:val="58"/>
  </w:num>
  <w:num w:numId="82">
    <w:abstractNumId w:val="59"/>
  </w:num>
  <w:num w:numId="83">
    <w:abstractNumId w:val="95"/>
  </w:num>
  <w:num w:numId="84">
    <w:abstractNumId w:val="56"/>
  </w:num>
  <w:num w:numId="85">
    <w:abstractNumId w:val="35"/>
  </w:num>
  <w:num w:numId="86">
    <w:abstractNumId w:val="99"/>
  </w:num>
  <w:num w:numId="87">
    <w:abstractNumId w:val="82"/>
  </w:num>
  <w:num w:numId="88">
    <w:abstractNumId w:val="24"/>
  </w:num>
  <w:num w:numId="89">
    <w:abstractNumId w:val="71"/>
  </w:num>
  <w:num w:numId="90">
    <w:abstractNumId w:val="79"/>
  </w:num>
  <w:num w:numId="91">
    <w:abstractNumId w:val="63"/>
  </w:num>
  <w:num w:numId="92">
    <w:abstractNumId w:val="11"/>
  </w:num>
  <w:num w:numId="93">
    <w:abstractNumId w:val="45"/>
  </w:num>
  <w:num w:numId="94">
    <w:abstractNumId w:val="64"/>
  </w:num>
  <w:num w:numId="95">
    <w:abstractNumId w:val="97"/>
  </w:num>
  <w:num w:numId="96">
    <w:abstractNumId w:val="3"/>
  </w:num>
  <w:num w:numId="97">
    <w:abstractNumId w:val="69"/>
  </w:num>
  <w:num w:numId="98">
    <w:abstractNumId w:val="102"/>
  </w:num>
  <w:num w:numId="99">
    <w:abstractNumId w:val="96"/>
  </w:num>
  <w:num w:numId="100">
    <w:abstractNumId w:val="23"/>
  </w:num>
  <w:num w:numId="101">
    <w:abstractNumId w:val="39"/>
  </w:num>
  <w:num w:numId="102">
    <w:abstractNumId w:val="36"/>
  </w:num>
  <w:num w:numId="103">
    <w:abstractNumId w:val="112"/>
  </w:num>
  <w:num w:numId="104">
    <w:abstractNumId w:val="65"/>
  </w:num>
  <w:num w:numId="105">
    <w:abstractNumId w:val="115"/>
  </w:num>
  <w:num w:numId="106">
    <w:abstractNumId w:val="100"/>
  </w:num>
  <w:num w:numId="107">
    <w:abstractNumId w:val="22"/>
  </w:num>
  <w:num w:numId="108">
    <w:abstractNumId w:val="68"/>
  </w:num>
  <w:num w:numId="109">
    <w:abstractNumId w:val="21"/>
  </w:num>
  <w:num w:numId="110">
    <w:abstractNumId w:val="48"/>
  </w:num>
  <w:num w:numId="111">
    <w:abstractNumId w:val="6"/>
  </w:num>
  <w:num w:numId="112">
    <w:abstractNumId w:val="92"/>
  </w:num>
  <w:num w:numId="113">
    <w:abstractNumId w:val="72"/>
  </w:num>
  <w:num w:numId="114">
    <w:abstractNumId w:val="113"/>
  </w:num>
  <w:num w:numId="115">
    <w:abstractNumId w:val="106"/>
  </w:num>
  <w:num w:numId="116">
    <w:abstractNumId w:val="30"/>
  </w:num>
  <w:num w:numId="117">
    <w:abstractNumId w:val="94"/>
  </w:num>
  <w:num w:numId="118">
    <w:abstractNumId w:val="73"/>
  </w:num>
  <w:num w:numId="119">
    <w:abstractNumId w:val="84"/>
  </w:num>
  <w:num w:numId="120">
    <w:abstractNumId w:val="62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0DC5"/>
    <w:rsid w:val="00006786"/>
    <w:rsid w:val="00016ABE"/>
    <w:rsid w:val="00021773"/>
    <w:rsid w:val="000238A3"/>
    <w:rsid w:val="00023B65"/>
    <w:rsid w:val="000243B7"/>
    <w:rsid w:val="00024AFB"/>
    <w:rsid w:val="00024EB5"/>
    <w:rsid w:val="00025491"/>
    <w:rsid w:val="00031BE0"/>
    <w:rsid w:val="00034BCE"/>
    <w:rsid w:val="00041657"/>
    <w:rsid w:val="00041C22"/>
    <w:rsid w:val="00045376"/>
    <w:rsid w:val="00047CE9"/>
    <w:rsid w:val="0005355C"/>
    <w:rsid w:val="000542E8"/>
    <w:rsid w:val="00054516"/>
    <w:rsid w:val="00057A8E"/>
    <w:rsid w:val="0006067E"/>
    <w:rsid w:val="0007023D"/>
    <w:rsid w:val="00070383"/>
    <w:rsid w:val="00070CD5"/>
    <w:rsid w:val="00071FB5"/>
    <w:rsid w:val="000756CE"/>
    <w:rsid w:val="00077D76"/>
    <w:rsid w:val="000834B6"/>
    <w:rsid w:val="00085749"/>
    <w:rsid w:val="0008636F"/>
    <w:rsid w:val="00087EEE"/>
    <w:rsid w:val="00095445"/>
    <w:rsid w:val="00096755"/>
    <w:rsid w:val="000978E6"/>
    <w:rsid w:val="000A06FE"/>
    <w:rsid w:val="000A6AB1"/>
    <w:rsid w:val="000B0329"/>
    <w:rsid w:val="000B1ED0"/>
    <w:rsid w:val="000B2570"/>
    <w:rsid w:val="000B50A2"/>
    <w:rsid w:val="000C0133"/>
    <w:rsid w:val="000C31FD"/>
    <w:rsid w:val="000C44C6"/>
    <w:rsid w:val="000C48DA"/>
    <w:rsid w:val="000D0488"/>
    <w:rsid w:val="000D18D4"/>
    <w:rsid w:val="000D1A75"/>
    <w:rsid w:val="000D1B6A"/>
    <w:rsid w:val="000D4228"/>
    <w:rsid w:val="000D47FD"/>
    <w:rsid w:val="000D6972"/>
    <w:rsid w:val="000D6AC1"/>
    <w:rsid w:val="000D79E7"/>
    <w:rsid w:val="000D7C7E"/>
    <w:rsid w:val="000E2105"/>
    <w:rsid w:val="000E25FA"/>
    <w:rsid w:val="000E71F5"/>
    <w:rsid w:val="000E7369"/>
    <w:rsid w:val="000F05F1"/>
    <w:rsid w:val="000F527C"/>
    <w:rsid w:val="000F6C20"/>
    <w:rsid w:val="00100701"/>
    <w:rsid w:val="00101E24"/>
    <w:rsid w:val="00107C25"/>
    <w:rsid w:val="0011041A"/>
    <w:rsid w:val="0011085D"/>
    <w:rsid w:val="00111F2D"/>
    <w:rsid w:val="00114EEB"/>
    <w:rsid w:val="00115255"/>
    <w:rsid w:val="00116695"/>
    <w:rsid w:val="00116E2D"/>
    <w:rsid w:val="00117A16"/>
    <w:rsid w:val="00121A81"/>
    <w:rsid w:val="00121F70"/>
    <w:rsid w:val="00125A0E"/>
    <w:rsid w:val="00127161"/>
    <w:rsid w:val="0012731A"/>
    <w:rsid w:val="00133B70"/>
    <w:rsid w:val="00133D05"/>
    <w:rsid w:val="001358C5"/>
    <w:rsid w:val="00135AA9"/>
    <w:rsid w:val="00135CB6"/>
    <w:rsid w:val="001367BA"/>
    <w:rsid w:val="00137A92"/>
    <w:rsid w:val="00137BF6"/>
    <w:rsid w:val="00140004"/>
    <w:rsid w:val="0014102A"/>
    <w:rsid w:val="00141701"/>
    <w:rsid w:val="00143A25"/>
    <w:rsid w:val="00144AE2"/>
    <w:rsid w:val="00145090"/>
    <w:rsid w:val="00147D79"/>
    <w:rsid w:val="001509F0"/>
    <w:rsid w:val="00151A7B"/>
    <w:rsid w:val="001535A4"/>
    <w:rsid w:val="0015696C"/>
    <w:rsid w:val="001575B8"/>
    <w:rsid w:val="0016367F"/>
    <w:rsid w:val="00165702"/>
    <w:rsid w:val="00166BFF"/>
    <w:rsid w:val="0016788F"/>
    <w:rsid w:val="00174619"/>
    <w:rsid w:val="00183B4F"/>
    <w:rsid w:val="00184765"/>
    <w:rsid w:val="00185BA6"/>
    <w:rsid w:val="00190597"/>
    <w:rsid w:val="001924BD"/>
    <w:rsid w:val="00195CD9"/>
    <w:rsid w:val="0019785D"/>
    <w:rsid w:val="001A025B"/>
    <w:rsid w:val="001A0DA1"/>
    <w:rsid w:val="001A351E"/>
    <w:rsid w:val="001A381B"/>
    <w:rsid w:val="001A5BBE"/>
    <w:rsid w:val="001B4256"/>
    <w:rsid w:val="001B77AF"/>
    <w:rsid w:val="001D2120"/>
    <w:rsid w:val="001D21E0"/>
    <w:rsid w:val="001D3D93"/>
    <w:rsid w:val="001D53C9"/>
    <w:rsid w:val="001E1C69"/>
    <w:rsid w:val="001E51B1"/>
    <w:rsid w:val="001E531B"/>
    <w:rsid w:val="001E7D77"/>
    <w:rsid w:val="001F02EC"/>
    <w:rsid w:val="001F0391"/>
    <w:rsid w:val="001F1208"/>
    <w:rsid w:val="001F2871"/>
    <w:rsid w:val="001F2BA3"/>
    <w:rsid w:val="001F365C"/>
    <w:rsid w:val="001F3788"/>
    <w:rsid w:val="001F585B"/>
    <w:rsid w:val="001F7B8E"/>
    <w:rsid w:val="001F7F8C"/>
    <w:rsid w:val="00201C34"/>
    <w:rsid w:val="00204B6A"/>
    <w:rsid w:val="002053E6"/>
    <w:rsid w:val="0020682B"/>
    <w:rsid w:val="0021080C"/>
    <w:rsid w:val="00210E4C"/>
    <w:rsid w:val="00214A75"/>
    <w:rsid w:val="00214E1D"/>
    <w:rsid w:val="002178F6"/>
    <w:rsid w:val="0021794B"/>
    <w:rsid w:val="00217AD4"/>
    <w:rsid w:val="002200D7"/>
    <w:rsid w:val="00221435"/>
    <w:rsid w:val="00223858"/>
    <w:rsid w:val="00223DE0"/>
    <w:rsid w:val="00223E44"/>
    <w:rsid w:val="00225457"/>
    <w:rsid w:val="0022545A"/>
    <w:rsid w:val="00234109"/>
    <w:rsid w:val="00234401"/>
    <w:rsid w:val="002425F8"/>
    <w:rsid w:val="0024336F"/>
    <w:rsid w:val="0024513A"/>
    <w:rsid w:val="002455A5"/>
    <w:rsid w:val="00251AC3"/>
    <w:rsid w:val="00252E0E"/>
    <w:rsid w:val="00254AA2"/>
    <w:rsid w:val="00255A74"/>
    <w:rsid w:val="00255FE0"/>
    <w:rsid w:val="00257191"/>
    <w:rsid w:val="00261567"/>
    <w:rsid w:val="00261F3E"/>
    <w:rsid w:val="0026227A"/>
    <w:rsid w:val="0026309E"/>
    <w:rsid w:val="002645A2"/>
    <w:rsid w:val="002647BF"/>
    <w:rsid w:val="002677D3"/>
    <w:rsid w:val="0027010B"/>
    <w:rsid w:val="00271B21"/>
    <w:rsid w:val="00273C99"/>
    <w:rsid w:val="00274B3A"/>
    <w:rsid w:val="00276DAE"/>
    <w:rsid w:val="00284D77"/>
    <w:rsid w:val="00286813"/>
    <w:rsid w:val="0028727A"/>
    <w:rsid w:val="00287382"/>
    <w:rsid w:val="00293988"/>
    <w:rsid w:val="002946FD"/>
    <w:rsid w:val="00295E7A"/>
    <w:rsid w:val="002A0E51"/>
    <w:rsid w:val="002A7173"/>
    <w:rsid w:val="002B1E55"/>
    <w:rsid w:val="002B5ACB"/>
    <w:rsid w:val="002B7F55"/>
    <w:rsid w:val="002C2447"/>
    <w:rsid w:val="002C31E9"/>
    <w:rsid w:val="002C3B8F"/>
    <w:rsid w:val="002D04A4"/>
    <w:rsid w:val="002D560A"/>
    <w:rsid w:val="002D69F5"/>
    <w:rsid w:val="002D7977"/>
    <w:rsid w:val="002E07C6"/>
    <w:rsid w:val="002E300A"/>
    <w:rsid w:val="002E4ACC"/>
    <w:rsid w:val="002E4C1D"/>
    <w:rsid w:val="002E4F28"/>
    <w:rsid w:val="002E67AA"/>
    <w:rsid w:val="002E6B57"/>
    <w:rsid w:val="002E6E58"/>
    <w:rsid w:val="002F1293"/>
    <w:rsid w:val="002F2069"/>
    <w:rsid w:val="002F4240"/>
    <w:rsid w:val="003005C9"/>
    <w:rsid w:val="003036CC"/>
    <w:rsid w:val="00303738"/>
    <w:rsid w:val="003048BF"/>
    <w:rsid w:val="003064EB"/>
    <w:rsid w:val="00306CFE"/>
    <w:rsid w:val="00307AF9"/>
    <w:rsid w:val="003104AE"/>
    <w:rsid w:val="00311050"/>
    <w:rsid w:val="003110FD"/>
    <w:rsid w:val="00311ABA"/>
    <w:rsid w:val="003121F2"/>
    <w:rsid w:val="003134B4"/>
    <w:rsid w:val="00314CBD"/>
    <w:rsid w:val="003164CC"/>
    <w:rsid w:val="0031678E"/>
    <w:rsid w:val="00317A3C"/>
    <w:rsid w:val="00320218"/>
    <w:rsid w:val="00321AE2"/>
    <w:rsid w:val="00331197"/>
    <w:rsid w:val="00334647"/>
    <w:rsid w:val="0033741A"/>
    <w:rsid w:val="003379B5"/>
    <w:rsid w:val="00342193"/>
    <w:rsid w:val="003456C4"/>
    <w:rsid w:val="00345891"/>
    <w:rsid w:val="003462FE"/>
    <w:rsid w:val="0035120C"/>
    <w:rsid w:val="00351466"/>
    <w:rsid w:val="00352F8F"/>
    <w:rsid w:val="00353C54"/>
    <w:rsid w:val="003560B0"/>
    <w:rsid w:val="00356112"/>
    <w:rsid w:val="00360022"/>
    <w:rsid w:val="00367076"/>
    <w:rsid w:val="0037177E"/>
    <w:rsid w:val="003723DA"/>
    <w:rsid w:val="003732FA"/>
    <w:rsid w:val="00380C42"/>
    <w:rsid w:val="00380F29"/>
    <w:rsid w:val="003845BD"/>
    <w:rsid w:val="0038528E"/>
    <w:rsid w:val="00385746"/>
    <w:rsid w:val="00387277"/>
    <w:rsid w:val="00390D00"/>
    <w:rsid w:val="003940DE"/>
    <w:rsid w:val="00394170"/>
    <w:rsid w:val="003A142A"/>
    <w:rsid w:val="003A33B7"/>
    <w:rsid w:val="003A47AB"/>
    <w:rsid w:val="003B05B8"/>
    <w:rsid w:val="003B33CA"/>
    <w:rsid w:val="003B3998"/>
    <w:rsid w:val="003C32FD"/>
    <w:rsid w:val="003C72E8"/>
    <w:rsid w:val="003C7766"/>
    <w:rsid w:val="003D0FCF"/>
    <w:rsid w:val="003D26C4"/>
    <w:rsid w:val="003E01A2"/>
    <w:rsid w:val="003E3122"/>
    <w:rsid w:val="003E4B17"/>
    <w:rsid w:val="003E4D1E"/>
    <w:rsid w:val="003E5436"/>
    <w:rsid w:val="003E5A99"/>
    <w:rsid w:val="003F4129"/>
    <w:rsid w:val="004043FB"/>
    <w:rsid w:val="00406461"/>
    <w:rsid w:val="00412F82"/>
    <w:rsid w:val="00415470"/>
    <w:rsid w:val="0041605D"/>
    <w:rsid w:val="004208FB"/>
    <w:rsid w:val="004211A7"/>
    <w:rsid w:val="00425847"/>
    <w:rsid w:val="0042654F"/>
    <w:rsid w:val="00426ADA"/>
    <w:rsid w:val="00431BAE"/>
    <w:rsid w:val="00433C61"/>
    <w:rsid w:val="00435438"/>
    <w:rsid w:val="0044485A"/>
    <w:rsid w:val="00447B49"/>
    <w:rsid w:val="00447B9A"/>
    <w:rsid w:val="00450719"/>
    <w:rsid w:val="0045252A"/>
    <w:rsid w:val="00454165"/>
    <w:rsid w:val="00461569"/>
    <w:rsid w:val="00461A41"/>
    <w:rsid w:val="0046261F"/>
    <w:rsid w:val="0046333A"/>
    <w:rsid w:val="00463AE7"/>
    <w:rsid w:val="00463C29"/>
    <w:rsid w:val="00470E09"/>
    <w:rsid w:val="00471199"/>
    <w:rsid w:val="0047212E"/>
    <w:rsid w:val="00475D73"/>
    <w:rsid w:val="00477039"/>
    <w:rsid w:val="00480BDF"/>
    <w:rsid w:val="00483546"/>
    <w:rsid w:val="00484E6F"/>
    <w:rsid w:val="00485E65"/>
    <w:rsid w:val="004869AC"/>
    <w:rsid w:val="00487430"/>
    <w:rsid w:val="00490BEA"/>
    <w:rsid w:val="00491DB1"/>
    <w:rsid w:val="0049522D"/>
    <w:rsid w:val="00497384"/>
    <w:rsid w:val="004A0447"/>
    <w:rsid w:val="004A0721"/>
    <w:rsid w:val="004A123B"/>
    <w:rsid w:val="004A14D8"/>
    <w:rsid w:val="004A2773"/>
    <w:rsid w:val="004A5403"/>
    <w:rsid w:val="004A5B00"/>
    <w:rsid w:val="004A6ECF"/>
    <w:rsid w:val="004A6ED7"/>
    <w:rsid w:val="004B205E"/>
    <w:rsid w:val="004B41AE"/>
    <w:rsid w:val="004B45CC"/>
    <w:rsid w:val="004B5A29"/>
    <w:rsid w:val="004C2DDF"/>
    <w:rsid w:val="004C5E75"/>
    <w:rsid w:val="004C657F"/>
    <w:rsid w:val="004C750A"/>
    <w:rsid w:val="004D4A4F"/>
    <w:rsid w:val="004E164B"/>
    <w:rsid w:val="004E2302"/>
    <w:rsid w:val="004E4415"/>
    <w:rsid w:val="004F5106"/>
    <w:rsid w:val="004F55BB"/>
    <w:rsid w:val="004F6F2F"/>
    <w:rsid w:val="0050271B"/>
    <w:rsid w:val="0050747A"/>
    <w:rsid w:val="0051317D"/>
    <w:rsid w:val="005148E1"/>
    <w:rsid w:val="00516441"/>
    <w:rsid w:val="005168A0"/>
    <w:rsid w:val="0052189E"/>
    <w:rsid w:val="00522B9B"/>
    <w:rsid w:val="00530F2F"/>
    <w:rsid w:val="00532873"/>
    <w:rsid w:val="00533AAD"/>
    <w:rsid w:val="00535835"/>
    <w:rsid w:val="00535866"/>
    <w:rsid w:val="005358D5"/>
    <w:rsid w:val="00535A79"/>
    <w:rsid w:val="005411F3"/>
    <w:rsid w:val="00541B9F"/>
    <w:rsid w:val="005476F2"/>
    <w:rsid w:val="0055091A"/>
    <w:rsid w:val="00551B96"/>
    <w:rsid w:val="005540DD"/>
    <w:rsid w:val="005563A9"/>
    <w:rsid w:val="0055712F"/>
    <w:rsid w:val="00557F3C"/>
    <w:rsid w:val="00561A4E"/>
    <w:rsid w:val="00562372"/>
    <w:rsid w:val="0056472F"/>
    <w:rsid w:val="005657EF"/>
    <w:rsid w:val="00566A6C"/>
    <w:rsid w:val="00566E68"/>
    <w:rsid w:val="00571FB2"/>
    <w:rsid w:val="00574539"/>
    <w:rsid w:val="005772C1"/>
    <w:rsid w:val="00583CF4"/>
    <w:rsid w:val="005841DF"/>
    <w:rsid w:val="00590F75"/>
    <w:rsid w:val="00591041"/>
    <w:rsid w:val="005935F4"/>
    <w:rsid w:val="0059696B"/>
    <w:rsid w:val="005A06E0"/>
    <w:rsid w:val="005A16E9"/>
    <w:rsid w:val="005A1EE9"/>
    <w:rsid w:val="005A56B5"/>
    <w:rsid w:val="005B0220"/>
    <w:rsid w:val="005B0E76"/>
    <w:rsid w:val="005B236A"/>
    <w:rsid w:val="005B4507"/>
    <w:rsid w:val="005B5A30"/>
    <w:rsid w:val="005C7611"/>
    <w:rsid w:val="005C7882"/>
    <w:rsid w:val="005D01AB"/>
    <w:rsid w:val="005D32C9"/>
    <w:rsid w:val="005D3BBB"/>
    <w:rsid w:val="005D71AF"/>
    <w:rsid w:val="005E125A"/>
    <w:rsid w:val="005E2194"/>
    <w:rsid w:val="005E7808"/>
    <w:rsid w:val="005F0A81"/>
    <w:rsid w:val="005F1F68"/>
    <w:rsid w:val="005F2B93"/>
    <w:rsid w:val="005F3004"/>
    <w:rsid w:val="005F3396"/>
    <w:rsid w:val="005F56E4"/>
    <w:rsid w:val="005F7C00"/>
    <w:rsid w:val="0060053E"/>
    <w:rsid w:val="00601E80"/>
    <w:rsid w:val="006020A9"/>
    <w:rsid w:val="00606069"/>
    <w:rsid w:val="006060E6"/>
    <w:rsid w:val="00611047"/>
    <w:rsid w:val="0061383E"/>
    <w:rsid w:val="00614383"/>
    <w:rsid w:val="0061536A"/>
    <w:rsid w:val="00616159"/>
    <w:rsid w:val="00623021"/>
    <w:rsid w:val="00623ECA"/>
    <w:rsid w:val="006268AB"/>
    <w:rsid w:val="006275A7"/>
    <w:rsid w:val="006279B7"/>
    <w:rsid w:val="006311D7"/>
    <w:rsid w:val="00631ACD"/>
    <w:rsid w:val="00631EC3"/>
    <w:rsid w:val="0063350E"/>
    <w:rsid w:val="00633CD1"/>
    <w:rsid w:val="0063589D"/>
    <w:rsid w:val="006360E3"/>
    <w:rsid w:val="00636C97"/>
    <w:rsid w:val="00640604"/>
    <w:rsid w:val="00644690"/>
    <w:rsid w:val="00644794"/>
    <w:rsid w:val="00645166"/>
    <w:rsid w:val="0065052E"/>
    <w:rsid w:val="00651933"/>
    <w:rsid w:val="00652EEA"/>
    <w:rsid w:val="006541B2"/>
    <w:rsid w:val="006544CA"/>
    <w:rsid w:val="0065658B"/>
    <w:rsid w:val="00672DC7"/>
    <w:rsid w:val="00675A0C"/>
    <w:rsid w:val="006763E3"/>
    <w:rsid w:val="0067684E"/>
    <w:rsid w:val="00681AEA"/>
    <w:rsid w:val="0068338A"/>
    <w:rsid w:val="00683ED8"/>
    <w:rsid w:val="00691268"/>
    <w:rsid w:val="006920AC"/>
    <w:rsid w:val="00694F08"/>
    <w:rsid w:val="0069550E"/>
    <w:rsid w:val="006966C6"/>
    <w:rsid w:val="00696F5F"/>
    <w:rsid w:val="006A11DF"/>
    <w:rsid w:val="006A32C6"/>
    <w:rsid w:val="006A4297"/>
    <w:rsid w:val="006A4A5B"/>
    <w:rsid w:val="006A7FAF"/>
    <w:rsid w:val="006B5884"/>
    <w:rsid w:val="006C04FF"/>
    <w:rsid w:val="006C0B60"/>
    <w:rsid w:val="006C2301"/>
    <w:rsid w:val="006C23CA"/>
    <w:rsid w:val="006C4C41"/>
    <w:rsid w:val="006D155A"/>
    <w:rsid w:val="006D29EF"/>
    <w:rsid w:val="006D41E1"/>
    <w:rsid w:val="006D5197"/>
    <w:rsid w:val="006D634E"/>
    <w:rsid w:val="006D6735"/>
    <w:rsid w:val="006E2CE7"/>
    <w:rsid w:val="006E441A"/>
    <w:rsid w:val="006E56A8"/>
    <w:rsid w:val="006E7F73"/>
    <w:rsid w:val="006F0C97"/>
    <w:rsid w:val="006F2154"/>
    <w:rsid w:val="006F57D6"/>
    <w:rsid w:val="006F738F"/>
    <w:rsid w:val="00703405"/>
    <w:rsid w:val="0070573A"/>
    <w:rsid w:val="007106FF"/>
    <w:rsid w:val="00715924"/>
    <w:rsid w:val="00717220"/>
    <w:rsid w:val="007219FF"/>
    <w:rsid w:val="007233C9"/>
    <w:rsid w:val="0072718B"/>
    <w:rsid w:val="00733998"/>
    <w:rsid w:val="00740531"/>
    <w:rsid w:val="007407D4"/>
    <w:rsid w:val="00741138"/>
    <w:rsid w:val="0074690E"/>
    <w:rsid w:val="00750DBF"/>
    <w:rsid w:val="007518D3"/>
    <w:rsid w:val="00754FBF"/>
    <w:rsid w:val="00757E31"/>
    <w:rsid w:val="007616BF"/>
    <w:rsid w:val="00761FC2"/>
    <w:rsid w:val="0076474B"/>
    <w:rsid w:val="00770454"/>
    <w:rsid w:val="00772BED"/>
    <w:rsid w:val="0077775F"/>
    <w:rsid w:val="00780940"/>
    <w:rsid w:val="00781FF9"/>
    <w:rsid w:val="00782466"/>
    <w:rsid w:val="00786913"/>
    <w:rsid w:val="00786929"/>
    <w:rsid w:val="00790280"/>
    <w:rsid w:val="0079439A"/>
    <w:rsid w:val="00794C0D"/>
    <w:rsid w:val="007A3C51"/>
    <w:rsid w:val="007A51E5"/>
    <w:rsid w:val="007A53DC"/>
    <w:rsid w:val="007A5F39"/>
    <w:rsid w:val="007A6507"/>
    <w:rsid w:val="007B097F"/>
    <w:rsid w:val="007B1025"/>
    <w:rsid w:val="007B371F"/>
    <w:rsid w:val="007B440B"/>
    <w:rsid w:val="007B6642"/>
    <w:rsid w:val="007B7D1B"/>
    <w:rsid w:val="007C0415"/>
    <w:rsid w:val="007C582C"/>
    <w:rsid w:val="007C5ACE"/>
    <w:rsid w:val="007C643C"/>
    <w:rsid w:val="007C68E6"/>
    <w:rsid w:val="007D0A35"/>
    <w:rsid w:val="007D3136"/>
    <w:rsid w:val="007D69F2"/>
    <w:rsid w:val="007D79A9"/>
    <w:rsid w:val="007E016E"/>
    <w:rsid w:val="007E2543"/>
    <w:rsid w:val="007E2F87"/>
    <w:rsid w:val="007E5F97"/>
    <w:rsid w:val="007E6F99"/>
    <w:rsid w:val="007E7079"/>
    <w:rsid w:val="007E72DE"/>
    <w:rsid w:val="007F16FF"/>
    <w:rsid w:val="007F329B"/>
    <w:rsid w:val="007F65D8"/>
    <w:rsid w:val="007F7E9F"/>
    <w:rsid w:val="00802CCA"/>
    <w:rsid w:val="00805FF8"/>
    <w:rsid w:val="00806EC8"/>
    <w:rsid w:val="00810601"/>
    <w:rsid w:val="00810C84"/>
    <w:rsid w:val="00813D3D"/>
    <w:rsid w:val="0081778B"/>
    <w:rsid w:val="0082283E"/>
    <w:rsid w:val="0082385D"/>
    <w:rsid w:val="00831B34"/>
    <w:rsid w:val="00833EFF"/>
    <w:rsid w:val="00837504"/>
    <w:rsid w:val="00841350"/>
    <w:rsid w:val="00843D94"/>
    <w:rsid w:val="00844F43"/>
    <w:rsid w:val="00845E91"/>
    <w:rsid w:val="00846CFF"/>
    <w:rsid w:val="0085035A"/>
    <w:rsid w:val="008503F3"/>
    <w:rsid w:val="00852F22"/>
    <w:rsid w:val="0085772F"/>
    <w:rsid w:val="00857DAE"/>
    <w:rsid w:val="008612F9"/>
    <w:rsid w:val="00864329"/>
    <w:rsid w:val="0086469A"/>
    <w:rsid w:val="0086655C"/>
    <w:rsid w:val="00866839"/>
    <w:rsid w:val="0086690D"/>
    <w:rsid w:val="00867ADE"/>
    <w:rsid w:val="00891E80"/>
    <w:rsid w:val="0089323B"/>
    <w:rsid w:val="008968C4"/>
    <w:rsid w:val="008970EB"/>
    <w:rsid w:val="00897B97"/>
    <w:rsid w:val="008A1801"/>
    <w:rsid w:val="008A3CB9"/>
    <w:rsid w:val="008A3EE9"/>
    <w:rsid w:val="008A4475"/>
    <w:rsid w:val="008A6A38"/>
    <w:rsid w:val="008A74E1"/>
    <w:rsid w:val="008A7F98"/>
    <w:rsid w:val="008B12EC"/>
    <w:rsid w:val="008B54D7"/>
    <w:rsid w:val="008C6D01"/>
    <w:rsid w:val="008D21E7"/>
    <w:rsid w:val="008D27B9"/>
    <w:rsid w:val="008E4A06"/>
    <w:rsid w:val="008E4BC5"/>
    <w:rsid w:val="008E503B"/>
    <w:rsid w:val="008E5BC3"/>
    <w:rsid w:val="008E67D6"/>
    <w:rsid w:val="008F006C"/>
    <w:rsid w:val="008F14A5"/>
    <w:rsid w:val="008F3A09"/>
    <w:rsid w:val="008F458F"/>
    <w:rsid w:val="008F62F6"/>
    <w:rsid w:val="008F69E1"/>
    <w:rsid w:val="00917C15"/>
    <w:rsid w:val="009232D3"/>
    <w:rsid w:val="009237E7"/>
    <w:rsid w:val="00925C8E"/>
    <w:rsid w:val="00925CEE"/>
    <w:rsid w:val="00927678"/>
    <w:rsid w:val="009301E3"/>
    <w:rsid w:val="00931AF5"/>
    <w:rsid w:val="009329BF"/>
    <w:rsid w:val="0093599D"/>
    <w:rsid w:val="00940675"/>
    <w:rsid w:val="00944426"/>
    <w:rsid w:val="0094696A"/>
    <w:rsid w:val="00950CE7"/>
    <w:rsid w:val="00952CF9"/>
    <w:rsid w:val="00955948"/>
    <w:rsid w:val="00967CA4"/>
    <w:rsid w:val="00970112"/>
    <w:rsid w:val="00971CEA"/>
    <w:rsid w:val="00972839"/>
    <w:rsid w:val="00973113"/>
    <w:rsid w:val="0097431A"/>
    <w:rsid w:val="009743D0"/>
    <w:rsid w:val="00977A32"/>
    <w:rsid w:val="0098381A"/>
    <w:rsid w:val="009839BC"/>
    <w:rsid w:val="009866C7"/>
    <w:rsid w:val="00990C5C"/>
    <w:rsid w:val="00993B3A"/>
    <w:rsid w:val="00994044"/>
    <w:rsid w:val="00996A6A"/>
    <w:rsid w:val="009A0534"/>
    <w:rsid w:val="009A10BB"/>
    <w:rsid w:val="009A285D"/>
    <w:rsid w:val="009A3F5C"/>
    <w:rsid w:val="009A58EB"/>
    <w:rsid w:val="009B5972"/>
    <w:rsid w:val="009B60D4"/>
    <w:rsid w:val="009B6FD7"/>
    <w:rsid w:val="009C0820"/>
    <w:rsid w:val="009C0B1E"/>
    <w:rsid w:val="009C76F4"/>
    <w:rsid w:val="009C7A42"/>
    <w:rsid w:val="009D06B6"/>
    <w:rsid w:val="009D0B14"/>
    <w:rsid w:val="009D34EC"/>
    <w:rsid w:val="009D4D0E"/>
    <w:rsid w:val="009D6D2D"/>
    <w:rsid w:val="009D7A1A"/>
    <w:rsid w:val="009E18E3"/>
    <w:rsid w:val="009F366F"/>
    <w:rsid w:val="009F5060"/>
    <w:rsid w:val="009F782E"/>
    <w:rsid w:val="00A07531"/>
    <w:rsid w:val="00A075B2"/>
    <w:rsid w:val="00A07989"/>
    <w:rsid w:val="00A07C67"/>
    <w:rsid w:val="00A1256E"/>
    <w:rsid w:val="00A12835"/>
    <w:rsid w:val="00A14675"/>
    <w:rsid w:val="00A14B5E"/>
    <w:rsid w:val="00A17017"/>
    <w:rsid w:val="00A17DF9"/>
    <w:rsid w:val="00A20463"/>
    <w:rsid w:val="00A2097F"/>
    <w:rsid w:val="00A26FDA"/>
    <w:rsid w:val="00A32873"/>
    <w:rsid w:val="00A337F1"/>
    <w:rsid w:val="00A35497"/>
    <w:rsid w:val="00A43334"/>
    <w:rsid w:val="00A433EF"/>
    <w:rsid w:val="00A4686F"/>
    <w:rsid w:val="00A53848"/>
    <w:rsid w:val="00A55BAC"/>
    <w:rsid w:val="00A6304B"/>
    <w:rsid w:val="00A71FE6"/>
    <w:rsid w:val="00A73D6C"/>
    <w:rsid w:val="00A73FB5"/>
    <w:rsid w:val="00A77CF0"/>
    <w:rsid w:val="00A805CF"/>
    <w:rsid w:val="00A81906"/>
    <w:rsid w:val="00A83AB2"/>
    <w:rsid w:val="00A90B54"/>
    <w:rsid w:val="00A91391"/>
    <w:rsid w:val="00A91F96"/>
    <w:rsid w:val="00A92031"/>
    <w:rsid w:val="00A94CD4"/>
    <w:rsid w:val="00A94EEB"/>
    <w:rsid w:val="00A959D8"/>
    <w:rsid w:val="00AA2979"/>
    <w:rsid w:val="00AA3E75"/>
    <w:rsid w:val="00AA43BC"/>
    <w:rsid w:val="00AA43C2"/>
    <w:rsid w:val="00AA7961"/>
    <w:rsid w:val="00AB056D"/>
    <w:rsid w:val="00AB2576"/>
    <w:rsid w:val="00AB3472"/>
    <w:rsid w:val="00AB53B4"/>
    <w:rsid w:val="00AC10A0"/>
    <w:rsid w:val="00AC1165"/>
    <w:rsid w:val="00AC1FDE"/>
    <w:rsid w:val="00AC5C57"/>
    <w:rsid w:val="00AC6064"/>
    <w:rsid w:val="00AD041C"/>
    <w:rsid w:val="00AD27BF"/>
    <w:rsid w:val="00AD32A7"/>
    <w:rsid w:val="00AD5E12"/>
    <w:rsid w:val="00AD6921"/>
    <w:rsid w:val="00AE0A91"/>
    <w:rsid w:val="00AE3011"/>
    <w:rsid w:val="00AE50F5"/>
    <w:rsid w:val="00AF357F"/>
    <w:rsid w:val="00B0019F"/>
    <w:rsid w:val="00B018C7"/>
    <w:rsid w:val="00B01ACE"/>
    <w:rsid w:val="00B03A9D"/>
    <w:rsid w:val="00B214BE"/>
    <w:rsid w:val="00B2216C"/>
    <w:rsid w:val="00B22E3B"/>
    <w:rsid w:val="00B23167"/>
    <w:rsid w:val="00B2486D"/>
    <w:rsid w:val="00B2547D"/>
    <w:rsid w:val="00B270C6"/>
    <w:rsid w:val="00B301E0"/>
    <w:rsid w:val="00B310BE"/>
    <w:rsid w:val="00B352DD"/>
    <w:rsid w:val="00B35975"/>
    <w:rsid w:val="00B3652A"/>
    <w:rsid w:val="00B36876"/>
    <w:rsid w:val="00B41DCD"/>
    <w:rsid w:val="00B41FFD"/>
    <w:rsid w:val="00B430C0"/>
    <w:rsid w:val="00B45A07"/>
    <w:rsid w:val="00B540A6"/>
    <w:rsid w:val="00B545C5"/>
    <w:rsid w:val="00B54D5F"/>
    <w:rsid w:val="00B56635"/>
    <w:rsid w:val="00B612FF"/>
    <w:rsid w:val="00B64E2F"/>
    <w:rsid w:val="00B7150C"/>
    <w:rsid w:val="00B72661"/>
    <w:rsid w:val="00B72AD3"/>
    <w:rsid w:val="00B73C7D"/>
    <w:rsid w:val="00B74A65"/>
    <w:rsid w:val="00B75C04"/>
    <w:rsid w:val="00B75CD6"/>
    <w:rsid w:val="00B83C7F"/>
    <w:rsid w:val="00B90D8A"/>
    <w:rsid w:val="00B918BE"/>
    <w:rsid w:val="00B92E65"/>
    <w:rsid w:val="00B93C22"/>
    <w:rsid w:val="00B94368"/>
    <w:rsid w:val="00B97352"/>
    <w:rsid w:val="00B9789B"/>
    <w:rsid w:val="00BA2C8D"/>
    <w:rsid w:val="00BA5F08"/>
    <w:rsid w:val="00BB01AE"/>
    <w:rsid w:val="00BB2673"/>
    <w:rsid w:val="00BC05CA"/>
    <w:rsid w:val="00BC0FF8"/>
    <w:rsid w:val="00BD1F50"/>
    <w:rsid w:val="00BD267C"/>
    <w:rsid w:val="00BD540F"/>
    <w:rsid w:val="00BD587C"/>
    <w:rsid w:val="00BD58C9"/>
    <w:rsid w:val="00BE10B0"/>
    <w:rsid w:val="00BE221E"/>
    <w:rsid w:val="00BE5AD8"/>
    <w:rsid w:val="00BE669E"/>
    <w:rsid w:val="00BE6F72"/>
    <w:rsid w:val="00BF32FC"/>
    <w:rsid w:val="00C03522"/>
    <w:rsid w:val="00C2024A"/>
    <w:rsid w:val="00C2028A"/>
    <w:rsid w:val="00C23053"/>
    <w:rsid w:val="00C314CD"/>
    <w:rsid w:val="00C327D8"/>
    <w:rsid w:val="00C40A32"/>
    <w:rsid w:val="00C41178"/>
    <w:rsid w:val="00C445AA"/>
    <w:rsid w:val="00C5054C"/>
    <w:rsid w:val="00C55C61"/>
    <w:rsid w:val="00C62479"/>
    <w:rsid w:val="00C62E18"/>
    <w:rsid w:val="00C62E25"/>
    <w:rsid w:val="00C6343B"/>
    <w:rsid w:val="00C64B56"/>
    <w:rsid w:val="00C67144"/>
    <w:rsid w:val="00C74635"/>
    <w:rsid w:val="00C74FC0"/>
    <w:rsid w:val="00C80942"/>
    <w:rsid w:val="00C82C1E"/>
    <w:rsid w:val="00C87647"/>
    <w:rsid w:val="00C900A6"/>
    <w:rsid w:val="00C94331"/>
    <w:rsid w:val="00C96D8E"/>
    <w:rsid w:val="00C97246"/>
    <w:rsid w:val="00CA023A"/>
    <w:rsid w:val="00CA3CCF"/>
    <w:rsid w:val="00CA4D1B"/>
    <w:rsid w:val="00CA6C64"/>
    <w:rsid w:val="00CB0AE6"/>
    <w:rsid w:val="00CB1073"/>
    <w:rsid w:val="00CB378E"/>
    <w:rsid w:val="00CB4420"/>
    <w:rsid w:val="00CB4A2C"/>
    <w:rsid w:val="00CC618A"/>
    <w:rsid w:val="00CD3344"/>
    <w:rsid w:val="00CE03B9"/>
    <w:rsid w:val="00CE0BFE"/>
    <w:rsid w:val="00CE2030"/>
    <w:rsid w:val="00CF01DC"/>
    <w:rsid w:val="00CF136D"/>
    <w:rsid w:val="00D00BF6"/>
    <w:rsid w:val="00D01D6A"/>
    <w:rsid w:val="00D04748"/>
    <w:rsid w:val="00D05C7F"/>
    <w:rsid w:val="00D13153"/>
    <w:rsid w:val="00D15307"/>
    <w:rsid w:val="00D15982"/>
    <w:rsid w:val="00D15D56"/>
    <w:rsid w:val="00D16661"/>
    <w:rsid w:val="00D172E7"/>
    <w:rsid w:val="00D223DB"/>
    <w:rsid w:val="00D2353A"/>
    <w:rsid w:val="00D26EDC"/>
    <w:rsid w:val="00D27188"/>
    <w:rsid w:val="00D30892"/>
    <w:rsid w:val="00D30C83"/>
    <w:rsid w:val="00D32344"/>
    <w:rsid w:val="00D3295F"/>
    <w:rsid w:val="00D34A38"/>
    <w:rsid w:val="00D34BFB"/>
    <w:rsid w:val="00D3566B"/>
    <w:rsid w:val="00D414CE"/>
    <w:rsid w:val="00D51004"/>
    <w:rsid w:val="00D518E2"/>
    <w:rsid w:val="00D54732"/>
    <w:rsid w:val="00D54EE3"/>
    <w:rsid w:val="00D554C6"/>
    <w:rsid w:val="00D57AD8"/>
    <w:rsid w:val="00D619EA"/>
    <w:rsid w:val="00D61DBB"/>
    <w:rsid w:val="00D62D35"/>
    <w:rsid w:val="00D63FD0"/>
    <w:rsid w:val="00D64349"/>
    <w:rsid w:val="00D64881"/>
    <w:rsid w:val="00D71466"/>
    <w:rsid w:val="00D7274C"/>
    <w:rsid w:val="00D7602E"/>
    <w:rsid w:val="00D8031B"/>
    <w:rsid w:val="00D851C7"/>
    <w:rsid w:val="00D91171"/>
    <w:rsid w:val="00D91BFF"/>
    <w:rsid w:val="00D95400"/>
    <w:rsid w:val="00D95CB9"/>
    <w:rsid w:val="00D95D62"/>
    <w:rsid w:val="00DA088F"/>
    <w:rsid w:val="00DA09C9"/>
    <w:rsid w:val="00DA4C31"/>
    <w:rsid w:val="00DA508B"/>
    <w:rsid w:val="00DA65A4"/>
    <w:rsid w:val="00DA704F"/>
    <w:rsid w:val="00DA7E3F"/>
    <w:rsid w:val="00DB14F7"/>
    <w:rsid w:val="00DB1B16"/>
    <w:rsid w:val="00DB1FBA"/>
    <w:rsid w:val="00DB45B3"/>
    <w:rsid w:val="00DB772B"/>
    <w:rsid w:val="00DC09AD"/>
    <w:rsid w:val="00DC1494"/>
    <w:rsid w:val="00DD16E8"/>
    <w:rsid w:val="00DD19C2"/>
    <w:rsid w:val="00DD2626"/>
    <w:rsid w:val="00DD4758"/>
    <w:rsid w:val="00DD4F3B"/>
    <w:rsid w:val="00DD5F24"/>
    <w:rsid w:val="00DE542E"/>
    <w:rsid w:val="00DE6194"/>
    <w:rsid w:val="00DE6DE3"/>
    <w:rsid w:val="00DF0A0E"/>
    <w:rsid w:val="00DF2BA8"/>
    <w:rsid w:val="00DF49C3"/>
    <w:rsid w:val="00DF5A1D"/>
    <w:rsid w:val="00DF71B0"/>
    <w:rsid w:val="00E03C26"/>
    <w:rsid w:val="00E05954"/>
    <w:rsid w:val="00E05BAF"/>
    <w:rsid w:val="00E05FBC"/>
    <w:rsid w:val="00E05FFF"/>
    <w:rsid w:val="00E069B6"/>
    <w:rsid w:val="00E07FCE"/>
    <w:rsid w:val="00E116E3"/>
    <w:rsid w:val="00E12051"/>
    <w:rsid w:val="00E132CB"/>
    <w:rsid w:val="00E15E41"/>
    <w:rsid w:val="00E16EF7"/>
    <w:rsid w:val="00E17FC1"/>
    <w:rsid w:val="00E201BC"/>
    <w:rsid w:val="00E229B1"/>
    <w:rsid w:val="00E252F8"/>
    <w:rsid w:val="00E30A23"/>
    <w:rsid w:val="00E31EB2"/>
    <w:rsid w:val="00E34E12"/>
    <w:rsid w:val="00E35189"/>
    <w:rsid w:val="00E41591"/>
    <w:rsid w:val="00E42DDE"/>
    <w:rsid w:val="00E45723"/>
    <w:rsid w:val="00E46B6E"/>
    <w:rsid w:val="00E47782"/>
    <w:rsid w:val="00E52EDD"/>
    <w:rsid w:val="00E705D6"/>
    <w:rsid w:val="00E758F5"/>
    <w:rsid w:val="00E81395"/>
    <w:rsid w:val="00E8226A"/>
    <w:rsid w:val="00E83246"/>
    <w:rsid w:val="00E8523E"/>
    <w:rsid w:val="00E87CA1"/>
    <w:rsid w:val="00E9028D"/>
    <w:rsid w:val="00E9466A"/>
    <w:rsid w:val="00E949B4"/>
    <w:rsid w:val="00E9644D"/>
    <w:rsid w:val="00E97118"/>
    <w:rsid w:val="00EA61CA"/>
    <w:rsid w:val="00EA7E7E"/>
    <w:rsid w:val="00EB08BA"/>
    <w:rsid w:val="00EB37BD"/>
    <w:rsid w:val="00EB4DC9"/>
    <w:rsid w:val="00EB6346"/>
    <w:rsid w:val="00EC0635"/>
    <w:rsid w:val="00EC0D4D"/>
    <w:rsid w:val="00EC179A"/>
    <w:rsid w:val="00EC5147"/>
    <w:rsid w:val="00ED1471"/>
    <w:rsid w:val="00ED16FE"/>
    <w:rsid w:val="00ED5387"/>
    <w:rsid w:val="00ED5B3E"/>
    <w:rsid w:val="00ED787B"/>
    <w:rsid w:val="00EE192F"/>
    <w:rsid w:val="00EE3DA5"/>
    <w:rsid w:val="00EF5979"/>
    <w:rsid w:val="00EF68D9"/>
    <w:rsid w:val="00EF75E0"/>
    <w:rsid w:val="00F003A7"/>
    <w:rsid w:val="00F00784"/>
    <w:rsid w:val="00F03D9F"/>
    <w:rsid w:val="00F041CE"/>
    <w:rsid w:val="00F05C01"/>
    <w:rsid w:val="00F05CCD"/>
    <w:rsid w:val="00F06A1E"/>
    <w:rsid w:val="00F06D38"/>
    <w:rsid w:val="00F108C1"/>
    <w:rsid w:val="00F11C24"/>
    <w:rsid w:val="00F13623"/>
    <w:rsid w:val="00F15363"/>
    <w:rsid w:val="00F2184B"/>
    <w:rsid w:val="00F22891"/>
    <w:rsid w:val="00F2387C"/>
    <w:rsid w:val="00F26B89"/>
    <w:rsid w:val="00F314B1"/>
    <w:rsid w:val="00F319A9"/>
    <w:rsid w:val="00F35731"/>
    <w:rsid w:val="00F40787"/>
    <w:rsid w:val="00F4617D"/>
    <w:rsid w:val="00F50862"/>
    <w:rsid w:val="00F53E7C"/>
    <w:rsid w:val="00F541BC"/>
    <w:rsid w:val="00F54317"/>
    <w:rsid w:val="00F55CC4"/>
    <w:rsid w:val="00F57163"/>
    <w:rsid w:val="00F627C9"/>
    <w:rsid w:val="00F628B7"/>
    <w:rsid w:val="00F7036D"/>
    <w:rsid w:val="00F72795"/>
    <w:rsid w:val="00F72AD8"/>
    <w:rsid w:val="00F74207"/>
    <w:rsid w:val="00F75E1E"/>
    <w:rsid w:val="00F80712"/>
    <w:rsid w:val="00F81DBA"/>
    <w:rsid w:val="00F82769"/>
    <w:rsid w:val="00F858FF"/>
    <w:rsid w:val="00F86718"/>
    <w:rsid w:val="00F90418"/>
    <w:rsid w:val="00F92D71"/>
    <w:rsid w:val="00F94A8B"/>
    <w:rsid w:val="00F97392"/>
    <w:rsid w:val="00FA1C20"/>
    <w:rsid w:val="00FA1D2C"/>
    <w:rsid w:val="00FA229B"/>
    <w:rsid w:val="00FA51E4"/>
    <w:rsid w:val="00FB00E0"/>
    <w:rsid w:val="00FB0314"/>
    <w:rsid w:val="00FB08E3"/>
    <w:rsid w:val="00FB2778"/>
    <w:rsid w:val="00FB36AE"/>
    <w:rsid w:val="00FB413A"/>
    <w:rsid w:val="00FB50B3"/>
    <w:rsid w:val="00FC35FF"/>
    <w:rsid w:val="00FC605F"/>
    <w:rsid w:val="00FD1B7E"/>
    <w:rsid w:val="00FD3F68"/>
    <w:rsid w:val="00FD4E65"/>
    <w:rsid w:val="00FD58C5"/>
    <w:rsid w:val="00FD5CD9"/>
    <w:rsid w:val="00FD5F62"/>
    <w:rsid w:val="00FD613E"/>
    <w:rsid w:val="00FD6B41"/>
    <w:rsid w:val="00FE001D"/>
    <w:rsid w:val="00FE072D"/>
    <w:rsid w:val="00FE6AAE"/>
    <w:rsid w:val="00FE7E28"/>
    <w:rsid w:val="00FF0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0CEFFB-B00F-4B6F-9E21-AE4D34D7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200D7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7339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basedOn w:val="a0"/>
    <w:link w:val="af8"/>
    <w:uiPriority w:val="1"/>
    <w:qFormat/>
    <w:rsid w:val="0086655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f8">
    <w:name w:val="Без интервала Знак"/>
    <w:link w:val="af7"/>
    <w:uiPriority w:val="1"/>
    <w:rsid w:val="0086655C"/>
    <w:rPr>
      <w:rFonts w:ascii="Times New Roman" w:eastAsia="Times New Roman" w:hAnsi="Times New Roman"/>
    </w:rPr>
  </w:style>
  <w:style w:type="paragraph" w:styleId="af9">
    <w:name w:val="footer"/>
    <w:basedOn w:val="a0"/>
    <w:link w:val="afa"/>
    <w:uiPriority w:val="99"/>
    <w:unhideWhenUsed/>
    <w:locked/>
    <w:rsid w:val="00D7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D71466"/>
    <w:rPr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217AD4"/>
  </w:style>
  <w:style w:type="table" w:customStyle="1" w:styleId="21">
    <w:name w:val="Сетка таблицы2"/>
    <w:basedOn w:val="a2"/>
    <w:next w:val="af0"/>
    <w:uiPriority w:val="59"/>
    <w:rsid w:val="00217AD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">
    <w:name w:val="Нет списка2"/>
    <w:next w:val="a3"/>
    <w:uiPriority w:val="99"/>
    <w:semiHidden/>
    <w:unhideWhenUsed/>
    <w:rsid w:val="00BB2673"/>
  </w:style>
  <w:style w:type="character" w:customStyle="1" w:styleId="10">
    <w:name w:val="Заголовок 1 Знак"/>
    <w:basedOn w:val="a1"/>
    <w:link w:val="1"/>
    <w:uiPriority w:val="9"/>
    <w:rsid w:val="007339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numbering" w:customStyle="1" w:styleId="3">
    <w:name w:val="Нет списка3"/>
    <w:next w:val="a3"/>
    <w:uiPriority w:val="99"/>
    <w:semiHidden/>
    <w:unhideWhenUsed/>
    <w:rsid w:val="0074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library.ru/defaultx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.lanbook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8F1ED-1FAC-420B-8AFB-8AE26701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3383</TotalTime>
  <Pages>34</Pages>
  <Words>9351</Words>
  <Characters>53301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Ольга Александровна Столбова</cp:lastModifiedBy>
  <cp:revision>855</cp:revision>
  <cp:lastPrinted>2018-05-07T06:04:00Z</cp:lastPrinted>
  <dcterms:created xsi:type="dcterms:W3CDTF">2017-04-17T05:15:00Z</dcterms:created>
  <dcterms:modified xsi:type="dcterms:W3CDTF">2018-05-07T06:05:00Z</dcterms:modified>
</cp:coreProperties>
</file>