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88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8400902"/>
            <wp:effectExtent l="19050" t="0" r="3810" b="0"/>
            <wp:docPr id="1" name="Рисунок 1" descr="C:\Users\755E~1\AppData\Local\Temp\Rar$DIa0.771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5E~1\AppData\Local\Temp\Rar$DIa0.771\P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1CF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CF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CF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CF" w:rsidRPr="00086988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0E6" w:rsidRDefault="006D61CF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9790" cy="8400902"/>
            <wp:effectExtent l="19050" t="0" r="3810" b="0"/>
            <wp:docPr id="2" name="Рисунок 2" descr="C:\Users\755E~1\AppData\Local\Temp\Rar$DIa0.931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0.931\Pa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433B" w:rsidRPr="000D7B42" w:rsidRDefault="0039433B" w:rsidP="00785806">
      <w:pPr>
        <w:pStyle w:val="Default"/>
        <w:jc w:val="both"/>
        <w:rPr>
          <w:b/>
          <w:color w:val="auto"/>
        </w:rPr>
      </w:pPr>
      <w:r w:rsidRPr="000D7B42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2775"/>
        <w:gridCol w:w="5103"/>
      </w:tblGrid>
      <w:tr w:rsidR="0039433B" w:rsidRPr="000D7B42" w:rsidTr="00C932E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33B" w:rsidRPr="000D7B42" w:rsidRDefault="0039433B" w:rsidP="00785806">
            <w:pPr>
              <w:pStyle w:val="ae"/>
              <w:jc w:val="center"/>
            </w:pPr>
            <w:r w:rsidRPr="000D7B42">
              <w:rPr>
                <w:bCs/>
                <w:iCs/>
              </w:rPr>
              <w:t>Коды компетенции</w:t>
            </w:r>
            <w:r w:rsidRPr="000D7B42">
              <w:t xml:space="preserve"> 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433B" w:rsidRPr="000D7B42" w:rsidRDefault="0039433B" w:rsidP="00785806">
            <w:pPr>
              <w:pStyle w:val="Default1"/>
              <w:jc w:val="center"/>
            </w:pPr>
            <w:r w:rsidRPr="000D7B42">
              <w:rPr>
                <w:bCs/>
              </w:rPr>
              <w:t>Результаты освоения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433B" w:rsidRPr="000D7B42" w:rsidRDefault="0039433B" w:rsidP="00785806">
            <w:pPr>
              <w:pStyle w:val="Default"/>
              <w:jc w:val="center"/>
              <w:rPr>
                <w:color w:val="auto"/>
              </w:rPr>
            </w:pPr>
            <w:r w:rsidRPr="000D7B42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9433B" w:rsidRPr="000D7B42" w:rsidTr="00C932E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AE1" w:rsidRPr="00951A15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9433B" w:rsidRPr="000D7B4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433B" w:rsidRPr="000D7B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433B" w:rsidRPr="000130E6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33B" w:rsidRPr="00DA28E9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433B" w:rsidRPr="00DA28E9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элементы грамматики, лексики употребляемые в ветеринарной терминологии</w:t>
            </w:r>
            <w:r w:rsid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39433B" w:rsidRPr="00DA28E9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28E9" w:rsidRPr="00DA28E9" w:rsidRDefault="00DA28E9" w:rsidP="007858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читать и писать на латыни;</w:t>
            </w:r>
          </w:p>
          <w:p w:rsidR="0039433B" w:rsidRPr="00DA28E9" w:rsidRDefault="00DA28E9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- переводить с русского языка на латинский (и с латинского на русский) ветеринарные (анатомические, клинические и фармацевтические) термины, а также простые предложения и афоризмы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39433B" w:rsidRPr="00DA28E9" w:rsidRDefault="0039433B" w:rsidP="00785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39433B" w:rsidRPr="00DA28E9" w:rsidRDefault="00DA28E9" w:rsidP="006D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>-навыками нормативного чтения букв и буквосочетаний, слов и словосочетаний с соблюдением правил словесного ударения</w:t>
            </w:r>
          </w:p>
        </w:tc>
      </w:tr>
      <w:tr w:rsidR="00235AE1" w:rsidRPr="000D7B42" w:rsidTr="00C932E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AE1" w:rsidRPr="000D7B42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</w:t>
            </w:r>
            <w:r w:rsidR="00235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AE1" w:rsidRPr="000130E6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Готовностью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5AE1" w:rsidRPr="00DA28E9" w:rsidRDefault="00DA28E9" w:rsidP="0078580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>- латинскую ветеринарную терминологию в объеме, необходимом для получения информации профессионального содержания из отечественных и зарубежных источников</w:t>
            </w:r>
            <w:r w:rsidR="00235AE1" w:rsidRPr="00DA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самостоятельно применять анатомические, клинические и фармацевтические термины разной структуры, самостоятельно конструировать ветеринарные (анатомические, клинические и фармацевтические) термины по </w:t>
            </w:r>
            <w:proofErr w:type="spellStart"/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терминоэлементам</w:t>
            </w:r>
            <w:proofErr w:type="spellEnd"/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соответствии с продуктивными моделями.</w:t>
            </w:r>
          </w:p>
          <w:p w:rsidR="00235AE1" w:rsidRPr="00DA28E9" w:rsidRDefault="00235AE1" w:rsidP="00785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28E9" w:rsidRPr="00DA28E9">
              <w:rPr>
                <w:rFonts w:ascii="Times New Roman" w:hAnsi="Times New Roman" w:cs="Times New Roman"/>
                <w:sz w:val="24"/>
                <w:szCs w:val="24"/>
              </w:rPr>
              <w:t>навыками морфемного анализа слова для самостоятельного раскрытия незнакомых или сложных слов-терминов, образованных по изученным словообразовательным моделям</w:t>
            </w:r>
          </w:p>
        </w:tc>
      </w:tr>
    </w:tbl>
    <w:p w:rsidR="0039433B" w:rsidRPr="000D7B42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0D7B42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7B42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39433B" w:rsidRPr="00DA28E9" w:rsidRDefault="0039433B" w:rsidP="00785806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8E9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DA28E9" w:rsidRPr="00DA28E9">
        <w:rPr>
          <w:rFonts w:ascii="Times New Roman" w:eastAsia="TimesNewRomanPSMT" w:hAnsi="Times New Roman" w:cs="Times New Roman"/>
          <w:sz w:val="24"/>
          <w:szCs w:val="24"/>
        </w:rPr>
        <w:t>"Латинский язык"</w:t>
      </w:r>
      <w:r w:rsidRPr="00DA28E9">
        <w:rPr>
          <w:rFonts w:ascii="Times New Roman" w:hAnsi="Times New Roman" w:cs="Times New Roman"/>
          <w:sz w:val="24"/>
          <w:szCs w:val="24"/>
        </w:rPr>
        <w:t xml:space="preserve"> относится </w:t>
      </w:r>
      <w:r w:rsidR="00F77611" w:rsidRPr="00DA28E9">
        <w:rPr>
          <w:rFonts w:ascii="Times New Roman" w:hAnsi="Times New Roman" w:cs="Times New Roman"/>
          <w:sz w:val="24"/>
          <w:szCs w:val="24"/>
        </w:rPr>
        <w:t xml:space="preserve">к </w:t>
      </w:r>
      <w:r w:rsidR="005B0A58" w:rsidRPr="00DA28E9">
        <w:rPr>
          <w:rFonts w:ascii="Times New Roman" w:hAnsi="Times New Roman" w:cs="Times New Roman"/>
          <w:sz w:val="24"/>
          <w:szCs w:val="24"/>
        </w:rPr>
        <w:t>блок</w:t>
      </w:r>
      <w:r w:rsidR="004E170E" w:rsidRPr="00DA28E9">
        <w:rPr>
          <w:rFonts w:ascii="Times New Roman" w:hAnsi="Times New Roman" w:cs="Times New Roman"/>
          <w:sz w:val="24"/>
          <w:szCs w:val="24"/>
        </w:rPr>
        <w:t>у</w:t>
      </w:r>
      <w:r w:rsidR="005B0A58" w:rsidRPr="00DA28E9">
        <w:rPr>
          <w:rFonts w:ascii="Times New Roman" w:hAnsi="Times New Roman" w:cs="Times New Roman"/>
          <w:sz w:val="24"/>
          <w:szCs w:val="24"/>
        </w:rPr>
        <w:t xml:space="preserve"> 1 </w:t>
      </w:r>
      <w:r w:rsidR="00DA28E9" w:rsidRPr="00DA28E9">
        <w:rPr>
          <w:rFonts w:ascii="Times New Roman" w:hAnsi="Times New Roman" w:cs="Times New Roman"/>
          <w:sz w:val="24"/>
          <w:szCs w:val="24"/>
        </w:rPr>
        <w:t>базовой части</w:t>
      </w:r>
      <w:r w:rsidRPr="00DA28E9">
        <w:rPr>
          <w:rFonts w:ascii="Times New Roman" w:hAnsi="Times New Roman" w:cs="Times New Roman"/>
          <w:sz w:val="24"/>
          <w:szCs w:val="24"/>
        </w:rPr>
        <w:t xml:space="preserve"> </w:t>
      </w:r>
      <w:r w:rsidR="004E170E" w:rsidRPr="00DA28E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B5CC6" w:rsidRPr="00DA28E9"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Pr="00DA28E9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="00951A15" w:rsidRPr="00DA28E9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F77611" w:rsidRPr="00DA28E9">
        <w:rPr>
          <w:rFonts w:ascii="Times New Roman" w:hAnsi="Times New Roman" w:cs="Times New Roman"/>
          <w:sz w:val="24"/>
          <w:szCs w:val="24"/>
        </w:rPr>
        <w:t>36.0</w:t>
      </w:r>
      <w:r w:rsidR="00DA28E9" w:rsidRPr="00DA28E9">
        <w:rPr>
          <w:rFonts w:ascii="Times New Roman" w:hAnsi="Times New Roman" w:cs="Times New Roman"/>
          <w:sz w:val="24"/>
          <w:szCs w:val="24"/>
        </w:rPr>
        <w:t>5</w:t>
      </w:r>
      <w:r w:rsidR="00F77611" w:rsidRPr="00DA28E9">
        <w:rPr>
          <w:rFonts w:ascii="Times New Roman" w:hAnsi="Times New Roman" w:cs="Times New Roman"/>
          <w:sz w:val="24"/>
          <w:szCs w:val="24"/>
        </w:rPr>
        <w:t xml:space="preserve">.01 </w:t>
      </w:r>
      <w:r w:rsidR="00DA28E9" w:rsidRPr="00DA28E9">
        <w:rPr>
          <w:rFonts w:ascii="Times New Roman" w:hAnsi="Times New Roman" w:cs="Times New Roman"/>
          <w:sz w:val="24"/>
          <w:szCs w:val="24"/>
        </w:rPr>
        <w:t>"Ветеринария"</w:t>
      </w:r>
      <w:r w:rsidR="00F77611" w:rsidRPr="00DA28E9">
        <w:rPr>
          <w:rFonts w:ascii="Times New Roman" w:hAnsi="Times New Roman" w:cs="Times New Roman"/>
          <w:sz w:val="24"/>
          <w:szCs w:val="24"/>
        </w:rPr>
        <w:t xml:space="preserve">, </w:t>
      </w:r>
      <w:r w:rsidR="00DA28E9" w:rsidRPr="00DA28E9">
        <w:rPr>
          <w:rFonts w:ascii="Times New Roman" w:hAnsi="Times New Roman" w:cs="Times New Roman"/>
          <w:sz w:val="24"/>
          <w:szCs w:val="24"/>
        </w:rPr>
        <w:t>специализация "Ветеринарная фармация"</w:t>
      </w:r>
      <w:r w:rsidRPr="00DA28E9">
        <w:rPr>
          <w:rFonts w:ascii="Times New Roman" w:hAnsi="Times New Roman" w:cs="Times New Roman"/>
          <w:sz w:val="24"/>
          <w:szCs w:val="24"/>
        </w:rPr>
        <w:t>.</w:t>
      </w:r>
    </w:p>
    <w:p w:rsidR="0039433B" w:rsidRPr="00DA28E9" w:rsidRDefault="0039433B" w:rsidP="00785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8E9">
        <w:rPr>
          <w:rFonts w:ascii="Times New Roman" w:hAnsi="Times New Roman" w:cs="Times New Roman"/>
          <w:sz w:val="24"/>
          <w:szCs w:val="24"/>
        </w:rPr>
        <w:t>Для успешного освоения дисциплины студенты должны:</w:t>
      </w:r>
    </w:p>
    <w:p w:rsidR="0039433B" w:rsidRDefault="0039433B" w:rsidP="00785806">
      <w:pPr>
        <w:pStyle w:val="ab"/>
        <w:ind w:firstLine="567"/>
      </w:pPr>
      <w:r>
        <w:t xml:space="preserve">Знать: </w:t>
      </w:r>
      <w:r w:rsidR="0031794D">
        <w:t>языковой материал в пределах отобранных тем</w:t>
      </w:r>
      <w:r>
        <w:t xml:space="preserve">. </w:t>
      </w:r>
    </w:p>
    <w:p w:rsidR="0039433B" w:rsidRDefault="0039433B" w:rsidP="00785806">
      <w:pPr>
        <w:pStyle w:val="ab"/>
        <w:ind w:firstLine="567"/>
      </w:pPr>
      <w:r>
        <w:t xml:space="preserve">Уметь: </w:t>
      </w:r>
      <w:r w:rsidR="0031794D">
        <w:t>понимать основное содержание аутентичных текстов, выделять из них значимую, запрашиваемую информацию</w:t>
      </w:r>
      <w:r>
        <w:t xml:space="preserve">. </w:t>
      </w:r>
    </w:p>
    <w:p w:rsidR="0039433B" w:rsidRDefault="0039433B" w:rsidP="00785806">
      <w:pPr>
        <w:pStyle w:val="ab"/>
        <w:ind w:firstLine="567"/>
      </w:pPr>
      <w:r>
        <w:t xml:space="preserve">Владеть: </w:t>
      </w:r>
      <w:r w:rsidR="0031794D">
        <w:t>навыками понимания основного содержания устной и письменной речи</w:t>
      </w:r>
      <w:r>
        <w:t>.</w:t>
      </w:r>
    </w:p>
    <w:p w:rsidR="0090437F" w:rsidRPr="0090437F" w:rsidRDefault="0039433B" w:rsidP="00785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B42">
        <w:rPr>
          <w:rFonts w:ascii="Times New Roman" w:hAnsi="Times New Roman" w:cs="Times New Roman"/>
          <w:sz w:val="24"/>
          <w:szCs w:val="24"/>
        </w:rPr>
        <w:t>Дисциплина,</w:t>
      </w:r>
      <w:r>
        <w:rPr>
          <w:rFonts w:ascii="Times New Roman" w:hAnsi="Times New Roman" w:cs="Times New Roman"/>
          <w:sz w:val="24"/>
          <w:szCs w:val="24"/>
        </w:rPr>
        <w:t xml:space="preserve"> дающая основу для изучения</w:t>
      </w:r>
      <w:r w:rsidR="00B921FF">
        <w:rPr>
          <w:rFonts w:ascii="Times New Roman" w:hAnsi="Times New Roman" w:cs="Times New Roman"/>
          <w:sz w:val="24"/>
          <w:szCs w:val="24"/>
        </w:rPr>
        <w:t xml:space="preserve">, 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ф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>изиологи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 xml:space="preserve"> и этологи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и животных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патологической физиологии, в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>етеринарн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ой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 xml:space="preserve"> фармакологи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 xml:space="preserve">и, </w:t>
      </w:r>
      <w:r w:rsidR="00625C3E">
        <w:rPr>
          <w:rFonts w:ascii="Times New Roman" w:hAnsi="Times New Roman" w:cs="Times New Roman"/>
          <w:sz w:val="24"/>
          <w:szCs w:val="24"/>
        </w:rPr>
        <w:t>л</w:t>
      </w:r>
      <w:r w:rsidR="00625C3E" w:rsidRPr="00625C3E">
        <w:rPr>
          <w:rFonts w:ascii="Times New Roman" w:hAnsi="Times New Roman" w:cs="Times New Roman"/>
          <w:sz w:val="24"/>
          <w:szCs w:val="24"/>
        </w:rPr>
        <w:t>екарственны</w:t>
      </w:r>
      <w:r w:rsidR="00625C3E">
        <w:rPr>
          <w:rFonts w:ascii="Times New Roman" w:hAnsi="Times New Roman" w:cs="Times New Roman"/>
          <w:sz w:val="24"/>
          <w:szCs w:val="24"/>
        </w:rPr>
        <w:t>х</w:t>
      </w:r>
      <w:r w:rsidR="00625C3E" w:rsidRPr="00625C3E">
        <w:rPr>
          <w:rFonts w:ascii="Times New Roman" w:hAnsi="Times New Roman" w:cs="Times New Roman"/>
          <w:sz w:val="24"/>
          <w:szCs w:val="24"/>
        </w:rPr>
        <w:t xml:space="preserve"> и ядовиты</w:t>
      </w:r>
      <w:r w:rsidR="00625C3E">
        <w:rPr>
          <w:rFonts w:ascii="Times New Roman" w:hAnsi="Times New Roman" w:cs="Times New Roman"/>
          <w:sz w:val="24"/>
          <w:szCs w:val="24"/>
        </w:rPr>
        <w:t>х</w:t>
      </w:r>
      <w:r w:rsidR="00625C3E" w:rsidRPr="00625C3E">
        <w:rPr>
          <w:rFonts w:ascii="Times New Roman" w:hAnsi="Times New Roman" w:cs="Times New Roman"/>
          <w:sz w:val="24"/>
          <w:szCs w:val="24"/>
        </w:rPr>
        <w:t xml:space="preserve"> растени</w:t>
      </w:r>
      <w:r w:rsidR="00E0026F">
        <w:rPr>
          <w:rFonts w:ascii="Times New Roman" w:hAnsi="Times New Roman" w:cs="Times New Roman"/>
          <w:sz w:val="24"/>
          <w:szCs w:val="24"/>
        </w:rPr>
        <w:t>й</w:t>
      </w:r>
      <w:r w:rsidR="009703D7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94171E">
        <w:rPr>
          <w:rFonts w:ascii="Times New Roman" w:hAnsi="Times New Roman" w:cs="Times New Roman"/>
          <w:sz w:val="24"/>
          <w:szCs w:val="24"/>
        </w:rPr>
        <w:t xml:space="preserve">патологической </w:t>
      </w:r>
      <w:r w:rsidR="0090437F">
        <w:rPr>
          <w:rFonts w:ascii="Times New Roman" w:hAnsi="Times New Roman" w:cs="Times New Roman"/>
          <w:sz w:val="24"/>
          <w:szCs w:val="24"/>
        </w:rPr>
        <w:t>а</w:t>
      </w:r>
      <w:r w:rsidR="0090437F" w:rsidRPr="0090437F">
        <w:rPr>
          <w:rFonts w:ascii="Times New Roman" w:hAnsi="Times New Roman" w:cs="Times New Roman"/>
          <w:sz w:val="24"/>
          <w:szCs w:val="24"/>
        </w:rPr>
        <w:t xml:space="preserve">натомии </w:t>
      </w:r>
      <w:r w:rsidR="00B921FF">
        <w:rPr>
          <w:rFonts w:ascii="Times New Roman" w:hAnsi="Times New Roman" w:cs="Times New Roman"/>
          <w:sz w:val="24"/>
          <w:szCs w:val="24"/>
        </w:rPr>
        <w:t>и судебно-ветеринарной экспертизы</w:t>
      </w:r>
      <w:r w:rsidR="0090437F">
        <w:rPr>
          <w:rFonts w:ascii="Times New Roman" w:hAnsi="Times New Roman" w:cs="Times New Roman"/>
          <w:sz w:val="24"/>
          <w:szCs w:val="24"/>
        </w:rPr>
        <w:t>.</w:t>
      </w:r>
    </w:p>
    <w:p w:rsidR="0039433B" w:rsidRPr="000D7B42" w:rsidRDefault="0039433B" w:rsidP="00785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B42">
        <w:rPr>
          <w:rFonts w:ascii="Times New Roman" w:hAnsi="Times New Roman" w:cs="Times New Roman"/>
          <w:sz w:val="24"/>
          <w:szCs w:val="24"/>
        </w:rPr>
        <w:t xml:space="preserve">Дисциплина изучается на 1 </w:t>
      </w:r>
      <w:r w:rsidR="00755D23" w:rsidRPr="000D7B42">
        <w:rPr>
          <w:rFonts w:ascii="Times New Roman" w:hAnsi="Times New Roman" w:cs="Times New Roman"/>
          <w:sz w:val="24"/>
          <w:szCs w:val="24"/>
        </w:rPr>
        <w:t>курсе</w:t>
      </w:r>
      <w:r w:rsidR="00755D23">
        <w:rPr>
          <w:rFonts w:ascii="Times New Roman" w:hAnsi="Times New Roman" w:cs="Times New Roman"/>
          <w:sz w:val="24"/>
          <w:szCs w:val="24"/>
        </w:rPr>
        <w:t xml:space="preserve"> </w:t>
      </w:r>
      <w:r w:rsidR="00755D23" w:rsidRPr="000D7B42">
        <w:rPr>
          <w:rFonts w:ascii="Times New Roman" w:hAnsi="Times New Roman" w:cs="Times New Roman"/>
          <w:sz w:val="24"/>
          <w:szCs w:val="24"/>
        </w:rPr>
        <w:t>в</w:t>
      </w:r>
      <w:r w:rsidR="009703D7">
        <w:rPr>
          <w:rFonts w:ascii="Times New Roman" w:hAnsi="Times New Roman" w:cs="Times New Roman"/>
          <w:sz w:val="24"/>
          <w:szCs w:val="24"/>
        </w:rPr>
        <w:t xml:space="preserve"> 1 и</w:t>
      </w:r>
      <w:r w:rsidR="00755D23" w:rsidRPr="000D7B42">
        <w:rPr>
          <w:rFonts w:ascii="Times New Roman" w:hAnsi="Times New Roman" w:cs="Times New Roman"/>
          <w:sz w:val="24"/>
          <w:szCs w:val="24"/>
        </w:rPr>
        <w:t xml:space="preserve"> </w:t>
      </w:r>
      <w:r w:rsidR="00755D23">
        <w:rPr>
          <w:rFonts w:ascii="Times New Roman" w:hAnsi="Times New Roman" w:cs="Times New Roman"/>
          <w:sz w:val="24"/>
          <w:szCs w:val="24"/>
        </w:rPr>
        <w:t>2 семестре очной</w:t>
      </w:r>
      <w:r w:rsidR="0097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03D7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="009703D7">
        <w:rPr>
          <w:rFonts w:ascii="Times New Roman" w:hAnsi="Times New Roman" w:cs="Times New Roman"/>
          <w:sz w:val="24"/>
          <w:szCs w:val="24"/>
        </w:rPr>
        <w:t xml:space="preserve"> и заочной форм</w:t>
      </w:r>
      <w:r w:rsidR="00755D23">
        <w:rPr>
          <w:rFonts w:ascii="Times New Roman" w:hAnsi="Times New Roman" w:cs="Times New Roman"/>
          <w:sz w:val="24"/>
          <w:szCs w:val="24"/>
        </w:rPr>
        <w:t xml:space="preserve"> </w:t>
      </w:r>
      <w:r w:rsidR="00EC3F11">
        <w:rPr>
          <w:rFonts w:ascii="Times New Roman" w:hAnsi="Times New Roman" w:cs="Times New Roman"/>
          <w:sz w:val="24"/>
          <w:szCs w:val="24"/>
        </w:rPr>
        <w:t>обучения</w:t>
      </w:r>
      <w:r w:rsidRPr="000D7B42">
        <w:rPr>
          <w:rFonts w:ascii="Times New Roman" w:hAnsi="Times New Roman" w:cs="Times New Roman"/>
          <w:sz w:val="24"/>
          <w:szCs w:val="24"/>
        </w:rPr>
        <w:t>.</w:t>
      </w:r>
    </w:p>
    <w:p w:rsidR="00AC13E6" w:rsidRDefault="00AC13E6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Default="0039433B" w:rsidP="007858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39433B" w:rsidRDefault="0039433B" w:rsidP="00785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Pr="009B3757">
        <w:rPr>
          <w:rFonts w:ascii="Times New Roman" w:hAnsi="Times New Roman"/>
          <w:sz w:val="24"/>
          <w:szCs w:val="24"/>
        </w:rPr>
        <w:t>1</w:t>
      </w:r>
      <w:r w:rsidR="009703D7">
        <w:rPr>
          <w:rFonts w:ascii="Times New Roman" w:hAnsi="Times New Roman"/>
          <w:sz w:val="24"/>
          <w:szCs w:val="24"/>
        </w:rPr>
        <w:t>44</w:t>
      </w:r>
      <w:r w:rsidRPr="009B3757">
        <w:rPr>
          <w:rFonts w:ascii="Times New Roman" w:hAnsi="Times New Roman"/>
          <w:sz w:val="24"/>
          <w:szCs w:val="24"/>
        </w:rPr>
        <w:t xml:space="preserve"> </w:t>
      </w:r>
      <w:r w:rsidR="009703D7">
        <w:rPr>
          <w:rFonts w:ascii="Times New Roman" w:hAnsi="Times New Roman"/>
          <w:sz w:val="24"/>
          <w:szCs w:val="24"/>
        </w:rPr>
        <w:t>часа</w:t>
      </w:r>
      <w:r w:rsidRPr="00A71F44">
        <w:rPr>
          <w:rFonts w:ascii="Times New Roman" w:hAnsi="Times New Roman"/>
          <w:sz w:val="24"/>
          <w:szCs w:val="24"/>
        </w:rPr>
        <w:t xml:space="preserve"> (</w:t>
      </w:r>
      <w:r w:rsidR="009703D7">
        <w:rPr>
          <w:rFonts w:ascii="Times New Roman" w:hAnsi="Times New Roman"/>
          <w:sz w:val="24"/>
          <w:szCs w:val="24"/>
        </w:rPr>
        <w:t>4</w:t>
      </w:r>
      <w:r w:rsidRPr="009B3757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W w:w="962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17"/>
        <w:gridCol w:w="851"/>
        <w:gridCol w:w="708"/>
        <w:gridCol w:w="708"/>
        <w:gridCol w:w="850"/>
        <w:gridCol w:w="710"/>
        <w:gridCol w:w="709"/>
        <w:gridCol w:w="850"/>
        <w:gridCol w:w="709"/>
        <w:gridCol w:w="709"/>
      </w:tblGrid>
      <w:tr w:rsidR="009703D7" w:rsidRPr="00A71F44" w:rsidTr="0056015A">
        <w:trPr>
          <w:trHeight w:val="234"/>
        </w:trPr>
        <w:tc>
          <w:tcPr>
            <w:tcW w:w="2817" w:type="dxa"/>
            <w:vMerge w:val="restart"/>
          </w:tcPr>
          <w:p w:rsidR="009703D7" w:rsidRPr="003C231C" w:rsidRDefault="009703D7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2267" w:type="dxa"/>
            <w:gridSpan w:val="3"/>
            <w:tcBorders>
              <w:right w:val="single" w:sz="4" w:space="0" w:color="auto"/>
            </w:tcBorders>
          </w:tcPr>
          <w:p w:rsidR="009703D7" w:rsidRPr="003C231C" w:rsidRDefault="009703D7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Очная форма</w:t>
            </w:r>
          </w:p>
        </w:tc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9703D7" w:rsidRPr="003C231C" w:rsidRDefault="00951A15" w:rsidP="00785806">
            <w:pPr>
              <w:pStyle w:val="ae"/>
              <w:ind w:left="-107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- заочная </w:t>
            </w:r>
            <w:r w:rsidR="003C231C" w:rsidRPr="003C231C">
              <w:rPr>
                <w:sz w:val="22"/>
                <w:szCs w:val="22"/>
              </w:rPr>
              <w:t>форма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9703D7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Заочная форма</w:t>
            </w:r>
          </w:p>
        </w:tc>
      </w:tr>
      <w:tr w:rsidR="003C231C" w:rsidRPr="00A71F44" w:rsidTr="0056015A">
        <w:trPr>
          <w:trHeight w:val="234"/>
        </w:trPr>
        <w:tc>
          <w:tcPr>
            <w:tcW w:w="2817" w:type="dxa"/>
            <w:vMerge/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Всего часов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Всего часов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Всего часов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семестр</w:t>
            </w:r>
          </w:p>
        </w:tc>
      </w:tr>
      <w:tr w:rsidR="003C231C" w:rsidRPr="00A71F44" w:rsidTr="0056015A">
        <w:trPr>
          <w:trHeight w:val="234"/>
        </w:trPr>
        <w:tc>
          <w:tcPr>
            <w:tcW w:w="2817" w:type="dxa"/>
            <w:vMerge/>
            <w:tcBorders>
              <w:bottom w:val="single" w:sz="4" w:space="0" w:color="auto"/>
            </w:tcBorders>
          </w:tcPr>
          <w:p w:rsidR="003C231C" w:rsidRPr="003C231C" w:rsidRDefault="003C231C" w:rsidP="00785806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2</w:t>
            </w:r>
          </w:p>
        </w:tc>
      </w:tr>
      <w:tr w:rsidR="00EC08BA" w:rsidRPr="00A71F44" w:rsidTr="0056015A">
        <w:trPr>
          <w:trHeight w:val="242"/>
        </w:trPr>
        <w:tc>
          <w:tcPr>
            <w:tcW w:w="2817" w:type="dxa"/>
            <w:shd w:val="clear" w:color="auto" w:fill="E0E0E0"/>
          </w:tcPr>
          <w:p w:rsidR="00EC08BA" w:rsidRPr="003C231C" w:rsidRDefault="00EC08BA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b/>
                <w:sz w:val="22"/>
                <w:szCs w:val="22"/>
              </w:rPr>
              <w:t>Аудиторные занятия (всего)</w:t>
            </w:r>
          </w:p>
        </w:tc>
        <w:tc>
          <w:tcPr>
            <w:tcW w:w="851" w:type="dxa"/>
            <w:shd w:val="clear" w:color="auto" w:fill="E0E0E0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8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E0E0E0"/>
          </w:tcPr>
          <w:p w:rsidR="00EC08BA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10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08BA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E0E0E0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4CB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E0E0E0"/>
          </w:tcPr>
          <w:p w:rsidR="00EC08BA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C08BA" w:rsidRPr="00A71F44" w:rsidTr="0056015A">
        <w:tc>
          <w:tcPr>
            <w:tcW w:w="2817" w:type="dxa"/>
          </w:tcPr>
          <w:p w:rsidR="00EC08BA" w:rsidRPr="003C231C" w:rsidRDefault="00EC08BA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i/>
                <w:sz w:val="22"/>
                <w:szCs w:val="22"/>
              </w:rPr>
              <w:t>В том числе</w:t>
            </w:r>
            <w:r w:rsidRPr="003C231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08BA" w:rsidRPr="00A71F44" w:rsidTr="0056015A">
        <w:tc>
          <w:tcPr>
            <w:tcW w:w="2817" w:type="dxa"/>
          </w:tcPr>
          <w:p w:rsidR="00EC08BA" w:rsidRPr="003C231C" w:rsidRDefault="00EC08BA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Лабораторные занятия (ЛЗ)</w:t>
            </w:r>
          </w:p>
        </w:tc>
        <w:tc>
          <w:tcPr>
            <w:tcW w:w="851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</w:tcPr>
          <w:p w:rsidR="00EC08BA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10" w:type="dxa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4CB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EC08B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74CB2" w:rsidRPr="00A71F44" w:rsidTr="0056015A">
        <w:tc>
          <w:tcPr>
            <w:tcW w:w="2817" w:type="dxa"/>
            <w:shd w:val="clear" w:color="auto" w:fill="E0E0E0"/>
          </w:tcPr>
          <w:p w:rsidR="00774CB2" w:rsidRPr="003C231C" w:rsidRDefault="00774CB2" w:rsidP="00785806">
            <w:pPr>
              <w:pStyle w:val="ae"/>
              <w:rPr>
                <w:b/>
                <w:sz w:val="22"/>
                <w:szCs w:val="22"/>
              </w:rPr>
            </w:pPr>
            <w:r w:rsidRPr="003C231C">
              <w:rPr>
                <w:b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851" w:type="dxa"/>
            <w:shd w:val="clear" w:color="auto" w:fill="E0E0E0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8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E0E0E0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10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shd w:val="clear" w:color="auto" w:fill="E0E0E0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56015A" w:rsidRPr="00A71F44" w:rsidTr="0056015A">
        <w:tc>
          <w:tcPr>
            <w:tcW w:w="2817" w:type="dxa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i/>
                <w:sz w:val="22"/>
                <w:szCs w:val="22"/>
              </w:rPr>
              <w:t>В том числе</w:t>
            </w:r>
            <w:r w:rsidRPr="003C231C">
              <w:rPr>
                <w:sz w:val="22"/>
                <w:szCs w:val="22"/>
              </w:rPr>
              <w:t>:</w:t>
            </w:r>
          </w:p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C231C">
              <w:rPr>
                <w:sz w:val="22"/>
                <w:szCs w:val="22"/>
              </w:rPr>
              <w:t>одготовка к занятиям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710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56015A" w:rsidRPr="006A78B2" w:rsidTr="0056015A">
        <w:trPr>
          <w:trHeight w:val="366"/>
        </w:trPr>
        <w:tc>
          <w:tcPr>
            <w:tcW w:w="2817" w:type="dxa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задания (сообщения)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10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4CB2" w:rsidRPr="006A78B2" w:rsidTr="0056015A">
        <w:tc>
          <w:tcPr>
            <w:tcW w:w="2817" w:type="dxa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1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774CB2" w:rsidRPr="00A71F44" w:rsidTr="0056015A">
        <w:trPr>
          <w:trHeight w:val="398"/>
        </w:trPr>
        <w:tc>
          <w:tcPr>
            <w:tcW w:w="2817" w:type="dxa"/>
          </w:tcPr>
          <w:p w:rsidR="0056015A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 xml:space="preserve">Вид </w:t>
            </w:r>
            <w:r>
              <w:rPr>
                <w:sz w:val="22"/>
                <w:szCs w:val="22"/>
              </w:rPr>
              <w:t xml:space="preserve">промежуточной аттестации </w:t>
            </w:r>
          </w:p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(зачет, </w:t>
            </w:r>
            <w:proofErr w:type="spellStart"/>
            <w:r>
              <w:rPr>
                <w:sz w:val="22"/>
                <w:szCs w:val="22"/>
              </w:rPr>
              <w:t>диф</w:t>
            </w:r>
            <w:proofErr w:type="spellEnd"/>
            <w:r>
              <w:rPr>
                <w:sz w:val="22"/>
                <w:szCs w:val="22"/>
              </w:rPr>
              <w:t>. зачет</w:t>
            </w:r>
            <w:r w:rsidRPr="003C231C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зачет, </w:t>
            </w: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зачет, </w:t>
            </w: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10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зачет, </w:t>
            </w: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</w:tr>
      <w:tr w:rsidR="00774CB2" w:rsidRPr="00A71F44" w:rsidTr="0056015A">
        <w:trPr>
          <w:trHeight w:val="361"/>
        </w:trPr>
        <w:tc>
          <w:tcPr>
            <w:tcW w:w="2817" w:type="dxa"/>
            <w:shd w:val="clear" w:color="auto" w:fill="E0E0E0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Общая трудоемкость</w:t>
            </w:r>
          </w:p>
        </w:tc>
        <w:tc>
          <w:tcPr>
            <w:tcW w:w="851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144</w:t>
            </w:r>
          </w:p>
          <w:p w:rsidR="0056015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144</w:t>
            </w:r>
          </w:p>
          <w:p w:rsidR="0056015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144</w:t>
            </w:r>
          </w:p>
          <w:p w:rsidR="0056015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A85CC1" w:rsidRDefault="00A85CC1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DB46A8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:rsidR="0039433B" w:rsidRPr="00DB46A8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4.1. Содержание разделов дисциплины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54"/>
        <w:gridCol w:w="6209"/>
      </w:tblGrid>
      <w:tr w:rsidR="0039433B" w:rsidRPr="00DB46A8" w:rsidTr="0056015A">
        <w:tc>
          <w:tcPr>
            <w:tcW w:w="648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4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аздела </w:t>
            </w:r>
          </w:p>
        </w:tc>
        <w:tc>
          <w:tcPr>
            <w:tcW w:w="6209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39433B" w:rsidRPr="00DB46A8" w:rsidTr="0056015A">
        <w:tc>
          <w:tcPr>
            <w:tcW w:w="648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39433B" w:rsidRPr="00DB46A8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6209" w:type="dxa"/>
          </w:tcPr>
          <w:p w:rsidR="0039433B" w:rsidRPr="00DB46A8" w:rsidRDefault="00E0100E" w:rsidP="007858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Алфавит. Произношение гласных. Дифтонги. Произношение согласных. Произношение буквосочетаний. Ударение.</w:t>
            </w:r>
          </w:p>
        </w:tc>
      </w:tr>
      <w:tr w:rsidR="0039433B" w:rsidRPr="00DB46A8" w:rsidTr="0056015A">
        <w:tc>
          <w:tcPr>
            <w:tcW w:w="648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39433B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39433B" w:rsidRPr="00DB46A8" w:rsidRDefault="00E0100E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глаголе. Основные формы глагола. Определение основы глагола настоящего времени. Спряжение глагола и его особенности. Вспомогательный глагол. Повелительное наклонение.</w:t>
            </w:r>
          </w:p>
        </w:tc>
      </w:tr>
      <w:tr w:rsidR="005B0A58" w:rsidRPr="00DB46A8" w:rsidTr="0056015A">
        <w:tc>
          <w:tcPr>
            <w:tcW w:w="648" w:type="dxa"/>
          </w:tcPr>
          <w:p w:rsidR="005B0A58" w:rsidRPr="00DB46A8" w:rsidRDefault="005B0A58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5B0A58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5B0A58" w:rsidRPr="00DB46A8" w:rsidRDefault="00E0100E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имен существительных. Склонение имен существительных. Типы склонений. Основы существительного. Первое склонение. Второе склонение. Суффиксы существительных 1-го и 2-го склонения. Третье склонение. Типы третьего склонения. Суффиксы существительных 3-го склонения. Четвертое склонение. </w:t>
            </w:r>
            <w:r w:rsidR="00FF084F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существительных 4-го склонения.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Пятое склонение. </w:t>
            </w:r>
            <w:r w:rsidR="00FF084F">
              <w:rPr>
                <w:rFonts w:ascii="Times New Roman" w:hAnsi="Times New Roman" w:cs="Times New Roman"/>
                <w:sz w:val="24"/>
                <w:szCs w:val="24"/>
              </w:rPr>
              <w:t>Склонение греческих ветеринарных терминов.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Pr="00DB46A8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DC68FA" w:rsidRPr="00DB46A8" w:rsidRDefault="00FF084F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 1-ой группы. Суффиксы прилагательных 1 -ой группы (1-го и 2-го склонения). Прилагательные 2-ой группы. Суффиксы прилагательных 2-ой группы (3-го склонения). Согласование прилагательных с существительными. Степени сравнения прилагательных (сравнительная и превосходная степень). Особенности в образовании степеней сравнения (неправильные</w:t>
            </w:r>
            <w:r w:rsidR="00B55B27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недостаточные степени сравнения прилагательных). Употребление падежей при степенях сравнения. Порядок слов в латинском предложении (схема грамматического разбора латинского предложения).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Pr="00DB46A8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DB46A8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Терминология.</w:t>
            </w:r>
          </w:p>
        </w:tc>
        <w:tc>
          <w:tcPr>
            <w:tcW w:w="6209" w:type="dxa"/>
          </w:tcPr>
          <w:p w:rsidR="00DC68FA" w:rsidRPr="00B55B27" w:rsidRDefault="00B55B27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2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термине, номенклатура наименований</w:t>
            </w:r>
            <w:r w:rsidRPr="00B55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образования терминов. Ветеринарная терминология. Анатомическая терминология. Приставки в ветеринарной терминологии. Клиническая терминология. Фармацевтическая терминология. Греческие словообразовательные элементы, наиболее употребительные в фармацевтической терминологии.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Pr="00DB46A8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2121D6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6209" w:type="dxa"/>
          </w:tcPr>
          <w:p w:rsidR="00DC68FA" w:rsidRPr="00DB46A8" w:rsidRDefault="00B55B27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настоящего времени действительного залога. Причастие прошедшего времени страдательного залога. 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DC68FA" w:rsidRPr="00DB46A8" w:rsidRDefault="00C7797F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Римские цифры. Имена числительные. Разделительные числительные. Числительные наречия. Сложные числительные. Склонение числительных. Словообразование с помощью числительных.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</w:t>
            </w:r>
            <w:r w:rsidR="00E0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</w:t>
            </w:r>
            <w:proofErr w:type="spellEnd"/>
          </w:p>
        </w:tc>
        <w:tc>
          <w:tcPr>
            <w:tcW w:w="6209" w:type="dxa"/>
          </w:tcPr>
          <w:p w:rsidR="00DC68FA" w:rsidRPr="00DB46A8" w:rsidRDefault="00C7797F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 Притяжательные местоимения. Указательные, относительные, относительные местоимения. Местоименные прилагательные</w:t>
            </w:r>
            <w:r w:rsidR="002E7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DB46A8" w:rsidRDefault="00E0100E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</w:t>
            </w:r>
            <w:r w:rsidR="002E76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предлоги, союзы.</w:t>
            </w:r>
          </w:p>
        </w:tc>
        <w:tc>
          <w:tcPr>
            <w:tcW w:w="6209" w:type="dxa"/>
          </w:tcPr>
          <w:p w:rsidR="00DC68FA" w:rsidRPr="00DB46A8" w:rsidRDefault="002E7681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Степени сравнения наречий. Предлоги. Союзы.</w:t>
            </w:r>
          </w:p>
        </w:tc>
      </w:tr>
      <w:tr w:rsidR="002121D6" w:rsidRPr="00DB46A8" w:rsidTr="0056015A">
        <w:tc>
          <w:tcPr>
            <w:tcW w:w="648" w:type="dxa"/>
          </w:tcPr>
          <w:p w:rsidR="002121D6" w:rsidRDefault="002121D6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2121D6" w:rsidRPr="00DB46A8" w:rsidRDefault="00E0100E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Рецептура.</w:t>
            </w:r>
          </w:p>
        </w:tc>
        <w:tc>
          <w:tcPr>
            <w:tcW w:w="6209" w:type="dxa"/>
          </w:tcPr>
          <w:p w:rsidR="002121D6" w:rsidRPr="00DB46A8" w:rsidRDefault="002E7681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понятие о рецепте (оформление латинской и русской части рецепта). Дополнительные надписи в рецептах. Употребление глагольных форм в рецептах. Глагол в рецепте. Обозначение доз в рецепте. Лекарственные формы. Греческие корни в названиях лекарственных препаратов. Химическая терминология. </w:t>
            </w:r>
            <w:r w:rsidR="00625C3E">
              <w:rPr>
                <w:rFonts w:ascii="Times New Roman" w:hAnsi="Times New Roman" w:cs="Times New Roman"/>
                <w:sz w:val="24"/>
                <w:szCs w:val="24"/>
              </w:rPr>
              <w:t>Сокращения, употребляемые в рецептуре. Образцы рецептов.</w:t>
            </w:r>
          </w:p>
        </w:tc>
      </w:tr>
    </w:tbl>
    <w:p w:rsidR="006747EF" w:rsidRPr="005633CA" w:rsidRDefault="006747EF" w:rsidP="00785806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33B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3449"/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5C3E" w:rsidRPr="00625C3E" w:rsidTr="00C932E3">
        <w:tc>
          <w:tcPr>
            <w:tcW w:w="487" w:type="dxa"/>
            <w:vMerge w:val="restart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9" w:type="dxa"/>
            <w:vMerge w:val="restart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637" w:type="dxa"/>
            <w:gridSpan w:val="10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Номера разделов дисциплины, необходимых для изучения обеспечиваемых (последующих) дисциплин</w:t>
            </w:r>
          </w:p>
        </w:tc>
      </w:tr>
      <w:tr w:rsidR="00625C3E" w:rsidRPr="00625C3E" w:rsidTr="00C932E3">
        <w:tc>
          <w:tcPr>
            <w:tcW w:w="487" w:type="dxa"/>
            <w:vMerge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9" w:type="dxa"/>
            <w:vMerge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Физиология и этология животных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Патологическая физиология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Ветеринарная фармакология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Лекарственные и ядовитые растения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Патологическая а</w:t>
            </w:r>
            <w:r w:rsidRPr="0090437F">
              <w:rPr>
                <w:rFonts w:ascii="Times New Roman" w:hAnsi="Times New Roman" w:cs="Times New Roman"/>
                <w:sz w:val="24"/>
                <w:szCs w:val="24"/>
              </w:rPr>
              <w:t>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4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судебно-ветеринарная экспертиза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951A15" w:rsidRPr="005633CA" w:rsidRDefault="00951A15" w:rsidP="007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934" w:rsidRDefault="00A26934" w:rsidP="00785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661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39433B" w:rsidRPr="00440BC2" w:rsidRDefault="0039433B" w:rsidP="00785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C2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81"/>
        <w:gridCol w:w="5531"/>
        <w:gridCol w:w="992"/>
        <w:gridCol w:w="993"/>
        <w:gridCol w:w="1417"/>
      </w:tblGrid>
      <w:tr w:rsidR="00E0026F" w:rsidRPr="00DB46A8" w:rsidTr="00E0026F">
        <w:trPr>
          <w:trHeight w:val="436"/>
        </w:trPr>
        <w:tc>
          <w:tcPr>
            <w:tcW w:w="68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B1172" w:rsidRPr="00DB46A8" w:rsidTr="00E0026F">
        <w:trPr>
          <w:trHeight w:val="278"/>
        </w:trPr>
        <w:tc>
          <w:tcPr>
            <w:tcW w:w="68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E0026F">
        <w:trPr>
          <w:trHeight w:val="309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1172" w:rsidRPr="00DB46A8" w:rsidTr="00BB1172">
        <w:trPr>
          <w:trHeight w:val="18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B1172" w:rsidRPr="00DB46A8" w:rsidTr="00BB1172">
        <w:trPr>
          <w:trHeight w:val="22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1172" w:rsidRPr="00DB46A8" w:rsidTr="00BB1172">
        <w:trPr>
          <w:trHeight w:val="267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B1172" w:rsidRPr="00DB46A8" w:rsidTr="00BB1172">
        <w:trPr>
          <w:trHeight w:val="174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2121D6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1172" w:rsidRPr="00DB46A8" w:rsidTr="00BB1172">
        <w:trPr>
          <w:trHeight w:val="22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69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17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24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0026F" w:rsidRPr="00DB46A8" w:rsidTr="00BB1172">
        <w:trPr>
          <w:trHeight w:val="11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39433B" w:rsidRPr="005633CA" w:rsidRDefault="0039433B" w:rsidP="007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26F" w:rsidRPr="00E0026F" w:rsidRDefault="00E0026F" w:rsidP="00785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026F">
        <w:rPr>
          <w:rFonts w:ascii="Times New Roman" w:hAnsi="Times New Roman" w:cs="Times New Roman"/>
          <w:sz w:val="24"/>
          <w:szCs w:val="24"/>
        </w:rPr>
        <w:t>очно-заочная</w:t>
      </w:r>
      <w:proofErr w:type="spellEnd"/>
      <w:r w:rsidRPr="00E0026F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81"/>
        <w:gridCol w:w="5531"/>
        <w:gridCol w:w="992"/>
        <w:gridCol w:w="993"/>
        <w:gridCol w:w="1417"/>
      </w:tblGrid>
      <w:tr w:rsidR="00E0026F" w:rsidRPr="00DB46A8" w:rsidTr="00E0026F">
        <w:trPr>
          <w:trHeight w:val="436"/>
        </w:trPr>
        <w:tc>
          <w:tcPr>
            <w:tcW w:w="68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B1172" w:rsidRPr="00DB46A8" w:rsidTr="00BB1172">
        <w:trPr>
          <w:trHeight w:val="117"/>
        </w:trPr>
        <w:tc>
          <w:tcPr>
            <w:tcW w:w="68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83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16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1172" w:rsidRPr="00DB46A8" w:rsidTr="00BB1172">
        <w:trPr>
          <w:trHeight w:val="208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1172" w:rsidRPr="00DB46A8" w:rsidTr="00BB1172">
        <w:trPr>
          <w:trHeight w:val="269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318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2121D6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24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57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30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1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0026F" w:rsidRPr="00DB46A8" w:rsidTr="00BB1172">
        <w:trPr>
          <w:trHeight w:val="9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E0026F" w:rsidRPr="005633CA" w:rsidRDefault="00E0026F" w:rsidP="007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7EF" w:rsidRPr="00E0026F" w:rsidRDefault="006747EF" w:rsidP="00785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26F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81"/>
        <w:gridCol w:w="5531"/>
        <w:gridCol w:w="992"/>
        <w:gridCol w:w="993"/>
        <w:gridCol w:w="1417"/>
      </w:tblGrid>
      <w:tr w:rsidR="00E0026F" w:rsidRPr="00DB46A8" w:rsidTr="00E0026F">
        <w:trPr>
          <w:trHeight w:val="436"/>
        </w:trPr>
        <w:tc>
          <w:tcPr>
            <w:tcW w:w="68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E0026F" w:rsidRPr="00DB46A8" w:rsidTr="00E0026F">
        <w:trPr>
          <w:trHeight w:val="278"/>
        </w:trPr>
        <w:tc>
          <w:tcPr>
            <w:tcW w:w="68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E0026F">
        <w:trPr>
          <w:trHeight w:val="309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0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DB46A8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DB46A8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9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57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026F" w:rsidRPr="00DB46A8" w:rsidTr="00BB1172">
        <w:trPr>
          <w:trHeight w:val="22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2121D6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309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7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73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73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26F" w:rsidRPr="00DB46A8" w:rsidTr="00E0026F">
        <w:trPr>
          <w:trHeight w:val="273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C932E3" w:rsidRDefault="00C932E3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E0026F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26F">
        <w:rPr>
          <w:rFonts w:ascii="Times New Roman" w:hAnsi="Times New Roman" w:cs="Times New Roman"/>
          <w:b/>
          <w:sz w:val="24"/>
          <w:szCs w:val="24"/>
        </w:rPr>
        <w:t>4.4. Лабораторный практикум</w:t>
      </w:r>
    </w:p>
    <w:tbl>
      <w:tblPr>
        <w:tblStyle w:val="ad"/>
        <w:tblW w:w="9621" w:type="dxa"/>
        <w:tblLayout w:type="fixed"/>
        <w:tblLook w:val="0000"/>
      </w:tblPr>
      <w:tblGrid>
        <w:gridCol w:w="675"/>
        <w:gridCol w:w="1575"/>
        <w:gridCol w:w="4253"/>
        <w:gridCol w:w="850"/>
        <w:gridCol w:w="1134"/>
        <w:gridCol w:w="1134"/>
      </w:tblGrid>
      <w:tr w:rsidR="005633CA" w:rsidRPr="00DB46A8" w:rsidTr="00951A15">
        <w:trPr>
          <w:trHeight w:val="142"/>
        </w:trPr>
        <w:tc>
          <w:tcPr>
            <w:tcW w:w="675" w:type="dxa"/>
            <w:vMerge w:val="restart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 xml:space="preserve">№ </w:t>
            </w:r>
            <w:proofErr w:type="spellStart"/>
            <w:r w:rsidRPr="00DB46A8">
              <w:t>п</w:t>
            </w:r>
            <w:proofErr w:type="spellEnd"/>
            <w:r w:rsidRPr="00DB46A8">
              <w:t>/</w:t>
            </w:r>
            <w:proofErr w:type="spellStart"/>
            <w:r w:rsidRPr="00DB46A8">
              <w:t>п</w:t>
            </w:r>
            <w:proofErr w:type="spellEnd"/>
          </w:p>
        </w:tc>
        <w:tc>
          <w:tcPr>
            <w:tcW w:w="1575" w:type="dxa"/>
            <w:vMerge w:val="restart"/>
          </w:tcPr>
          <w:p w:rsidR="005633CA" w:rsidRPr="00DB46A8" w:rsidRDefault="005633CA" w:rsidP="00785806">
            <w:pPr>
              <w:pStyle w:val="ae"/>
              <w:jc w:val="center"/>
            </w:pPr>
            <w:r>
              <w:t>№ р</w:t>
            </w:r>
            <w:r w:rsidRPr="00DB46A8">
              <w:t>аздел</w:t>
            </w:r>
            <w:r>
              <w:t xml:space="preserve">а </w:t>
            </w:r>
            <w:r w:rsidRPr="00DB46A8">
              <w:t>дисциплины</w:t>
            </w:r>
          </w:p>
        </w:tc>
        <w:tc>
          <w:tcPr>
            <w:tcW w:w="4253" w:type="dxa"/>
            <w:vMerge w:val="restart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Наименование лабораторных работ</w:t>
            </w:r>
          </w:p>
        </w:tc>
        <w:tc>
          <w:tcPr>
            <w:tcW w:w="3118" w:type="dxa"/>
            <w:gridSpan w:val="3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Трудоемкость</w:t>
            </w:r>
            <w:r>
              <w:t xml:space="preserve"> </w:t>
            </w:r>
            <w:r w:rsidRPr="00DB46A8">
              <w:t>(час)</w:t>
            </w:r>
          </w:p>
        </w:tc>
      </w:tr>
      <w:tr w:rsidR="005633CA" w:rsidRPr="00DB46A8" w:rsidTr="00951A15">
        <w:trPr>
          <w:trHeight w:val="315"/>
        </w:trPr>
        <w:tc>
          <w:tcPr>
            <w:tcW w:w="6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15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4253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3118" w:type="dxa"/>
            <w:gridSpan w:val="3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форма обучения</w:t>
            </w:r>
          </w:p>
        </w:tc>
      </w:tr>
      <w:tr w:rsidR="005633CA" w:rsidRPr="00DB46A8" w:rsidTr="00951A15">
        <w:trPr>
          <w:trHeight w:val="315"/>
        </w:trPr>
        <w:tc>
          <w:tcPr>
            <w:tcW w:w="6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15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4253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850" w:type="dxa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очная</w:t>
            </w:r>
          </w:p>
        </w:tc>
        <w:tc>
          <w:tcPr>
            <w:tcW w:w="1134" w:type="dxa"/>
          </w:tcPr>
          <w:p w:rsidR="005633CA" w:rsidRDefault="005633CA" w:rsidP="00785806">
            <w:pPr>
              <w:pStyle w:val="ae"/>
              <w:jc w:val="center"/>
            </w:pPr>
            <w:proofErr w:type="spellStart"/>
            <w:r>
              <w:t>очно-заочная</w:t>
            </w:r>
            <w:proofErr w:type="spellEnd"/>
          </w:p>
        </w:tc>
        <w:tc>
          <w:tcPr>
            <w:tcW w:w="1134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за</w:t>
            </w:r>
            <w:r w:rsidRPr="00DB46A8">
              <w:t>очная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Алфавит. Произношение гласных. Дифтонги. Произношение согласных. Произношение буквосочетаний. Ударение.</w:t>
            </w:r>
          </w:p>
        </w:tc>
        <w:tc>
          <w:tcPr>
            <w:tcW w:w="850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2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сведения о глаголе. Основные формы глагола. Определение основы глагола настоящего времени. Спряжение глагола и его особенности. </w:t>
            </w:r>
            <w:r>
              <w:rPr>
                <w:sz w:val="24"/>
                <w:szCs w:val="24"/>
              </w:rPr>
              <w:lastRenderedPageBreak/>
              <w:t>Вспомогательный глагол. Повелительное наклонение.</w:t>
            </w:r>
          </w:p>
        </w:tc>
        <w:tc>
          <w:tcPr>
            <w:tcW w:w="850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lastRenderedPageBreak/>
              <w:t>3.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имен существительных. Склонение имен существительных. Типы склонений. Основы существительного. Первое склонение. Второе склонение. Суффиксы существительных 1-го и 2-го склонения. Третье склонение. Типы третьего склонения. Суффиксы существительных 3-го склонения. Четвертое склонение. Суффиксы существительных 4-го склонения. Пятое склонение. Склонение греческих ветеринарных терминов.</w:t>
            </w:r>
          </w:p>
        </w:tc>
        <w:tc>
          <w:tcPr>
            <w:tcW w:w="850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4.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Прилагательные 1-ой группы. Суффиксы прилагательных 1 -ой группы (1-го и 2-го склонения). Прилагательные 2-ой группы. Суффиксы прилагательных 2-ой группы (3-го склонения). Согласование прилагательных с существительными. Степени сравнения прилагательных (сравнительная и превосходная степень). Особенности в образовании степеней сравнения (неправильные степени, недостаточные степени сравнения прилагательных). Употребление падежей при степенях сравнения. Порядок слов в латинском предложении (схема грамматического разбора латинского предложения).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5.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5633CA" w:rsidRPr="00B55B27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55B27">
              <w:rPr>
                <w:bCs/>
                <w:sz w:val="24"/>
                <w:szCs w:val="24"/>
              </w:rPr>
              <w:t>Понятие о термине, номенклатура наименований</w:t>
            </w:r>
            <w:r w:rsidRPr="00B55B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Способы образования терминов. Ветеринарная терминология. Анатомическая терминология. Приставки в ветеринарной терминологии. Клиническая терминология. Фармацевтическая терминология. Греческие словообразовательные элементы, наиболее употребительные в фармацевтической терминологии.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6.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Причастие настоящего времени действительного залога. Причастие прошедшего времени страдательного залога. 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7.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Римские цифры. Имена числительные. Разделительные числительные. Числительные наречия. Сложные числительные. Склонение </w:t>
            </w:r>
            <w:r>
              <w:rPr>
                <w:sz w:val="24"/>
                <w:szCs w:val="24"/>
              </w:rPr>
              <w:lastRenderedPageBreak/>
              <w:t>числительных. Словообразование с помощью числительных.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lastRenderedPageBreak/>
              <w:t>8.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местоимения. Притяжательные местоимения. Указательные, относительные, относительные местоимения. Местоименные прилагательные.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9.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Наречие. Степени сравнения наречий. Предлоги. Союзы.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10.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и понятие о рецепте (оформление латинской и русской части рецепта). Дополнительные надписи в рецептах. Употребление глагольных форм в рецептах. Глагол в рецепте. Обозначение доз в рецепте. Лекарственные формы. Греческие корни в названиях лекарственных препаратов. Химическая терминология. Сокращения, употребляемые в рецептуре. Образцы рецептов.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1172" w:rsidRPr="00DB46A8" w:rsidTr="007C4744">
        <w:tc>
          <w:tcPr>
            <w:tcW w:w="6503" w:type="dxa"/>
            <w:gridSpan w:val="3"/>
          </w:tcPr>
          <w:p w:rsidR="00BB1172" w:rsidRPr="002E11BC" w:rsidRDefault="00BB1172" w:rsidP="00785806">
            <w:pPr>
              <w:spacing w:after="0" w:line="240" w:lineRule="auto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2E11BC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BB1172" w:rsidRPr="00E429FD" w:rsidRDefault="00BB1172" w:rsidP="00785806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34" w:type="dxa"/>
          </w:tcPr>
          <w:p w:rsidR="00BB1172" w:rsidRPr="00E429FD" w:rsidRDefault="00BB1172" w:rsidP="00785806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</w:tcPr>
          <w:p w:rsidR="00BB1172" w:rsidRPr="00E429FD" w:rsidRDefault="00BB1172" w:rsidP="00785806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39433B" w:rsidRPr="005633CA" w:rsidRDefault="0039433B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3B" w:rsidRDefault="0039433B" w:rsidP="00785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</w:t>
      </w:r>
      <w:r>
        <w:rPr>
          <w:rFonts w:ascii="Times New Roman" w:hAnsi="Times New Roman"/>
          <w:b/>
          <w:sz w:val="24"/>
          <w:szCs w:val="24"/>
        </w:rPr>
        <w:t xml:space="preserve">(работ) </w:t>
      </w:r>
      <w:r w:rsidRPr="00903E3C">
        <w:rPr>
          <w:rFonts w:ascii="Times New Roman" w:hAnsi="Times New Roman"/>
          <w:sz w:val="24"/>
          <w:szCs w:val="24"/>
        </w:rPr>
        <w:t>не предусмотрено</w:t>
      </w:r>
      <w:r w:rsidR="00E429FD">
        <w:rPr>
          <w:rFonts w:ascii="Times New Roman" w:hAnsi="Times New Roman"/>
          <w:sz w:val="24"/>
          <w:szCs w:val="24"/>
        </w:rPr>
        <w:t xml:space="preserve"> </w:t>
      </w:r>
      <w:r w:rsidR="001A6BA7">
        <w:rPr>
          <w:rFonts w:ascii="Times New Roman" w:hAnsi="Times New Roman"/>
          <w:sz w:val="24"/>
          <w:szCs w:val="24"/>
        </w:rPr>
        <w:t>УП</w:t>
      </w:r>
    </w:p>
    <w:p w:rsidR="005633CA" w:rsidRDefault="005633CA" w:rsidP="007858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33B" w:rsidRDefault="0039433B" w:rsidP="007858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39433B" w:rsidRPr="00DB46A8" w:rsidRDefault="0039433B" w:rsidP="007858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45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26"/>
        <w:gridCol w:w="2700"/>
        <w:gridCol w:w="2268"/>
        <w:gridCol w:w="811"/>
        <w:gridCol w:w="2198"/>
      </w:tblGrid>
      <w:tr w:rsidR="0039433B" w:rsidRPr="00DB46A8" w:rsidTr="00420505">
        <w:trPr>
          <w:trHeight w:val="713"/>
        </w:trPr>
        <w:tc>
          <w:tcPr>
            <w:tcW w:w="540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00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68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</w:tc>
        <w:tc>
          <w:tcPr>
            <w:tcW w:w="811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98" w:type="dxa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00910" w:rsidRPr="002121D6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833412">
        <w:trPr>
          <w:trHeight w:val="62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9433B" w:rsidRPr="004B43CD" w:rsidTr="00246375">
        <w:trPr>
          <w:trHeight w:val="273"/>
        </w:trPr>
        <w:tc>
          <w:tcPr>
            <w:tcW w:w="6634" w:type="dxa"/>
            <w:gridSpan w:val="4"/>
          </w:tcPr>
          <w:p w:rsidR="0039433B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часов</w:t>
            </w:r>
            <w:r w:rsidR="0039433B"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1" w:type="dxa"/>
          </w:tcPr>
          <w:p w:rsidR="0039433B" w:rsidRPr="00E429FD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198" w:type="dxa"/>
          </w:tcPr>
          <w:p w:rsidR="0039433B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39433B" w:rsidRPr="00420505" w:rsidRDefault="0039433B" w:rsidP="007858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1CD" w:rsidRPr="00DB46A8" w:rsidRDefault="00420505" w:rsidP="007858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очно-</w:t>
      </w:r>
      <w:r w:rsidR="002051CD">
        <w:rPr>
          <w:rFonts w:ascii="Times New Roman" w:hAnsi="Times New Roman" w:cs="Times New Roman"/>
          <w:sz w:val="24"/>
          <w:szCs w:val="24"/>
        </w:rPr>
        <w:t>заочная</w:t>
      </w:r>
      <w:proofErr w:type="spellEnd"/>
      <w:r w:rsidR="002051CD" w:rsidRPr="00907456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26"/>
        <w:gridCol w:w="2700"/>
        <w:gridCol w:w="2268"/>
        <w:gridCol w:w="811"/>
        <w:gridCol w:w="2198"/>
      </w:tblGrid>
      <w:tr w:rsidR="009A48E0" w:rsidRPr="00DB46A8" w:rsidTr="00420505">
        <w:trPr>
          <w:trHeight w:val="607"/>
        </w:trPr>
        <w:tc>
          <w:tcPr>
            <w:tcW w:w="540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00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68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</w:tc>
        <w:tc>
          <w:tcPr>
            <w:tcW w:w="811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98" w:type="dxa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00910" w:rsidRPr="002121D6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A48E0" w:rsidRPr="004B43CD" w:rsidTr="007C4744">
        <w:trPr>
          <w:trHeight w:val="273"/>
        </w:trPr>
        <w:tc>
          <w:tcPr>
            <w:tcW w:w="6634" w:type="dxa"/>
            <w:gridSpan w:val="4"/>
          </w:tcPr>
          <w:p w:rsidR="009A48E0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часов</w:t>
            </w:r>
            <w:r w:rsidR="009A48E0"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1" w:type="dxa"/>
          </w:tcPr>
          <w:p w:rsidR="009A48E0" w:rsidRPr="00E429FD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198" w:type="dxa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A26934" w:rsidRDefault="00A26934" w:rsidP="007858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505" w:rsidRPr="00DB46A8" w:rsidRDefault="00420505" w:rsidP="007858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заочная</w:t>
      </w:r>
      <w:r w:rsidRPr="00907456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26"/>
        <w:gridCol w:w="2700"/>
        <w:gridCol w:w="2268"/>
        <w:gridCol w:w="811"/>
        <w:gridCol w:w="2198"/>
      </w:tblGrid>
      <w:tr w:rsidR="00420505" w:rsidRPr="00DB46A8" w:rsidTr="007C4744">
        <w:trPr>
          <w:trHeight w:val="607"/>
        </w:trPr>
        <w:tc>
          <w:tcPr>
            <w:tcW w:w="540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00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68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</w:tc>
        <w:tc>
          <w:tcPr>
            <w:tcW w:w="811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98" w:type="dxa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Зачет, тестирование,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всего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00910" w:rsidRPr="002121D6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всего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11E22" w:rsidRPr="004B43CD" w:rsidTr="007C4744">
        <w:trPr>
          <w:trHeight w:val="273"/>
        </w:trPr>
        <w:tc>
          <w:tcPr>
            <w:tcW w:w="6634" w:type="dxa"/>
            <w:gridSpan w:val="4"/>
          </w:tcPr>
          <w:p w:rsidR="00A11E22" w:rsidRPr="00DB46A8" w:rsidRDefault="00A11E22" w:rsidP="00785806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часов</w:t>
            </w: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1" w:type="dxa"/>
          </w:tcPr>
          <w:p w:rsidR="00A11E22" w:rsidRPr="00E429FD" w:rsidRDefault="00A11E22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2198" w:type="dxa"/>
          </w:tcPr>
          <w:p w:rsidR="00A11E22" w:rsidRPr="00DB46A8" w:rsidRDefault="00A11E22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420505" w:rsidRPr="005633CA" w:rsidRDefault="00420505" w:rsidP="007858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33B" w:rsidRPr="00DB46A8" w:rsidRDefault="0039433B" w:rsidP="00785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B46A8">
        <w:rPr>
          <w:rFonts w:ascii="Times New Roman" w:hAnsi="Times New Roman" w:cs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9433B" w:rsidRPr="00A11E22" w:rsidRDefault="004E65B5" w:rsidP="00785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Веремеева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С.А. Латинский язык с основами ветеринарной терминологии: Учебно-методическое</w:t>
      </w:r>
      <w:r w:rsidR="0039433B" w:rsidRPr="004C188B">
        <w:rPr>
          <w:rFonts w:ascii="Times New Roman" w:hAnsi="Times New Roman"/>
          <w:sz w:val="24"/>
          <w:szCs w:val="24"/>
        </w:rPr>
        <w:t xml:space="preserve"> пособие</w:t>
      </w:r>
      <w:r>
        <w:rPr>
          <w:rFonts w:ascii="Times New Roman" w:hAnsi="Times New Roman"/>
          <w:sz w:val="24"/>
          <w:szCs w:val="24"/>
        </w:rPr>
        <w:t xml:space="preserve"> для студентов специальности "Ветеринария" / ТГСХА.</w:t>
      </w:r>
      <w:r w:rsidR="003943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Тюмень,</w:t>
      </w:r>
      <w:r w:rsidR="0039433B" w:rsidRPr="004C188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0.</w:t>
      </w:r>
      <w:r w:rsidR="0039433B" w:rsidRPr="004C188B">
        <w:rPr>
          <w:rFonts w:ascii="Times New Roman" w:hAnsi="Times New Roman"/>
          <w:sz w:val="24"/>
          <w:szCs w:val="24"/>
        </w:rPr>
        <w:t xml:space="preserve"> -</w:t>
      </w:r>
      <w:r w:rsidR="0039433B">
        <w:rPr>
          <w:rFonts w:ascii="Times New Roman" w:hAnsi="Times New Roman"/>
          <w:sz w:val="24"/>
          <w:szCs w:val="24"/>
        </w:rPr>
        <w:t xml:space="preserve"> </w:t>
      </w:r>
      <w:r w:rsidR="0039433B" w:rsidRPr="004C18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="0039433B" w:rsidRPr="004C188B">
        <w:rPr>
          <w:rFonts w:ascii="Times New Roman" w:hAnsi="Times New Roman"/>
          <w:sz w:val="24"/>
          <w:szCs w:val="24"/>
        </w:rPr>
        <w:t xml:space="preserve"> с.</w:t>
      </w:r>
    </w:p>
    <w:p w:rsidR="0039433B" w:rsidRPr="00420505" w:rsidRDefault="0039433B" w:rsidP="0078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7C30">
        <w:rPr>
          <w:rFonts w:ascii="Times New Roman" w:hAnsi="Times New Roman" w:cs="Times New Roman"/>
          <w:b/>
          <w:iCs/>
          <w:sz w:val="24"/>
          <w:szCs w:val="24"/>
        </w:rPr>
        <w:t>5.2. Темы, выносимые на самостоятельное изучение:</w:t>
      </w:r>
      <w:r w:rsidR="00420505">
        <w:rPr>
          <w:rFonts w:ascii="Times New Roman" w:hAnsi="Times New Roman" w:cs="Times New Roman"/>
          <w:iCs/>
          <w:sz w:val="24"/>
          <w:szCs w:val="24"/>
        </w:rPr>
        <w:t xml:space="preserve"> Темы самостоятельно не изучаются</w:t>
      </w:r>
    </w:p>
    <w:p w:rsidR="0039433B" w:rsidRDefault="0039433B" w:rsidP="00785806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33B" w:rsidRPr="00BB1172" w:rsidRDefault="0039433B" w:rsidP="0078580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5.3. </w:t>
      </w:r>
      <w:r w:rsidRPr="00B47C30">
        <w:rPr>
          <w:rFonts w:ascii="Times New Roman" w:hAnsi="Times New Roman" w:cs="Times New Roman"/>
          <w:b/>
          <w:iCs/>
          <w:sz w:val="24"/>
          <w:szCs w:val="24"/>
        </w:rPr>
        <w:t xml:space="preserve">Темы </w:t>
      </w:r>
      <w:r w:rsidR="00420505">
        <w:rPr>
          <w:rFonts w:ascii="Times New Roman" w:hAnsi="Times New Roman" w:cs="Times New Roman"/>
          <w:b/>
          <w:iCs/>
          <w:sz w:val="24"/>
          <w:szCs w:val="24"/>
        </w:rPr>
        <w:t>рефератов</w:t>
      </w:r>
      <w:r w:rsidRPr="00B47C30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4205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20505" w:rsidRPr="00BB1172">
        <w:rPr>
          <w:rFonts w:ascii="Times New Roman" w:hAnsi="Times New Roman" w:cs="Times New Roman"/>
          <w:iCs/>
          <w:sz w:val="24"/>
          <w:szCs w:val="24"/>
        </w:rPr>
        <w:t xml:space="preserve">не </w:t>
      </w:r>
      <w:r w:rsidR="00BB1172" w:rsidRPr="00BB1172">
        <w:rPr>
          <w:rFonts w:ascii="Times New Roman" w:hAnsi="Times New Roman" w:cs="Times New Roman"/>
          <w:iCs/>
          <w:sz w:val="24"/>
          <w:szCs w:val="24"/>
        </w:rPr>
        <w:t>предусмотрено</w:t>
      </w:r>
      <w:r w:rsidR="00BB117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9433B" w:rsidRPr="00B47C30" w:rsidRDefault="0039433B" w:rsidP="0078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39433B" w:rsidRPr="00044826" w:rsidRDefault="0039433B" w:rsidP="00785806">
      <w:pPr>
        <w:pStyle w:val="af3"/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B47C30">
        <w:rPr>
          <w:b/>
          <w:iCs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d"/>
        <w:tblW w:w="9379" w:type="dxa"/>
        <w:tblLayout w:type="fixed"/>
        <w:tblLook w:val="0000"/>
      </w:tblPr>
      <w:tblGrid>
        <w:gridCol w:w="613"/>
        <w:gridCol w:w="2977"/>
        <w:gridCol w:w="2410"/>
        <w:gridCol w:w="3379"/>
      </w:tblGrid>
      <w:tr w:rsidR="0039433B" w:rsidRPr="008D5A7F" w:rsidTr="00BB1172">
        <w:trPr>
          <w:trHeight w:val="420"/>
        </w:trPr>
        <w:tc>
          <w:tcPr>
            <w:tcW w:w="613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 xml:space="preserve">№ </w:t>
            </w:r>
            <w:proofErr w:type="spellStart"/>
            <w:r w:rsidRPr="008D5A7F">
              <w:rPr>
                <w:sz w:val="24"/>
                <w:szCs w:val="24"/>
              </w:rPr>
              <w:t>п</w:t>
            </w:r>
            <w:proofErr w:type="spellEnd"/>
            <w:r w:rsidRPr="008D5A7F">
              <w:rPr>
                <w:sz w:val="24"/>
                <w:szCs w:val="24"/>
              </w:rPr>
              <w:t>/</w:t>
            </w:r>
            <w:proofErr w:type="spellStart"/>
            <w:r w:rsidRPr="008D5A7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379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>Наименование  оценочного средства</w:t>
            </w:r>
          </w:p>
        </w:tc>
      </w:tr>
      <w:tr w:rsidR="00BB1172" w:rsidRPr="008D5A7F" w:rsidTr="00BB1172">
        <w:trPr>
          <w:trHeight w:val="420"/>
        </w:trPr>
        <w:tc>
          <w:tcPr>
            <w:tcW w:w="613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Фонетика</w:t>
            </w:r>
          </w:p>
        </w:tc>
        <w:tc>
          <w:tcPr>
            <w:tcW w:w="2410" w:type="dxa"/>
          </w:tcPr>
          <w:p w:rsidR="00261887" w:rsidRPr="00DE15E2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</w:tc>
        <w:tc>
          <w:tcPr>
            <w:tcW w:w="3379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BB1172" w:rsidRPr="008D5A7F" w:rsidTr="00BB1172">
        <w:trPr>
          <w:trHeight w:val="273"/>
        </w:trPr>
        <w:tc>
          <w:tcPr>
            <w:tcW w:w="613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Глагол. </w:t>
            </w:r>
            <w:r>
              <w:rPr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410" w:type="dxa"/>
          </w:tcPr>
          <w:p w:rsidR="00261887" w:rsidRDefault="00261887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BB1172" w:rsidRPr="00DE15E2" w:rsidRDefault="00261887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задачи</w:t>
            </w:r>
          </w:p>
        </w:tc>
      </w:tr>
      <w:tr w:rsidR="00A11E22" w:rsidRPr="008D5A7F" w:rsidTr="00BB1172">
        <w:trPr>
          <w:trHeight w:val="689"/>
        </w:trPr>
        <w:tc>
          <w:tcPr>
            <w:tcW w:w="613" w:type="dxa"/>
          </w:tcPr>
          <w:p w:rsidR="00A11E22" w:rsidRPr="008D5A7F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существительное</w:t>
            </w:r>
            <w:r w:rsidRPr="00E0100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  <w:r w:rsidRPr="00DE15E2">
              <w:rPr>
                <w:sz w:val="24"/>
                <w:szCs w:val="24"/>
              </w:rPr>
              <w:t xml:space="preserve"> 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Pr="008D5A7F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5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42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11E22" w:rsidRPr="00DB46A8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Терминология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A11E22" w:rsidRPr="002121D6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Причастие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задачи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числительное</w:t>
            </w:r>
            <w:r w:rsidRPr="00E0100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A11E22" w:rsidRPr="00DB46A8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Наречие, предлоги, союзы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11E22" w:rsidRPr="00DB46A8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Рецептура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261887" w:rsidRPr="00DE15E2" w:rsidRDefault="00261887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</w:tbl>
    <w:p w:rsidR="0039433B" w:rsidRDefault="0039433B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A26934" w:rsidRDefault="00A26934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39433B" w:rsidRPr="00B47C30" w:rsidRDefault="0039433B" w:rsidP="00785806">
      <w:pPr>
        <w:pStyle w:val="af3"/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B47C30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7C4744" w:rsidRDefault="007C4744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526"/>
        <w:gridCol w:w="2410"/>
        <w:gridCol w:w="2693"/>
        <w:gridCol w:w="2835"/>
      </w:tblGrid>
      <w:tr w:rsidR="007C4744" w:rsidTr="0001774A">
        <w:tc>
          <w:tcPr>
            <w:tcW w:w="1526" w:type="dxa"/>
            <w:vMerge w:val="restart"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938" w:type="dxa"/>
            <w:gridSpan w:val="3"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7C4744" w:rsidTr="0001774A">
        <w:tc>
          <w:tcPr>
            <w:tcW w:w="1526" w:type="dxa"/>
            <w:vMerge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 xml:space="preserve">Достаточный уровень </w:t>
            </w:r>
            <w:r w:rsidRPr="00B47C30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 xml:space="preserve">Средний уровень </w:t>
            </w:r>
            <w:r w:rsidRPr="00B47C30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835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 xml:space="preserve">Высокий уровень </w:t>
            </w:r>
            <w:r w:rsidRPr="00B47C30">
              <w:rPr>
                <w:i/>
                <w:sz w:val="24"/>
                <w:szCs w:val="24"/>
              </w:rPr>
              <w:t>(отлично)</w:t>
            </w:r>
          </w:p>
        </w:tc>
      </w:tr>
      <w:tr w:rsidR="007C4744" w:rsidTr="0001774A">
        <w:tc>
          <w:tcPr>
            <w:tcW w:w="9464" w:type="dxa"/>
            <w:gridSpan w:val="4"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1887">
              <w:rPr>
                <w:b/>
                <w:sz w:val="24"/>
                <w:szCs w:val="24"/>
              </w:rPr>
              <w:t xml:space="preserve">ОК-6 </w:t>
            </w:r>
            <w:r w:rsidRPr="00261887">
              <w:rPr>
                <w:b/>
                <w:color w:val="000000"/>
                <w:sz w:val="24"/>
                <w:szCs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47C30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261887">
              <w:rPr>
                <w:sz w:val="24"/>
                <w:szCs w:val="24"/>
              </w:rPr>
              <w:t xml:space="preserve">общие, но не в полной мере </w:t>
            </w:r>
            <w:r>
              <w:rPr>
                <w:sz w:val="24"/>
                <w:szCs w:val="24"/>
              </w:rPr>
              <w:t xml:space="preserve">элементы грамматики, лексики латинского языка 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грубых ошибок элементы грамматики, лексики употребляемые в латинской терминологии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грамматики, лексики употребляемые в латинской терминологии, демонстрируя высокий уровень знаний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>Уметь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 целом успешно, самостоятельно читать, писать и  переводить с латинского языка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успешно, без грубых ошибок читать, писать и переводить с русского на латинский язык (с латинского языка на русский) ветеринарные термины и простые предложения и афоризмы.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свободно читать, писать и переводить с русского на латинский язык (с латинского языка на русский) ветеринарные термины и простые предложения и афоризмы.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>нормативного чтения букв и буквосочетаний слов и словосочетаний, частично владеть материалом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 xml:space="preserve">нормативного чтения букв, буквосочетаний, слов и словосочетаний с соблюдением правил словесного ударения, </w:t>
            </w:r>
            <w:r w:rsidRPr="00261887">
              <w:rPr>
                <w:sz w:val="24"/>
                <w:szCs w:val="24"/>
              </w:rPr>
              <w:t>но сопровождается отдельными ошибками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>нормативного чтения букв, буквосочетаний, слов и словосочетаний с соблюдением правил словесного ударения</w:t>
            </w:r>
            <w:r w:rsidRPr="00261887">
              <w:rPr>
                <w:sz w:val="24"/>
                <w:szCs w:val="24"/>
              </w:rPr>
              <w:t>, демонстрирует высокий уровень знаний</w:t>
            </w:r>
          </w:p>
        </w:tc>
      </w:tr>
      <w:tr w:rsidR="007C4744" w:rsidTr="0001774A">
        <w:tc>
          <w:tcPr>
            <w:tcW w:w="9464" w:type="dxa"/>
            <w:gridSpan w:val="4"/>
          </w:tcPr>
          <w:p w:rsidR="007C4744" w:rsidRDefault="0001774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1887">
              <w:rPr>
                <w:b/>
                <w:sz w:val="24"/>
                <w:szCs w:val="24"/>
              </w:rPr>
              <w:t>ОПК-</w:t>
            </w:r>
            <w:r w:rsidR="001B23F6">
              <w:rPr>
                <w:b/>
                <w:sz w:val="24"/>
                <w:szCs w:val="24"/>
              </w:rPr>
              <w:t>2</w:t>
            </w:r>
            <w:r w:rsidRPr="00261887">
              <w:rPr>
                <w:b/>
                <w:sz w:val="24"/>
                <w:szCs w:val="24"/>
              </w:rPr>
              <w:t xml:space="preserve"> Готовностью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</w:tr>
      <w:tr w:rsidR="0001774A" w:rsidTr="0001774A">
        <w:tc>
          <w:tcPr>
            <w:tcW w:w="1526" w:type="dxa"/>
            <w:vAlign w:val="center"/>
          </w:tcPr>
          <w:p w:rsidR="0001774A" w:rsidRPr="00B47C30" w:rsidRDefault="0001774A" w:rsidP="0078580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47C30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vAlign w:val="center"/>
          </w:tcPr>
          <w:p w:rsidR="0001774A" w:rsidRPr="00261887" w:rsidRDefault="0001774A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общую, но не в полном объеме латинскую ветеринарную терминологию, необходимую для получения информации профессионального содержания</w:t>
            </w:r>
          </w:p>
        </w:tc>
        <w:tc>
          <w:tcPr>
            <w:tcW w:w="2693" w:type="dxa"/>
            <w:vAlign w:val="center"/>
          </w:tcPr>
          <w:p w:rsidR="0001774A" w:rsidRPr="00261887" w:rsidRDefault="0001774A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грубых ошибок, латинскую ветеринарную терминологию в объеме, необходимом для получения информации профессионального содержания из отечественных и зарубежных источников</w:t>
            </w:r>
          </w:p>
        </w:tc>
        <w:tc>
          <w:tcPr>
            <w:tcW w:w="2835" w:type="dxa"/>
            <w:vAlign w:val="center"/>
          </w:tcPr>
          <w:p w:rsidR="0001774A" w:rsidRPr="00261887" w:rsidRDefault="0001774A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полном объеме латинскую ветеринарную терминологию, необходимую для получения информации профессионального содержания из отечественных и зарубежных источников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>Уметь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в целом успешно, применять анатомические, клинические и фармацевтические </w:t>
            </w:r>
            <w:r>
              <w:rPr>
                <w:sz w:val="24"/>
                <w:szCs w:val="24"/>
              </w:rPr>
              <w:lastRenderedPageBreak/>
              <w:t>термины разной структуры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без грубых ошибок, применять анатомические, клинические и фармацевтические </w:t>
            </w:r>
            <w:r>
              <w:rPr>
                <w:sz w:val="24"/>
                <w:szCs w:val="24"/>
              </w:rPr>
              <w:lastRenderedPageBreak/>
              <w:t xml:space="preserve">термины разной структуры, самостоятельно конструировать ветеринарные термины по </w:t>
            </w:r>
            <w:proofErr w:type="spellStart"/>
            <w:r>
              <w:rPr>
                <w:sz w:val="24"/>
                <w:szCs w:val="24"/>
              </w:rPr>
              <w:t>терминоэлементам</w:t>
            </w:r>
            <w:proofErr w:type="spellEnd"/>
            <w:r>
              <w:rPr>
                <w:sz w:val="24"/>
                <w:szCs w:val="24"/>
              </w:rPr>
              <w:t xml:space="preserve"> в соответствии с продуктивными моделями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свободно применять анатомические, клинические и фармацевтические термины разной </w:t>
            </w:r>
            <w:r>
              <w:rPr>
                <w:sz w:val="24"/>
                <w:szCs w:val="24"/>
              </w:rPr>
              <w:lastRenderedPageBreak/>
              <w:t xml:space="preserve">структуры, самостоятельно конструировать ветеринарные термины по </w:t>
            </w:r>
            <w:proofErr w:type="spellStart"/>
            <w:r>
              <w:rPr>
                <w:sz w:val="24"/>
                <w:szCs w:val="24"/>
              </w:rPr>
              <w:t>терминоэлементам</w:t>
            </w:r>
            <w:proofErr w:type="spellEnd"/>
            <w:r>
              <w:rPr>
                <w:sz w:val="24"/>
                <w:szCs w:val="24"/>
              </w:rPr>
              <w:t xml:space="preserve"> в соответствии с продуктивными моделями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>морфемного анализа слова для самостоятельного раскрытия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 w:rsidR="0001774A">
              <w:rPr>
                <w:sz w:val="24"/>
                <w:szCs w:val="24"/>
              </w:rPr>
              <w:t>морфемного анализа слова для самостоятельного раскрытия незнакомых сложных слов-терминов, образованных по изученным словообразовательным моделям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 w:rsidR="0001774A">
              <w:rPr>
                <w:sz w:val="24"/>
                <w:szCs w:val="24"/>
              </w:rPr>
              <w:t>морфемного анализа слова для самостоятельного раскрытия незнакомых сложных слов-терминов, образованных по изученным словообразовательным моделям</w:t>
            </w:r>
            <w:r w:rsidRPr="00261887">
              <w:rPr>
                <w:sz w:val="24"/>
                <w:szCs w:val="24"/>
              </w:rPr>
              <w:t>, демонстрирует высокий уровень знаний</w:t>
            </w:r>
          </w:p>
        </w:tc>
      </w:tr>
    </w:tbl>
    <w:p w:rsidR="007C4744" w:rsidRPr="00B47C30" w:rsidRDefault="007C4744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3B" w:rsidRPr="00B47C30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C30">
        <w:rPr>
          <w:rFonts w:ascii="Times New Roman" w:hAnsi="Times New Roman" w:cs="Times New Roman"/>
          <w:b/>
          <w:sz w:val="24"/>
          <w:szCs w:val="24"/>
        </w:rPr>
        <w:t>6.2.1. Шкалы оценивания</w:t>
      </w:r>
    </w:p>
    <w:p w:rsidR="00E429FD" w:rsidRDefault="00E429FD" w:rsidP="00785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sz w:val="24"/>
          <w:szCs w:val="24"/>
        </w:rPr>
        <w:t>Шкала оценивания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зачета</w:t>
      </w:r>
    </w:p>
    <w:tbl>
      <w:tblPr>
        <w:tblStyle w:val="ad"/>
        <w:tblW w:w="0" w:type="auto"/>
        <w:tblInd w:w="108" w:type="dxa"/>
        <w:tblLook w:val="04A0"/>
      </w:tblPr>
      <w:tblGrid>
        <w:gridCol w:w="1560"/>
        <w:gridCol w:w="7796"/>
      </w:tblGrid>
      <w:tr w:rsidR="00E429FD" w:rsidRPr="0074160B" w:rsidTr="00E429FD">
        <w:tc>
          <w:tcPr>
            <w:tcW w:w="1560" w:type="dxa"/>
          </w:tcPr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 w:rsidRPr="0074160B">
              <w:rPr>
                <w:sz w:val="24"/>
              </w:rPr>
              <w:t xml:space="preserve">Оценка </w:t>
            </w:r>
          </w:p>
        </w:tc>
        <w:tc>
          <w:tcPr>
            <w:tcW w:w="7796" w:type="dxa"/>
          </w:tcPr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 w:rsidRPr="0074160B">
              <w:rPr>
                <w:sz w:val="24"/>
              </w:rPr>
              <w:t xml:space="preserve">Описание </w:t>
            </w:r>
          </w:p>
        </w:tc>
      </w:tr>
      <w:tr w:rsidR="00E429FD" w:rsidRPr="0074160B" w:rsidTr="00E429FD">
        <w:tc>
          <w:tcPr>
            <w:tcW w:w="1560" w:type="dxa"/>
          </w:tcPr>
          <w:p w:rsidR="004E170E" w:rsidRDefault="004E170E" w:rsidP="00785806">
            <w:pPr>
              <w:spacing w:after="0" w:line="240" w:lineRule="auto"/>
              <w:jc w:val="center"/>
              <w:rPr>
                <w:sz w:val="24"/>
              </w:rPr>
            </w:pPr>
          </w:p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Зачет </w:t>
            </w:r>
          </w:p>
        </w:tc>
        <w:tc>
          <w:tcPr>
            <w:tcW w:w="7796" w:type="dxa"/>
          </w:tcPr>
          <w:p w:rsidR="00E429FD" w:rsidRPr="0074160B" w:rsidRDefault="00E429FD" w:rsidP="00785806">
            <w:pPr>
              <w:spacing w:after="0" w:line="240" w:lineRule="auto"/>
              <w:jc w:val="both"/>
              <w:rPr>
                <w:sz w:val="24"/>
              </w:rPr>
            </w:pPr>
            <w:r w:rsidRPr="0074160B">
              <w:rPr>
                <w:sz w:val="24"/>
                <w:szCs w:val="24"/>
              </w:rPr>
              <w:t>Оценка «</w:t>
            </w:r>
            <w:r>
              <w:rPr>
                <w:sz w:val="24"/>
                <w:szCs w:val="24"/>
              </w:rPr>
              <w:t>зачтено</w:t>
            </w:r>
            <w:r w:rsidRPr="0074160B">
              <w:rPr>
                <w:sz w:val="24"/>
                <w:szCs w:val="24"/>
              </w:rPr>
              <w:t xml:space="preserve">» выставляется студенту, </w:t>
            </w:r>
            <w:r>
              <w:rPr>
                <w:sz w:val="24"/>
                <w:szCs w:val="24"/>
              </w:rPr>
              <w:t xml:space="preserve">ответившему </w:t>
            </w:r>
            <w:r w:rsidRPr="00E62545">
              <w:rPr>
                <w:color w:val="333333"/>
                <w:sz w:val="24"/>
                <w:szCs w:val="24"/>
              </w:rPr>
              <w:t>правильно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E62545">
              <w:rPr>
                <w:color w:val="333333"/>
                <w:sz w:val="24"/>
                <w:szCs w:val="24"/>
              </w:rPr>
              <w:t>на все вопросы</w:t>
            </w:r>
            <w:r w:rsidRPr="0074160B">
              <w:rPr>
                <w:sz w:val="24"/>
                <w:szCs w:val="24"/>
              </w:rPr>
              <w:t xml:space="preserve">, продемонстрировал последовательное и логическое изложение, </w:t>
            </w:r>
            <w:r w:rsidRPr="00180C6E">
              <w:rPr>
                <w:sz w:val="24"/>
                <w:szCs w:val="24"/>
              </w:rPr>
              <w:t>умеет анализировать, обобщать и делать выводы</w:t>
            </w:r>
            <w:r w:rsidRPr="0074160B">
              <w:rPr>
                <w:sz w:val="24"/>
                <w:szCs w:val="24"/>
              </w:rPr>
              <w:t xml:space="preserve"> </w:t>
            </w:r>
          </w:p>
        </w:tc>
      </w:tr>
      <w:tr w:rsidR="00E429FD" w:rsidRPr="0074160B" w:rsidTr="00E429FD">
        <w:tc>
          <w:tcPr>
            <w:tcW w:w="1560" w:type="dxa"/>
          </w:tcPr>
          <w:p w:rsidR="004E170E" w:rsidRDefault="004E170E" w:rsidP="00785806">
            <w:pPr>
              <w:spacing w:after="0" w:line="240" w:lineRule="auto"/>
              <w:jc w:val="center"/>
              <w:rPr>
                <w:sz w:val="24"/>
              </w:rPr>
            </w:pPr>
          </w:p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 зачет</w:t>
            </w:r>
          </w:p>
        </w:tc>
        <w:tc>
          <w:tcPr>
            <w:tcW w:w="7796" w:type="dxa"/>
          </w:tcPr>
          <w:p w:rsidR="00E429FD" w:rsidRPr="0074160B" w:rsidRDefault="00E429FD" w:rsidP="00785806">
            <w:pPr>
              <w:spacing w:after="0" w:line="240" w:lineRule="auto"/>
              <w:jc w:val="both"/>
              <w:rPr>
                <w:sz w:val="24"/>
              </w:rPr>
            </w:pPr>
            <w:r w:rsidRPr="0074160B">
              <w:rPr>
                <w:sz w:val="24"/>
                <w:szCs w:val="24"/>
              </w:rPr>
              <w:t>Оценка «</w:t>
            </w:r>
            <w:r>
              <w:rPr>
                <w:sz w:val="24"/>
                <w:szCs w:val="24"/>
              </w:rPr>
              <w:t>не зачтено</w:t>
            </w:r>
            <w:r w:rsidRPr="0074160B">
              <w:rPr>
                <w:sz w:val="24"/>
                <w:szCs w:val="24"/>
              </w:rPr>
              <w:t xml:space="preserve">» выставляется студенту, </w:t>
            </w:r>
            <w:r w:rsidRPr="005411F3">
              <w:rPr>
                <w:sz w:val="24"/>
                <w:szCs w:val="24"/>
              </w:rPr>
              <w:t>допусти</w:t>
            </w:r>
            <w:r>
              <w:rPr>
                <w:sz w:val="24"/>
                <w:szCs w:val="24"/>
              </w:rPr>
              <w:t xml:space="preserve">вшего </w:t>
            </w:r>
            <w:r w:rsidRPr="005411F3">
              <w:rPr>
                <w:sz w:val="24"/>
                <w:szCs w:val="24"/>
              </w:rPr>
              <w:t xml:space="preserve">грубые ошибки и не мог </w:t>
            </w:r>
            <w:r w:rsidRPr="006839D7">
              <w:rPr>
                <w:sz w:val="24"/>
                <w:szCs w:val="24"/>
              </w:rPr>
              <w:t>ответить на дополнительные вопросы, предложенные преподавателем</w:t>
            </w:r>
            <w:r w:rsidRPr="0074160B">
              <w:rPr>
                <w:sz w:val="24"/>
                <w:szCs w:val="24"/>
              </w:rPr>
              <w:t xml:space="preserve"> </w:t>
            </w:r>
          </w:p>
        </w:tc>
      </w:tr>
    </w:tbl>
    <w:p w:rsidR="0039433B" w:rsidRDefault="0039433B" w:rsidP="00785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DA3" w:rsidRDefault="00617DA3" w:rsidP="00785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Шкала оценивания </w:t>
      </w:r>
      <w:r w:rsidRPr="00617D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дифференцированного зачета</w:t>
      </w:r>
    </w:p>
    <w:p w:rsidR="00617DA3" w:rsidRDefault="00617DA3" w:rsidP="00785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75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12"/>
        <w:gridCol w:w="6942"/>
      </w:tblGrid>
      <w:tr w:rsidR="00617DA3" w:rsidRPr="00E64ACE" w:rsidTr="00617DA3"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17DA3" w:rsidRPr="00E64ACE" w:rsidRDefault="00617DA3" w:rsidP="0061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17DA3" w:rsidRPr="00E64ACE" w:rsidRDefault="00617DA3" w:rsidP="0061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617DA3" w:rsidRPr="00E64ACE" w:rsidTr="00617DA3">
        <w:trPr>
          <w:trHeight w:val="1645"/>
        </w:trPr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17DA3" w:rsidRPr="00E64ACE" w:rsidRDefault="00617DA3" w:rsidP="0061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17DA3" w:rsidRPr="00617DA3" w:rsidRDefault="00617DA3" w:rsidP="00617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 демонстрирует полное понимание проблемы. Обладает</w:t>
            </w:r>
          </w:p>
          <w:p w:rsidR="00617DA3" w:rsidRPr="00617DA3" w:rsidRDefault="00617DA3" w:rsidP="00617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глубокими и прочными знаниями по предмету; при ответе на все 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 демонстрирует исчерпывающее; последовательное и логически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обоснованное изложение знаний; правильно сформулировал понятия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закономерности по вопросам;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использовал примеры из практики, сделал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 по излагаемому материалу.</w:t>
            </w:r>
          </w:p>
        </w:tc>
      </w:tr>
      <w:tr w:rsidR="00617DA3" w:rsidRPr="00E64ACE" w:rsidTr="00617DA3"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17DA3" w:rsidRPr="00E64ACE" w:rsidRDefault="00617DA3" w:rsidP="0061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17DA3" w:rsidRPr="00617DA3" w:rsidRDefault="00617DA3" w:rsidP="00617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изложенный ответ представляет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грамотное понимание материала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существу; отсутствуют существенные неточности в формулировании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подтвержденные примерами; сделан вывод, два вопроса освещены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лностью или один вопрос освещен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полностью, а два других доводятся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логического завершения при наводящих и дополнительных вопросах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преподавателя.</w:t>
            </w:r>
          </w:p>
        </w:tc>
      </w:tr>
      <w:tr w:rsidR="00617DA3" w:rsidRPr="00E64ACE" w:rsidTr="00617DA3">
        <w:trPr>
          <w:trHeight w:val="1248"/>
        </w:trPr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17DA3" w:rsidRPr="00E64ACE" w:rsidRDefault="00617DA3" w:rsidP="0061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17DA3" w:rsidRPr="00617DA3" w:rsidRDefault="00617DA3" w:rsidP="00617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 имеет общие знания основного материала без усвоения</w:t>
            </w:r>
          </w:p>
          <w:p w:rsidR="00617DA3" w:rsidRPr="00617DA3" w:rsidRDefault="00617DA3" w:rsidP="00617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некоторых существенных положений; формулирует основные понятия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некоторой неточностью; затрудняется в приведении примеров; один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разобран полностью, два начаты , но не завершены до конца; 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вопроса начаты и при помощи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наводящих вопросов доводятся до конца.</w:t>
            </w:r>
          </w:p>
        </w:tc>
      </w:tr>
      <w:tr w:rsidR="00617DA3" w:rsidRPr="00E64ACE" w:rsidTr="00617DA3"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17DA3" w:rsidRPr="00E64ACE" w:rsidRDefault="00617DA3" w:rsidP="0061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удовлетвори</w:t>
            </w: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17DA3" w:rsidRPr="00617DA3" w:rsidRDefault="00617DA3" w:rsidP="00617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студент не знает значительную часть материала; допустил</w:t>
            </w:r>
          </w:p>
          <w:p w:rsidR="00617DA3" w:rsidRPr="00617DA3" w:rsidRDefault="00617DA3" w:rsidP="00617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существенные ошибки в процессе изложения; не умеет выделить главное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сделать вывод; приводит ошибочные определения; ни один вопрос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 до конца, наводящие вопросы не помогают.</w:t>
            </w:r>
          </w:p>
        </w:tc>
      </w:tr>
    </w:tbl>
    <w:p w:rsidR="00617DA3" w:rsidRDefault="00617DA3" w:rsidP="00785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33B" w:rsidRPr="00B47C30" w:rsidRDefault="0039433B" w:rsidP="00785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39433B" w:rsidRDefault="0039433B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39433B" w:rsidRDefault="0039433B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74A" w:rsidRDefault="0001774A" w:rsidP="007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6.4. </w:t>
      </w:r>
      <w:r w:rsidRPr="00B47C30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1774A" w:rsidRDefault="0001774A" w:rsidP="00785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433B" w:rsidRPr="005411F3" w:rsidRDefault="0039433B" w:rsidP="00785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39433B" w:rsidRDefault="0039433B" w:rsidP="007858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</w:t>
      </w:r>
      <w:r>
        <w:rPr>
          <w:rFonts w:ascii="Times New Roman" w:hAnsi="Times New Roman"/>
          <w:sz w:val="24"/>
          <w:szCs w:val="24"/>
        </w:rPr>
        <w:t xml:space="preserve">устной </w:t>
      </w:r>
      <w:r w:rsidRPr="005411F3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C7768">
        <w:rPr>
          <w:rFonts w:ascii="Times New Roman" w:hAnsi="Times New Roman"/>
          <w:sz w:val="24"/>
          <w:szCs w:val="24"/>
        </w:rPr>
        <w:t xml:space="preserve">Студенту достается вариант </w:t>
      </w:r>
      <w:r>
        <w:rPr>
          <w:rFonts w:ascii="Times New Roman" w:hAnsi="Times New Roman"/>
          <w:sz w:val="24"/>
          <w:szCs w:val="24"/>
        </w:rPr>
        <w:t>билета</w:t>
      </w:r>
      <w:r w:rsidRPr="00EC7768">
        <w:rPr>
          <w:rFonts w:ascii="Times New Roman" w:hAnsi="Times New Roman"/>
          <w:sz w:val="24"/>
          <w:szCs w:val="24"/>
        </w:rPr>
        <w:t xml:space="preserve"> путем собственного случайного выбора и предоставляется </w:t>
      </w:r>
      <w:r>
        <w:rPr>
          <w:rFonts w:ascii="Times New Roman" w:hAnsi="Times New Roman"/>
          <w:sz w:val="24"/>
          <w:szCs w:val="24"/>
        </w:rPr>
        <w:t>20 - 30</w:t>
      </w:r>
      <w:r w:rsidRPr="00EC7768">
        <w:rPr>
          <w:rFonts w:ascii="Times New Roman" w:hAnsi="Times New Roman"/>
          <w:sz w:val="24"/>
          <w:szCs w:val="24"/>
        </w:rPr>
        <w:t xml:space="preserve"> минут на подготовку. Защита готового </w:t>
      </w:r>
      <w:r>
        <w:rPr>
          <w:rFonts w:ascii="Times New Roman" w:hAnsi="Times New Roman"/>
          <w:sz w:val="24"/>
          <w:szCs w:val="24"/>
        </w:rPr>
        <w:t>ответа</w:t>
      </w:r>
      <w:r w:rsidRPr="00EC7768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</w:t>
      </w:r>
      <w:r w:rsidR="00B9584F">
        <w:rPr>
          <w:rFonts w:ascii="Times New Roman" w:hAnsi="Times New Roman"/>
          <w:sz w:val="24"/>
          <w:szCs w:val="24"/>
        </w:rPr>
        <w:t>10</w:t>
      </w:r>
      <w:r w:rsidRPr="00EC77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1</w:t>
      </w:r>
      <w:r w:rsidR="00B958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768">
        <w:rPr>
          <w:rFonts w:ascii="Times New Roman" w:hAnsi="Times New Roman"/>
          <w:sz w:val="24"/>
          <w:szCs w:val="24"/>
        </w:rPr>
        <w:t>минут.</w:t>
      </w:r>
    </w:p>
    <w:p w:rsidR="00617DA3" w:rsidRPr="00EC7768" w:rsidRDefault="00617DA3" w:rsidP="0078580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DA3" w:rsidRPr="00617DA3" w:rsidRDefault="00617DA3" w:rsidP="00617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7DA3">
        <w:rPr>
          <w:rFonts w:ascii="Times New Roman" w:hAnsi="Times New Roman" w:cs="Times New Roman"/>
          <w:b/>
          <w:sz w:val="24"/>
          <w:szCs w:val="24"/>
        </w:rPr>
        <w:t xml:space="preserve">Процедура оценивания </w:t>
      </w:r>
      <w:r w:rsidRPr="00617D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дифференцированного зачета</w:t>
      </w:r>
    </w:p>
    <w:p w:rsidR="00617DA3" w:rsidRPr="00617DA3" w:rsidRDefault="00617DA3" w:rsidP="00617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DA3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 проходит в устной форме. Обучающемуся достается вариант задания путем собственного случайного выбора и предоставляется от 15 до 30 минут для подготовки. Зачетный билет содержит три вопроса.</w:t>
      </w:r>
    </w:p>
    <w:p w:rsidR="00617DA3" w:rsidRPr="00B47C30" w:rsidRDefault="00617DA3" w:rsidP="00785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33B" w:rsidRDefault="0039433B" w:rsidP="00785806">
      <w:pPr>
        <w:pStyle w:val="af3"/>
        <w:ind w:left="0"/>
        <w:jc w:val="both"/>
      </w:pPr>
      <w:r>
        <w:rPr>
          <w:b/>
        </w:rPr>
        <w:t xml:space="preserve">7. </w:t>
      </w:r>
      <w:r w:rsidRPr="00B47C30">
        <w:rPr>
          <w:b/>
        </w:rPr>
        <w:t>Перечень основной и дополнительной учебной литературы, необходимой для освоения дисциплины</w:t>
      </w:r>
      <w:r>
        <w:rPr>
          <w:b/>
        </w:rPr>
        <w:t>.</w:t>
      </w:r>
      <w:r w:rsidRPr="00B47C30">
        <w:t xml:space="preserve"> </w:t>
      </w:r>
    </w:p>
    <w:p w:rsidR="00E429FD" w:rsidRPr="007B32B2" w:rsidRDefault="00E429FD" w:rsidP="007858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32B2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7B32B2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1. Белоусова, А.Р. Латинский язык [Электронный ресурс] : учеб. / А.Р. Белоусова, М.М.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Дебабова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>. — Электрон. дан. — Санкт-Петербург : Лань, 2015. — 160 с. — Режим доступа: https://e.lanbook.com/book/65948.</w:t>
      </w:r>
    </w:p>
    <w:p w:rsidR="007B32B2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2. Белоусова, А.Р. Латинский язык с основами ветеринарной терминологии [Электронный ресурс] : учеб. пособие / А.Р. Белоусова, М.М.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Дебабова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>, С.В. Шевченко. — Электрон. дан. — Санкт-Петербург : Лань, 2015. — 192 с. — Режим доступа: https://e.lanbook.com/book/60645.</w:t>
      </w:r>
    </w:p>
    <w:p w:rsidR="007B32B2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Зеленевский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, Н.В. Международная ветеринарная анатомическая номенклатура на латинском и русском языках.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Anatomica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Veterinaria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[Электронный ресурс] : учеб. пособие — Электрон. дан. — Санкт-Петербург : Лань, 2013. — 400 с. — Режим доступа: https://e.lanbook.com/book/5706.</w:t>
      </w:r>
    </w:p>
    <w:p w:rsidR="00E429FD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4. </w:t>
      </w:r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Латинская ветеринарная терминология [Электронный ресурс] : учебное пособие / . — Электрон. текстовые данные. —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Алматы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: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Нур-Принт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, 2016. — 304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978-601-7869-33-5. — Режим доступа: http://www.iprbookshop.ru/67078.html</w:t>
      </w:r>
    </w:p>
    <w:p w:rsidR="00E429FD" w:rsidRPr="007B32B2" w:rsidRDefault="00E429FD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2B2">
        <w:rPr>
          <w:rFonts w:ascii="Times New Roman" w:hAnsi="Times New Roman" w:cs="Times New Roman"/>
          <w:b/>
          <w:sz w:val="24"/>
          <w:szCs w:val="24"/>
        </w:rPr>
        <w:t>б) дополнительная литература</w:t>
      </w:r>
    </w:p>
    <w:p w:rsidR="007B32B2" w:rsidRPr="007B32B2" w:rsidRDefault="007B32B2" w:rsidP="0078580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Белоусова А.Р.,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Дебадова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М.М., Шевченко С.В. Латинский язык с основами ветеринарной </w:t>
      </w:r>
      <w:r w:rsidR="007C55CA" w:rsidRPr="007B32B2">
        <w:rPr>
          <w:rFonts w:ascii="Times New Roman" w:hAnsi="Times New Roman" w:cs="Times New Roman"/>
          <w:sz w:val="24"/>
          <w:szCs w:val="24"/>
        </w:rPr>
        <w:t>терминологии</w:t>
      </w:r>
      <w:r w:rsidRPr="007B32B2">
        <w:rPr>
          <w:rFonts w:ascii="Times New Roman" w:hAnsi="Times New Roman" w:cs="Times New Roman"/>
          <w:sz w:val="24"/>
          <w:szCs w:val="24"/>
        </w:rPr>
        <w:t xml:space="preserve">: Учебное пособие. - СПб.: 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Изд.ательство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«Лань», 2006. - 192 с.: ил.</w:t>
      </w:r>
    </w:p>
    <w:p w:rsidR="00E429FD" w:rsidRPr="007B32B2" w:rsidRDefault="007B32B2" w:rsidP="0078580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Белоусова А.Р. Латинский язык: учебник/ А.Р.Белоусова,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</w:rPr>
        <w:t>М.М.Дебабова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</w:rPr>
        <w:t xml:space="preserve">, В.И.Новикова.-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</w:rPr>
        <w:t>М.:КолосС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</w:rPr>
        <w:t>, 2005.- 160с.</w:t>
      </w:r>
    </w:p>
    <w:p w:rsidR="0039433B" w:rsidRPr="0066455F" w:rsidRDefault="0039433B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3B" w:rsidRPr="0066455F" w:rsidRDefault="0039433B" w:rsidP="00785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66455F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01774A" w:rsidRPr="00356656" w:rsidRDefault="00FC0E3E" w:rsidP="00785806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hyperlink r:id="rId10" w:history="1">
        <w:r w:rsidR="0001774A" w:rsidRPr="00356656">
          <w:rPr>
            <w:rFonts w:ascii="Times New Roman" w:eastAsia="Times New Roman" w:hAnsi="Times New Roman" w:cs="Times New Roman"/>
            <w:spacing w:val="-8"/>
            <w:sz w:val="24"/>
            <w:szCs w:val="24"/>
          </w:rPr>
          <w:t>http://elibrary.ru/</w:t>
        </w:r>
      </w:hyperlink>
      <w:r w:rsidR="0001774A" w:rsidRPr="003566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Научная электронная библиотека </w:t>
      </w:r>
      <w:proofErr w:type="spellStart"/>
      <w:r w:rsidR="0001774A" w:rsidRPr="00356656">
        <w:rPr>
          <w:rFonts w:ascii="Times New Roman" w:eastAsia="Times New Roman" w:hAnsi="Times New Roman" w:cs="Times New Roman"/>
          <w:spacing w:val="-8"/>
          <w:sz w:val="24"/>
          <w:szCs w:val="24"/>
        </w:rPr>
        <w:t>eLibrary.ru</w:t>
      </w:r>
      <w:proofErr w:type="spellEnd"/>
    </w:p>
    <w:p w:rsidR="0001774A" w:rsidRPr="0001774A" w:rsidRDefault="00FC0E3E" w:rsidP="00785806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hyperlink r:id="rId11" w:history="1">
        <w:r w:rsidR="0001774A" w:rsidRPr="00356656">
          <w:rPr>
            <w:rFonts w:ascii="Times New Roman" w:eastAsia="Times New Roman" w:hAnsi="Times New Roman" w:cs="Times New Roman"/>
            <w:sz w:val="24"/>
            <w:szCs w:val="24"/>
          </w:rPr>
          <w:t>http://e.lanbook.com/</w:t>
        </w:r>
      </w:hyperlink>
      <w:r w:rsidR="0001774A" w:rsidRPr="00356656">
        <w:rPr>
          <w:rFonts w:ascii="Times New Roman" w:eastAsia="Times New Roman" w:hAnsi="Times New Roman" w:cs="Times New Roman"/>
          <w:sz w:val="24"/>
          <w:szCs w:val="24"/>
        </w:rPr>
        <w:t xml:space="preserve">, электронно-библиотечная система «Лань» </w:t>
      </w:r>
    </w:p>
    <w:p w:rsidR="0039433B" w:rsidRPr="0001774A" w:rsidRDefault="00FC0E3E" w:rsidP="00785806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hyperlink r:id="rId12" w:history="1">
        <w:r w:rsidR="0001774A" w:rsidRPr="0001774A">
          <w:rPr>
            <w:rFonts w:ascii="Times New Roman" w:eastAsia="Times New Roman" w:hAnsi="Times New Roman" w:cs="Times New Roman"/>
            <w:sz w:val="24"/>
            <w:szCs w:val="24"/>
          </w:rPr>
          <w:t>http://www.iprbookshop.ru/</w:t>
        </w:r>
      </w:hyperlink>
      <w:r w:rsidR="0001774A" w:rsidRPr="0001774A">
        <w:rPr>
          <w:rFonts w:ascii="Times New Roman" w:eastAsia="Times New Roman" w:hAnsi="Times New Roman" w:cs="Times New Roman"/>
          <w:sz w:val="24"/>
          <w:szCs w:val="24"/>
        </w:rPr>
        <w:t xml:space="preserve"> электронно-библиотечная система </w:t>
      </w:r>
      <w:proofErr w:type="spellStart"/>
      <w:r w:rsidR="0001774A" w:rsidRPr="0001774A">
        <w:rPr>
          <w:rFonts w:ascii="Times New Roman" w:eastAsia="Times New Roman" w:hAnsi="Times New Roman" w:cs="Times New Roman"/>
          <w:sz w:val="24"/>
          <w:szCs w:val="24"/>
          <w:lang w:val="en-US"/>
        </w:rPr>
        <w:t>IPRbooks</w:t>
      </w:r>
      <w:proofErr w:type="spellEnd"/>
    </w:p>
    <w:p w:rsidR="0039433B" w:rsidRDefault="0039433B" w:rsidP="007858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33B" w:rsidRPr="00B47C30" w:rsidRDefault="0039433B" w:rsidP="007858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B47C30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39433B" w:rsidRPr="001077D2" w:rsidRDefault="0001774A" w:rsidP="00785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Веремеева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С.А. Латинский язык с основами ветеринарной терминологии: Учебно-методическое</w:t>
      </w:r>
      <w:r w:rsidRPr="004C188B">
        <w:rPr>
          <w:rFonts w:ascii="Times New Roman" w:hAnsi="Times New Roman"/>
          <w:sz w:val="24"/>
          <w:szCs w:val="24"/>
        </w:rPr>
        <w:t xml:space="preserve"> пособие</w:t>
      </w:r>
      <w:r>
        <w:rPr>
          <w:rFonts w:ascii="Times New Roman" w:hAnsi="Times New Roman"/>
          <w:sz w:val="24"/>
          <w:szCs w:val="24"/>
        </w:rPr>
        <w:t xml:space="preserve"> для студентов специальности "Ветеринария" / ТГСХА. - Тюмень,</w:t>
      </w:r>
      <w:r w:rsidRPr="004C188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0.</w:t>
      </w:r>
      <w:r w:rsidRPr="004C188B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8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Pr="004C188B">
        <w:rPr>
          <w:rFonts w:ascii="Times New Roman" w:hAnsi="Times New Roman"/>
          <w:sz w:val="24"/>
          <w:szCs w:val="24"/>
        </w:rPr>
        <w:t xml:space="preserve"> с.</w:t>
      </w:r>
    </w:p>
    <w:p w:rsidR="0039433B" w:rsidRPr="0066455F" w:rsidRDefault="0039433B" w:rsidP="00785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9433B" w:rsidRPr="0066455F" w:rsidRDefault="0039433B" w:rsidP="00785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B47C30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0177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74A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01774A" w:rsidRPr="005439B9">
        <w:rPr>
          <w:rFonts w:ascii="Times New Roman" w:hAnsi="Times New Roman" w:cs="Times New Roman"/>
          <w:sz w:val="24"/>
          <w:szCs w:val="24"/>
        </w:rPr>
        <w:t xml:space="preserve"> </w:t>
      </w:r>
      <w:r w:rsidR="0001774A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01774A" w:rsidRPr="005439B9">
        <w:rPr>
          <w:rFonts w:ascii="Times New Roman" w:hAnsi="Times New Roman" w:cs="Times New Roman"/>
          <w:sz w:val="24"/>
          <w:szCs w:val="24"/>
        </w:rPr>
        <w:t xml:space="preserve"> 10 </w:t>
      </w:r>
      <w:r w:rsidR="0001774A"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39433B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B47C30" w:rsidRDefault="0039433B" w:rsidP="00785806">
      <w:pPr>
        <w:pStyle w:val="af3"/>
        <w:ind w:left="0"/>
        <w:rPr>
          <w:b/>
        </w:rPr>
      </w:pPr>
      <w:r>
        <w:rPr>
          <w:b/>
        </w:rPr>
        <w:t xml:space="preserve">11. </w:t>
      </w:r>
      <w:r w:rsidRPr="00B47C30">
        <w:rPr>
          <w:b/>
        </w:rPr>
        <w:t>Материально-техническое обеспечение дисциплины</w:t>
      </w:r>
    </w:p>
    <w:p w:rsidR="00E429FD" w:rsidRDefault="0001774A" w:rsidP="007858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6656">
        <w:rPr>
          <w:rFonts w:ascii="Times New Roman" w:eastAsia="Times New Roman" w:hAnsi="Times New Roman" w:cs="Times New Roman"/>
          <w:sz w:val="24"/>
          <w:szCs w:val="24"/>
        </w:rPr>
        <w:t xml:space="preserve">Специализированные классы с </w:t>
      </w:r>
      <w:proofErr w:type="spellStart"/>
      <w:r w:rsidRPr="00356656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proofErr w:type="spellEnd"/>
      <w:r w:rsidRPr="00356656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оборудованием. </w:t>
      </w:r>
      <w:proofErr w:type="spellStart"/>
      <w:r w:rsidRPr="00356656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356656">
        <w:rPr>
          <w:rFonts w:ascii="Times New Roman" w:eastAsia="Times New Roman" w:hAnsi="Times New Roman" w:cs="Times New Roman"/>
          <w:sz w:val="24"/>
          <w:szCs w:val="24"/>
        </w:rPr>
        <w:t xml:space="preserve"> презентации.</w:t>
      </w:r>
    </w:p>
    <w:sectPr w:rsidR="00E429FD" w:rsidSect="0039433B">
      <w:footerReference w:type="even" r:id="rId13"/>
      <w:footerReference w:type="default" r:id="rId14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5D9" w:rsidRDefault="00C435D9">
      <w:pPr>
        <w:spacing w:after="0" w:line="240" w:lineRule="auto"/>
      </w:pPr>
      <w:r>
        <w:separator/>
      </w:r>
    </w:p>
  </w:endnote>
  <w:endnote w:type="continuationSeparator" w:id="0">
    <w:p w:rsidR="00C435D9" w:rsidRDefault="00C4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DA3" w:rsidRDefault="00617DA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7DA3" w:rsidRDefault="00617DA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DA3" w:rsidRDefault="00617DA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5D9" w:rsidRDefault="00C435D9">
      <w:pPr>
        <w:spacing w:after="0" w:line="240" w:lineRule="auto"/>
      </w:pPr>
      <w:r>
        <w:separator/>
      </w:r>
    </w:p>
  </w:footnote>
  <w:footnote w:type="continuationSeparator" w:id="0">
    <w:p w:rsidR="00C435D9" w:rsidRDefault="00C43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</w:lvl>
    <w:lvl w:ilvl="1" w:tplc="00003A9E">
      <w:start w:val="1"/>
      <w:numFmt w:val="bullet"/>
      <w:lvlText w:val="-"/>
      <w:lvlJc w:val="left"/>
      <w:pPr>
        <w:tabs>
          <w:tab w:val="num" w:pos="1932"/>
        </w:tabs>
        <w:ind w:left="1932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29F4829"/>
    <w:multiLevelType w:val="multilevel"/>
    <w:tmpl w:val="10363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>
    <w:nsid w:val="03987C3C"/>
    <w:multiLevelType w:val="hybridMultilevel"/>
    <w:tmpl w:val="8BFC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F44558"/>
    <w:multiLevelType w:val="hybridMultilevel"/>
    <w:tmpl w:val="7A80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56030"/>
    <w:multiLevelType w:val="hybridMultilevel"/>
    <w:tmpl w:val="B550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A67C71"/>
    <w:multiLevelType w:val="hybridMultilevel"/>
    <w:tmpl w:val="071E6152"/>
    <w:lvl w:ilvl="0" w:tplc="049E87C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069817B3"/>
    <w:multiLevelType w:val="hybridMultilevel"/>
    <w:tmpl w:val="5634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913D1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A7F5623"/>
    <w:multiLevelType w:val="hybridMultilevel"/>
    <w:tmpl w:val="7DE42A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C72D89"/>
    <w:multiLevelType w:val="singleLevel"/>
    <w:tmpl w:val="63843E5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5">
    <w:nsid w:val="0F5E40B2"/>
    <w:multiLevelType w:val="hybridMultilevel"/>
    <w:tmpl w:val="C3285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85B5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A81F3D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207BC5"/>
    <w:multiLevelType w:val="hybridMultilevel"/>
    <w:tmpl w:val="CBC49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E25A5"/>
    <w:multiLevelType w:val="hybridMultilevel"/>
    <w:tmpl w:val="EF7C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24E36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38F71753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22F4531"/>
    <w:multiLevelType w:val="hybridMultilevel"/>
    <w:tmpl w:val="5B2A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140C1"/>
    <w:multiLevelType w:val="hybridMultilevel"/>
    <w:tmpl w:val="CB86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44134"/>
    <w:multiLevelType w:val="hybridMultilevel"/>
    <w:tmpl w:val="CEAC12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D65A9C"/>
    <w:multiLevelType w:val="multilevel"/>
    <w:tmpl w:val="CA0E00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79677D2"/>
    <w:multiLevelType w:val="multilevel"/>
    <w:tmpl w:val="45EA6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8">
    <w:nsid w:val="493E232E"/>
    <w:multiLevelType w:val="hybridMultilevel"/>
    <w:tmpl w:val="B90EED8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C04FA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4FF47E7E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>
    <w:nsid w:val="51A974D4"/>
    <w:multiLevelType w:val="hybridMultilevel"/>
    <w:tmpl w:val="0BBA37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B6763"/>
    <w:multiLevelType w:val="hybridMultilevel"/>
    <w:tmpl w:val="208291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551D040F"/>
    <w:multiLevelType w:val="hybridMultilevel"/>
    <w:tmpl w:val="74DA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B38DA"/>
    <w:multiLevelType w:val="hybridMultilevel"/>
    <w:tmpl w:val="3D125A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F22D33"/>
    <w:multiLevelType w:val="hybridMultilevel"/>
    <w:tmpl w:val="898C6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8B6A9E"/>
    <w:multiLevelType w:val="multilevel"/>
    <w:tmpl w:val="45EA6F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3315F9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660D4AF0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B2431"/>
    <w:multiLevelType w:val="singleLevel"/>
    <w:tmpl w:val="DACE980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1">
    <w:nsid w:val="66F05737"/>
    <w:multiLevelType w:val="hybridMultilevel"/>
    <w:tmpl w:val="400EA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025754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E2C5354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703BB"/>
    <w:multiLevelType w:val="hybridMultilevel"/>
    <w:tmpl w:val="8DDA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>
    <w:nsid w:val="76A72540"/>
    <w:multiLevelType w:val="hybridMultilevel"/>
    <w:tmpl w:val="0914B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97959"/>
    <w:multiLevelType w:val="hybridMultilevel"/>
    <w:tmpl w:val="E03E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5"/>
  </w:num>
  <w:num w:numId="3">
    <w:abstractNumId w:val="37"/>
  </w:num>
  <w:num w:numId="4">
    <w:abstractNumId w:val="26"/>
  </w:num>
  <w:num w:numId="5">
    <w:abstractNumId w:val="44"/>
  </w:num>
  <w:num w:numId="6">
    <w:abstractNumId w:val="20"/>
  </w:num>
  <w:num w:numId="7">
    <w:abstractNumId w:val="32"/>
  </w:num>
  <w:num w:numId="8">
    <w:abstractNumId w:val="10"/>
  </w:num>
  <w:num w:numId="9">
    <w:abstractNumId w:val="21"/>
  </w:num>
  <w:num w:numId="10">
    <w:abstractNumId w:val="36"/>
  </w:num>
  <w:num w:numId="11">
    <w:abstractNumId w:val="43"/>
  </w:num>
  <w:num w:numId="12">
    <w:abstractNumId w:val="39"/>
  </w:num>
  <w:num w:numId="13">
    <w:abstractNumId w:val="28"/>
  </w:num>
  <w:num w:numId="14">
    <w:abstractNumId w:val="38"/>
  </w:num>
  <w:num w:numId="15">
    <w:abstractNumId w:val="22"/>
  </w:num>
  <w:num w:numId="16">
    <w:abstractNumId w:val="5"/>
  </w:num>
  <w:num w:numId="17">
    <w:abstractNumId w:val="2"/>
  </w:num>
  <w:num w:numId="18">
    <w:abstractNumId w:val="4"/>
  </w:num>
  <w:num w:numId="19">
    <w:abstractNumId w:val="27"/>
  </w:num>
  <w:num w:numId="20">
    <w:abstractNumId w:val="15"/>
  </w:num>
  <w:num w:numId="21">
    <w:abstractNumId w:val="13"/>
  </w:num>
  <w:num w:numId="22">
    <w:abstractNumId w:val="1"/>
  </w:num>
  <w:num w:numId="23">
    <w:abstractNumId w:val="3"/>
  </w:num>
  <w:num w:numId="24">
    <w:abstractNumId w:val="17"/>
  </w:num>
  <w:num w:numId="25">
    <w:abstractNumId w:val="29"/>
  </w:num>
  <w:num w:numId="26">
    <w:abstractNumId w:val="16"/>
  </w:num>
  <w:num w:numId="27">
    <w:abstractNumId w:val="46"/>
  </w:num>
  <w:num w:numId="28">
    <w:abstractNumId w:val="31"/>
  </w:num>
  <w:num w:numId="29">
    <w:abstractNumId w:val="47"/>
  </w:num>
  <w:num w:numId="30">
    <w:abstractNumId w:val="23"/>
  </w:num>
  <w:num w:numId="31">
    <w:abstractNumId w:val="33"/>
  </w:num>
  <w:num w:numId="32">
    <w:abstractNumId w:val="25"/>
  </w:num>
  <w:num w:numId="33">
    <w:abstractNumId w:val="6"/>
  </w:num>
  <w:num w:numId="34">
    <w:abstractNumId w:val="7"/>
  </w:num>
  <w:num w:numId="35">
    <w:abstractNumId w:val="18"/>
  </w:num>
  <w:num w:numId="36">
    <w:abstractNumId w:val="34"/>
  </w:num>
  <w:num w:numId="37">
    <w:abstractNumId w:val="11"/>
  </w:num>
  <w:num w:numId="38">
    <w:abstractNumId w:val="24"/>
  </w:num>
  <w:num w:numId="39">
    <w:abstractNumId w:val="19"/>
  </w:num>
  <w:num w:numId="40">
    <w:abstractNumId w:val="12"/>
  </w:num>
  <w:num w:numId="41">
    <w:abstractNumId w:val="42"/>
  </w:num>
  <w:num w:numId="42">
    <w:abstractNumId w:val="30"/>
  </w:num>
  <w:num w:numId="43">
    <w:abstractNumId w:val="8"/>
  </w:num>
  <w:num w:numId="44">
    <w:abstractNumId w:val="35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40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CCC"/>
    <w:rsid w:val="000017ED"/>
    <w:rsid w:val="000130E6"/>
    <w:rsid w:val="0001477E"/>
    <w:rsid w:val="0001774A"/>
    <w:rsid w:val="0003436E"/>
    <w:rsid w:val="000670DF"/>
    <w:rsid w:val="00086988"/>
    <w:rsid w:val="000F6DB5"/>
    <w:rsid w:val="00111C09"/>
    <w:rsid w:val="00164992"/>
    <w:rsid w:val="001A6BA7"/>
    <w:rsid w:val="001B23F6"/>
    <w:rsid w:val="001F3CD4"/>
    <w:rsid w:val="001F6275"/>
    <w:rsid w:val="002051CD"/>
    <w:rsid w:val="002121D6"/>
    <w:rsid w:val="00235AE1"/>
    <w:rsid w:val="002406FE"/>
    <w:rsid w:val="00246375"/>
    <w:rsid w:val="00256884"/>
    <w:rsid w:val="00256EA2"/>
    <w:rsid w:val="00261887"/>
    <w:rsid w:val="002C0587"/>
    <w:rsid w:val="002E033F"/>
    <w:rsid w:val="002E03FF"/>
    <w:rsid w:val="002E7681"/>
    <w:rsid w:val="002F68AC"/>
    <w:rsid w:val="0031794D"/>
    <w:rsid w:val="0039433B"/>
    <w:rsid w:val="003A35F1"/>
    <w:rsid w:val="003A4033"/>
    <w:rsid w:val="003C231C"/>
    <w:rsid w:val="003D3F87"/>
    <w:rsid w:val="00400910"/>
    <w:rsid w:val="00420505"/>
    <w:rsid w:val="00423F2E"/>
    <w:rsid w:val="004746A4"/>
    <w:rsid w:val="004E170E"/>
    <w:rsid w:val="004E65B5"/>
    <w:rsid w:val="00524CD3"/>
    <w:rsid w:val="0056015A"/>
    <w:rsid w:val="005633CA"/>
    <w:rsid w:val="005706E6"/>
    <w:rsid w:val="005870D0"/>
    <w:rsid w:val="005B0A58"/>
    <w:rsid w:val="005B4E2F"/>
    <w:rsid w:val="005E0203"/>
    <w:rsid w:val="00617DA3"/>
    <w:rsid w:val="00625C3E"/>
    <w:rsid w:val="00626BEA"/>
    <w:rsid w:val="006747EF"/>
    <w:rsid w:val="006B3053"/>
    <w:rsid w:val="006C692D"/>
    <w:rsid w:val="006D61CF"/>
    <w:rsid w:val="00710E22"/>
    <w:rsid w:val="007317FA"/>
    <w:rsid w:val="00744188"/>
    <w:rsid w:val="00755D23"/>
    <w:rsid w:val="00774CB2"/>
    <w:rsid w:val="00785806"/>
    <w:rsid w:val="007951E1"/>
    <w:rsid w:val="007B32B2"/>
    <w:rsid w:val="007B5941"/>
    <w:rsid w:val="007C4744"/>
    <w:rsid w:val="007C55CA"/>
    <w:rsid w:val="007E76AC"/>
    <w:rsid w:val="007F5B89"/>
    <w:rsid w:val="00833412"/>
    <w:rsid w:val="00840186"/>
    <w:rsid w:val="008A1CAD"/>
    <w:rsid w:val="008A4861"/>
    <w:rsid w:val="008B37E4"/>
    <w:rsid w:val="008F0DA4"/>
    <w:rsid w:val="0090437F"/>
    <w:rsid w:val="0094171E"/>
    <w:rsid w:val="00951A15"/>
    <w:rsid w:val="009703D7"/>
    <w:rsid w:val="0097349A"/>
    <w:rsid w:val="00992CB6"/>
    <w:rsid w:val="009A1CC3"/>
    <w:rsid w:val="009A48E0"/>
    <w:rsid w:val="009A6932"/>
    <w:rsid w:val="009E546D"/>
    <w:rsid w:val="009E6CCF"/>
    <w:rsid w:val="00A11E22"/>
    <w:rsid w:val="00A26934"/>
    <w:rsid w:val="00A85CC1"/>
    <w:rsid w:val="00AC13E6"/>
    <w:rsid w:val="00B431F8"/>
    <w:rsid w:val="00B53A93"/>
    <w:rsid w:val="00B55B27"/>
    <w:rsid w:val="00B921FF"/>
    <w:rsid w:val="00B9584F"/>
    <w:rsid w:val="00BA6931"/>
    <w:rsid w:val="00BB1172"/>
    <w:rsid w:val="00BE13FB"/>
    <w:rsid w:val="00BE41FB"/>
    <w:rsid w:val="00BE55D2"/>
    <w:rsid w:val="00C405F3"/>
    <w:rsid w:val="00C435D9"/>
    <w:rsid w:val="00C7797F"/>
    <w:rsid w:val="00C932E3"/>
    <w:rsid w:val="00CE0CCC"/>
    <w:rsid w:val="00D94308"/>
    <w:rsid w:val="00DA28E9"/>
    <w:rsid w:val="00DA2F3D"/>
    <w:rsid w:val="00DB5CC6"/>
    <w:rsid w:val="00DC095D"/>
    <w:rsid w:val="00DC68FA"/>
    <w:rsid w:val="00DF596E"/>
    <w:rsid w:val="00E0026F"/>
    <w:rsid w:val="00E0100E"/>
    <w:rsid w:val="00E1132A"/>
    <w:rsid w:val="00E429FD"/>
    <w:rsid w:val="00E64B59"/>
    <w:rsid w:val="00EB227E"/>
    <w:rsid w:val="00EC08BA"/>
    <w:rsid w:val="00EC3F11"/>
    <w:rsid w:val="00F0555F"/>
    <w:rsid w:val="00F304A5"/>
    <w:rsid w:val="00F7701B"/>
    <w:rsid w:val="00F77611"/>
    <w:rsid w:val="00F972B9"/>
    <w:rsid w:val="00FA35E8"/>
    <w:rsid w:val="00FC0E3E"/>
    <w:rsid w:val="00FE54BA"/>
    <w:rsid w:val="00F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33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39433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3943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0"/>
    <w:next w:val="a0"/>
    <w:link w:val="30"/>
    <w:qFormat/>
    <w:rsid w:val="0039433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0"/>
    <w:next w:val="a0"/>
    <w:link w:val="40"/>
    <w:uiPriority w:val="99"/>
    <w:qFormat/>
    <w:rsid w:val="0039433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5">
    <w:name w:val="heading 5"/>
    <w:basedOn w:val="a0"/>
    <w:next w:val="a0"/>
    <w:link w:val="50"/>
    <w:uiPriority w:val="99"/>
    <w:qFormat/>
    <w:rsid w:val="0039433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3943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rsid w:val="0084018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39433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39433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9433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rsid w:val="003943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4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39433B"/>
  </w:style>
  <w:style w:type="paragraph" w:customStyle="1" w:styleId="11">
    <w:name w:val="Обычный1"/>
    <w:rsid w:val="00394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39433B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7">
    <w:name w:val="Title"/>
    <w:basedOn w:val="a0"/>
    <w:link w:val="a8"/>
    <w:qFormat/>
    <w:rsid w:val="003943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1"/>
    <w:link w:val="a7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3943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uiPriority w:val="99"/>
    <w:rsid w:val="0039433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1"/>
    <w:link w:val="ab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rsid w:val="00394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Для таблиц"/>
    <w:basedOn w:val="a0"/>
    <w:uiPriority w:val="99"/>
    <w:rsid w:val="0039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39433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List Bullet 3"/>
    <w:basedOn w:val="a0"/>
    <w:autoRedefine/>
    <w:rsid w:val="0039433B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styleId="32">
    <w:name w:val="Body Text Indent 3"/>
    <w:basedOn w:val="a0"/>
    <w:link w:val="33"/>
    <w:rsid w:val="003943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943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394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3943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0"/>
    <w:link w:val="af0"/>
    <w:qFormat/>
    <w:rsid w:val="003943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Подзаголовок Знак"/>
    <w:basedOn w:val="a1"/>
    <w:link w:val="af"/>
    <w:rsid w:val="003943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39433B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0"/>
    <w:link w:val="af2"/>
    <w:uiPriority w:val="99"/>
    <w:rsid w:val="003943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1"/>
    <w:link w:val="af1"/>
    <w:uiPriority w:val="99"/>
    <w:rsid w:val="0039433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3">
    <w:name w:val="List Paragraph"/>
    <w:basedOn w:val="a0"/>
    <w:uiPriority w:val="34"/>
    <w:qFormat/>
    <w:rsid w:val="003943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0"/>
    <w:uiPriority w:val="99"/>
    <w:unhideWhenUsed/>
    <w:rsid w:val="0039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1"/>
    <w:uiPriority w:val="99"/>
    <w:unhideWhenUsed/>
    <w:rsid w:val="0039433B"/>
    <w:rPr>
      <w:color w:val="0000FF"/>
      <w:u w:val="single"/>
    </w:rPr>
  </w:style>
  <w:style w:type="paragraph" w:styleId="21">
    <w:name w:val="Body Text 2"/>
    <w:basedOn w:val="a0"/>
    <w:link w:val="22"/>
    <w:unhideWhenUsed/>
    <w:rsid w:val="0039433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1"/>
    <w:link w:val="21"/>
    <w:rsid w:val="0039433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3943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Strong"/>
    <w:basedOn w:val="a1"/>
    <w:uiPriority w:val="99"/>
    <w:qFormat/>
    <w:rsid w:val="0039433B"/>
    <w:rPr>
      <w:b/>
      <w:bCs/>
    </w:rPr>
  </w:style>
  <w:style w:type="character" w:styleId="af7">
    <w:name w:val="Emphasis"/>
    <w:basedOn w:val="a1"/>
    <w:uiPriority w:val="20"/>
    <w:qFormat/>
    <w:rsid w:val="0039433B"/>
    <w:rPr>
      <w:i/>
      <w:iCs/>
    </w:rPr>
  </w:style>
  <w:style w:type="character" w:customStyle="1" w:styleId="noprint">
    <w:name w:val="noprint"/>
    <w:basedOn w:val="a1"/>
    <w:rsid w:val="0039433B"/>
  </w:style>
  <w:style w:type="character" w:customStyle="1" w:styleId="b-serp-url">
    <w:name w:val="b-serp-url"/>
    <w:basedOn w:val="a1"/>
    <w:rsid w:val="0039433B"/>
  </w:style>
  <w:style w:type="character" w:customStyle="1" w:styleId="b-serp-urlitem">
    <w:name w:val="b-serp-url__item"/>
    <w:basedOn w:val="a1"/>
    <w:rsid w:val="0039433B"/>
  </w:style>
  <w:style w:type="character" w:customStyle="1" w:styleId="apple-converted-space">
    <w:name w:val="apple-converted-space"/>
    <w:basedOn w:val="a1"/>
    <w:rsid w:val="0039433B"/>
  </w:style>
  <w:style w:type="character" w:customStyle="1" w:styleId="udar">
    <w:name w:val="udar"/>
    <w:basedOn w:val="a1"/>
    <w:rsid w:val="0039433B"/>
  </w:style>
  <w:style w:type="paragraph" w:customStyle="1" w:styleId="Default1">
    <w:name w:val="Default1"/>
    <w:basedOn w:val="Default"/>
    <w:next w:val="Default"/>
    <w:uiPriority w:val="99"/>
    <w:rsid w:val="0039433B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394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unhideWhenUsed/>
    <w:rsid w:val="0039433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39433B"/>
    <w:rPr>
      <w:rFonts w:eastAsiaTheme="minorEastAsia"/>
      <w:lang w:eastAsia="ru-RU"/>
    </w:rPr>
  </w:style>
  <w:style w:type="character" w:customStyle="1" w:styleId="FontStyle20">
    <w:name w:val="Font Style20"/>
    <w:uiPriority w:val="99"/>
    <w:rsid w:val="0039433B"/>
    <w:rPr>
      <w:rFonts w:ascii="Times New Roman" w:hAnsi="Times New Roman"/>
      <w:b/>
      <w:sz w:val="30"/>
    </w:rPr>
  </w:style>
  <w:style w:type="character" w:customStyle="1" w:styleId="70">
    <w:name w:val="Заголовок 7 Знак"/>
    <w:basedOn w:val="a1"/>
    <w:link w:val="7"/>
    <w:uiPriority w:val="99"/>
    <w:rsid w:val="0084018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ieeeieiioeooe">
    <w:name w:val="Aa?oiee eieiioeooe"/>
    <w:basedOn w:val="a0"/>
    <w:uiPriority w:val="99"/>
    <w:rsid w:val="00840186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840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Plain Text"/>
    <w:basedOn w:val="a0"/>
    <w:link w:val="af9"/>
    <w:uiPriority w:val="99"/>
    <w:rsid w:val="0084018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1"/>
    <w:link w:val="af8"/>
    <w:uiPriority w:val="99"/>
    <w:rsid w:val="008401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1">
    <w:name w:val="Font Style41"/>
    <w:uiPriority w:val="99"/>
    <w:rsid w:val="00840186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84018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840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Текст выноски Знак"/>
    <w:basedOn w:val="a1"/>
    <w:link w:val="afb"/>
    <w:uiPriority w:val="99"/>
    <w:semiHidden/>
    <w:rsid w:val="00840186"/>
    <w:rPr>
      <w:rFonts w:ascii="Segoe UI" w:eastAsia="Calibri" w:hAnsi="Segoe UI" w:cs="Segoe UI"/>
      <w:sz w:val="18"/>
      <w:szCs w:val="18"/>
    </w:rPr>
  </w:style>
  <w:style w:type="paragraph" w:styleId="afb">
    <w:name w:val="Balloon Text"/>
    <w:basedOn w:val="a0"/>
    <w:link w:val="afa"/>
    <w:uiPriority w:val="99"/>
    <w:semiHidden/>
    <w:rsid w:val="00840186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2">
    <w:name w:val="Текст выноски Знак1"/>
    <w:basedOn w:val="a1"/>
    <w:uiPriority w:val="99"/>
    <w:semiHidden/>
    <w:rsid w:val="0084018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c">
    <w:name w:val="Текст сноски Знак"/>
    <w:basedOn w:val="a1"/>
    <w:link w:val="afd"/>
    <w:uiPriority w:val="99"/>
    <w:semiHidden/>
    <w:rsid w:val="00840186"/>
    <w:rPr>
      <w:rFonts w:ascii="Calibri" w:eastAsia="Times New Roman" w:hAnsi="Calibri" w:cs="Times New Roman"/>
      <w:sz w:val="20"/>
      <w:szCs w:val="20"/>
      <w:lang w:val="en-US"/>
    </w:rPr>
  </w:style>
  <w:style w:type="paragraph" w:styleId="afd">
    <w:name w:val="footnote text"/>
    <w:basedOn w:val="a0"/>
    <w:link w:val="afc"/>
    <w:uiPriority w:val="99"/>
    <w:semiHidden/>
    <w:rsid w:val="00840186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13">
    <w:name w:val="Текст сноски Знак1"/>
    <w:basedOn w:val="a1"/>
    <w:uiPriority w:val="99"/>
    <w:semiHidden/>
    <w:rsid w:val="00840186"/>
    <w:rPr>
      <w:rFonts w:eastAsiaTheme="minorEastAsia"/>
      <w:sz w:val="20"/>
      <w:szCs w:val="20"/>
      <w:lang w:eastAsia="ru-RU"/>
    </w:rPr>
  </w:style>
  <w:style w:type="paragraph" w:customStyle="1" w:styleId="p20">
    <w:name w:val="p2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a1"/>
    <w:rsid w:val="00840186"/>
  </w:style>
  <w:style w:type="character" w:customStyle="1" w:styleId="ft15">
    <w:name w:val="ft15"/>
    <w:basedOn w:val="a1"/>
    <w:rsid w:val="00840186"/>
  </w:style>
  <w:style w:type="paragraph" w:customStyle="1" w:styleId="p38">
    <w:name w:val="p3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1"/>
    <w:rsid w:val="00840186"/>
  </w:style>
  <w:style w:type="paragraph" w:customStyle="1" w:styleId="p39">
    <w:name w:val="p3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8">
    <w:name w:val="ft18"/>
    <w:basedOn w:val="a1"/>
    <w:rsid w:val="00840186"/>
  </w:style>
  <w:style w:type="paragraph" w:customStyle="1" w:styleId="p40">
    <w:name w:val="p4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a1"/>
    <w:rsid w:val="00840186"/>
  </w:style>
  <w:style w:type="paragraph" w:customStyle="1" w:styleId="p44">
    <w:name w:val="p4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0">
    <w:name w:val="ft20"/>
    <w:basedOn w:val="a1"/>
    <w:rsid w:val="00840186"/>
  </w:style>
  <w:style w:type="paragraph" w:customStyle="1" w:styleId="p49">
    <w:name w:val="p4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basedOn w:val="a1"/>
    <w:rsid w:val="00840186"/>
  </w:style>
  <w:style w:type="character" w:customStyle="1" w:styleId="ft22">
    <w:name w:val="ft22"/>
    <w:basedOn w:val="a1"/>
    <w:rsid w:val="00840186"/>
  </w:style>
  <w:style w:type="paragraph" w:customStyle="1" w:styleId="p53">
    <w:name w:val="p5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a1"/>
    <w:rsid w:val="00840186"/>
  </w:style>
  <w:style w:type="paragraph" w:customStyle="1" w:styleId="p57">
    <w:name w:val="p5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basedOn w:val="a1"/>
    <w:rsid w:val="00840186"/>
  </w:style>
  <w:style w:type="paragraph" w:customStyle="1" w:styleId="p67">
    <w:name w:val="p6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6">
    <w:name w:val="ft26"/>
    <w:basedOn w:val="a1"/>
    <w:rsid w:val="00840186"/>
  </w:style>
  <w:style w:type="paragraph" w:customStyle="1" w:styleId="p72">
    <w:name w:val="p72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basedOn w:val="a1"/>
    <w:rsid w:val="00840186"/>
  </w:style>
  <w:style w:type="character" w:customStyle="1" w:styleId="ft28">
    <w:name w:val="ft28"/>
    <w:basedOn w:val="a1"/>
    <w:rsid w:val="00840186"/>
  </w:style>
  <w:style w:type="paragraph" w:customStyle="1" w:styleId="p76">
    <w:name w:val="p76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ibrary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04799-266E-429A-A858-F41B4C99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16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33</cp:revision>
  <cp:lastPrinted>2018-05-03T16:02:00Z</cp:lastPrinted>
  <dcterms:created xsi:type="dcterms:W3CDTF">2018-01-29T01:37:00Z</dcterms:created>
  <dcterms:modified xsi:type="dcterms:W3CDTF">2018-06-04T11:21:00Z</dcterms:modified>
</cp:coreProperties>
</file>