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6C" w:rsidRDefault="00BE1A6B">
      <w:pPr>
        <w:spacing w:after="160" w:line="259" w:lineRule="auto"/>
        <w:ind w:left="0" w:firstLine="0"/>
        <w:jc w:val="lef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-736600</wp:posOffset>
            </wp:positionV>
            <wp:extent cx="7524750" cy="1062388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06C">
        <w:rPr>
          <w:szCs w:val="28"/>
        </w:rPr>
        <w:br w:type="page"/>
      </w:r>
    </w:p>
    <w:p w:rsidR="0052006C" w:rsidRDefault="00BE1A6B" w:rsidP="0052006C">
      <w:pPr>
        <w:spacing w:after="0" w:line="240" w:lineRule="auto"/>
        <w:ind w:left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-736600</wp:posOffset>
            </wp:positionV>
            <wp:extent cx="7505700" cy="1059699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6B" w:rsidRDefault="0052006C" w:rsidP="0052006C">
      <w:pPr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EC010B">
        <w:rPr>
          <w:b/>
          <w:sz w:val="24"/>
          <w:szCs w:val="24"/>
        </w:rPr>
        <w:lastRenderedPageBreak/>
        <w:t>Вид практики, способ и форма ее проведения</w:t>
      </w:r>
    </w:p>
    <w:p w:rsidR="008A16E8" w:rsidRPr="00EC010B" w:rsidRDefault="008A16E8" w:rsidP="008A16E8">
      <w:pPr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sz w:val="24"/>
          <w:szCs w:val="24"/>
        </w:rPr>
        <w:t xml:space="preserve">Вид </w:t>
      </w:r>
      <w:r w:rsidRPr="00EC010B">
        <w:rPr>
          <w:color w:val="auto"/>
          <w:sz w:val="24"/>
          <w:szCs w:val="24"/>
        </w:rPr>
        <w:t xml:space="preserve">практики: </w:t>
      </w:r>
      <w:r w:rsidR="00B42DA9">
        <w:rPr>
          <w:color w:val="auto"/>
          <w:sz w:val="24"/>
          <w:szCs w:val="24"/>
        </w:rPr>
        <w:t>технологическая</w:t>
      </w:r>
      <w:r w:rsidRPr="00EC010B">
        <w:rPr>
          <w:color w:val="auto"/>
          <w:sz w:val="24"/>
          <w:szCs w:val="24"/>
        </w:rPr>
        <w:t>.</w:t>
      </w:r>
    </w:p>
    <w:p w:rsidR="008A16E8" w:rsidRPr="007557E5" w:rsidRDefault="008D48EA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Способ проведения: стационарная,</w:t>
      </w:r>
      <w:r w:rsidR="008A16E8" w:rsidRPr="007557E5">
        <w:rPr>
          <w:color w:val="auto"/>
          <w:sz w:val="24"/>
          <w:szCs w:val="24"/>
        </w:rPr>
        <w:t xml:space="preserve"> выездная</w:t>
      </w:r>
      <w:r w:rsidR="005911C0" w:rsidRPr="007557E5">
        <w:rPr>
          <w:color w:val="auto"/>
          <w:sz w:val="24"/>
          <w:szCs w:val="24"/>
        </w:rPr>
        <w:t>.</w:t>
      </w:r>
    </w:p>
    <w:p w:rsidR="008A16E8" w:rsidRPr="007557E5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557E5">
        <w:rPr>
          <w:color w:val="auto"/>
          <w:sz w:val="24"/>
          <w:szCs w:val="24"/>
        </w:rPr>
        <w:t>Форма проведения: непрерывно - путем выделения в календарном учебном графике непрерывного периода учебного времени для проведения практики, предусмотренных ОПОП ВО.</w:t>
      </w:r>
    </w:p>
    <w:p w:rsidR="007354DA" w:rsidRPr="00CC1532" w:rsidRDefault="007354DA" w:rsidP="007354DA">
      <w:pPr>
        <w:autoSpaceDE w:val="0"/>
        <w:autoSpaceDN w:val="0"/>
        <w:adjustRightInd w:val="0"/>
        <w:spacing w:after="0" w:line="240" w:lineRule="auto"/>
        <w:ind w:left="0"/>
        <w:rPr>
          <w:sz w:val="24"/>
          <w:szCs w:val="24"/>
        </w:rPr>
      </w:pPr>
      <w:r w:rsidRPr="00CC1532">
        <w:rPr>
          <w:sz w:val="24"/>
          <w:szCs w:val="24"/>
        </w:rPr>
        <w:t>Учебная практика проводится с целью получения первичных</w:t>
      </w:r>
      <w:r w:rsidR="008D48EA">
        <w:rPr>
          <w:sz w:val="24"/>
          <w:szCs w:val="24"/>
        </w:rPr>
        <w:t xml:space="preserve"> </w:t>
      </w:r>
      <w:r w:rsidRPr="00CC1532">
        <w:rPr>
          <w:sz w:val="24"/>
          <w:szCs w:val="24"/>
        </w:rPr>
        <w:t>профессиональных умений и навыков.</w:t>
      </w:r>
    </w:p>
    <w:p w:rsidR="008A16E8" w:rsidRPr="00EC010B" w:rsidRDefault="008A16E8" w:rsidP="008A16E8">
      <w:pPr>
        <w:spacing w:after="4"/>
        <w:ind w:left="0" w:firstLine="0"/>
        <w:rPr>
          <w:sz w:val="24"/>
          <w:szCs w:val="24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EC010B">
        <w:rPr>
          <w:b/>
          <w:sz w:val="24"/>
          <w:szCs w:val="24"/>
        </w:rPr>
        <w:t xml:space="preserve">Перечень планируемых результатов обучения при прохождении практики, </w:t>
      </w:r>
      <w:r w:rsidRPr="00EC010B">
        <w:rPr>
          <w:b/>
          <w:bCs/>
          <w:sz w:val="24"/>
          <w:szCs w:val="24"/>
        </w:rPr>
        <w:t>соотнесенные с планируемыми результатами освоения образовательной программы</w:t>
      </w:r>
    </w:p>
    <w:p w:rsidR="003406C3" w:rsidRDefault="003406C3" w:rsidP="003406C3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747"/>
        <w:gridCol w:w="3969"/>
        <w:gridCol w:w="3828"/>
      </w:tblGrid>
      <w:tr w:rsidR="008E6F9D" w:rsidRPr="000B344F" w:rsidTr="009D6EA8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6F9D" w:rsidRPr="000B344F" w:rsidRDefault="008E6F9D" w:rsidP="008E6F9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bCs/>
                <w:i/>
                <w:iCs/>
                <w:color w:val="auto"/>
                <w:sz w:val="22"/>
              </w:rPr>
              <w:t>Коды компетенции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Результаты освоения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Перечень планируемых результатов обучения по дисциплине</w:t>
            </w:r>
          </w:p>
        </w:tc>
      </w:tr>
      <w:tr w:rsidR="00AF4647" w:rsidRPr="000B344F" w:rsidTr="00AF4647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Роль отдельных питательных, антипитательных и биологически активных элементов в обмене веществ организма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По внешним признакам животного определять признаки алиментарных заболеваний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Навыками контроля полноценности кормления животных</w:t>
            </w:r>
          </w:p>
        </w:tc>
      </w:tr>
      <w:tr w:rsidR="00AF4647" w:rsidRPr="000B344F" w:rsidTr="00AF4647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Технологию заготовки кормов. Методику подготовки кормов к скармливанию. Кормовые добавки (премиксы, БВМК и др.) и из рациональное использование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подготовить корма и кормосмеси к скармливанию животным</w:t>
            </w:r>
          </w:p>
        </w:tc>
      </w:tr>
    </w:tbl>
    <w:p w:rsidR="008E6F9D" w:rsidRDefault="008E6F9D">
      <w:pPr>
        <w:spacing w:after="160" w:line="259" w:lineRule="auto"/>
        <w:ind w:lef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C364F9" w:rsidRPr="00C453B8" w:rsidRDefault="00C364F9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C453B8">
        <w:rPr>
          <w:b/>
          <w:bCs/>
          <w:sz w:val="24"/>
          <w:szCs w:val="24"/>
        </w:rPr>
        <w:lastRenderedPageBreak/>
        <w:t>Место практики в структуре образовательной программы</w:t>
      </w:r>
    </w:p>
    <w:p w:rsidR="00C364F9" w:rsidRPr="00C453B8" w:rsidRDefault="00C364F9" w:rsidP="00C453B8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C364F9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 xml:space="preserve">Учебная практика входит в блок </w:t>
      </w:r>
      <w:r w:rsidR="00273790" w:rsidRPr="00C453B8">
        <w:rPr>
          <w:sz w:val="24"/>
          <w:szCs w:val="24"/>
        </w:rPr>
        <w:t>2 – практики,</w:t>
      </w:r>
      <w:r w:rsidR="00A4251F">
        <w:rPr>
          <w:sz w:val="24"/>
          <w:szCs w:val="24"/>
        </w:rPr>
        <w:t xml:space="preserve"> </w:t>
      </w:r>
      <w:r w:rsidR="00F02A30" w:rsidRPr="00C453B8">
        <w:rPr>
          <w:sz w:val="24"/>
          <w:szCs w:val="24"/>
        </w:rPr>
        <w:t>в том числе научно-исследовательская работа (НИР) базовая часть 2. «Т</w:t>
      </w:r>
      <w:r w:rsidR="00F159F4" w:rsidRPr="00C453B8">
        <w:rPr>
          <w:sz w:val="24"/>
          <w:szCs w:val="24"/>
        </w:rPr>
        <w:t xml:space="preserve">ехнологическая </w:t>
      </w:r>
      <w:r w:rsidR="003F5247" w:rsidRPr="00C453B8">
        <w:rPr>
          <w:sz w:val="24"/>
          <w:szCs w:val="24"/>
        </w:rPr>
        <w:t>практик</w:t>
      </w:r>
      <w:r w:rsidR="0080041B" w:rsidRPr="00C453B8">
        <w:rPr>
          <w:sz w:val="24"/>
          <w:szCs w:val="24"/>
        </w:rPr>
        <w:t>а</w:t>
      </w:r>
      <w:r w:rsidR="00F02A30" w:rsidRPr="00C453B8">
        <w:rPr>
          <w:sz w:val="24"/>
          <w:szCs w:val="24"/>
        </w:rPr>
        <w:t>»</w:t>
      </w:r>
      <w:r w:rsidRPr="00C453B8">
        <w:rPr>
          <w:sz w:val="24"/>
          <w:szCs w:val="24"/>
        </w:rPr>
        <w:t xml:space="preserve"> по направлению подготовки </w:t>
      </w:r>
      <w:r w:rsidR="00F159F4" w:rsidRPr="00C453B8">
        <w:rPr>
          <w:sz w:val="24"/>
          <w:szCs w:val="24"/>
        </w:rPr>
        <w:t>36.05.01 «Ветеринария» специализации «Ветеринарная фармация»</w:t>
      </w:r>
    </w:p>
    <w:p w:rsidR="00494BEF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</w:t>
      </w:r>
      <w:r w:rsidR="00606AD5" w:rsidRPr="00C453B8">
        <w:rPr>
          <w:sz w:val="24"/>
          <w:szCs w:val="24"/>
        </w:rPr>
        <w:t>ой практики «</w:t>
      </w:r>
      <w:r w:rsidR="00AF4647">
        <w:rPr>
          <w:sz w:val="24"/>
          <w:szCs w:val="24"/>
        </w:rPr>
        <w:t>Кормление сельскохозяйственных животных</w:t>
      </w:r>
      <w:r w:rsidR="00606AD5" w:rsidRPr="00C453B8">
        <w:rPr>
          <w:sz w:val="24"/>
          <w:szCs w:val="24"/>
        </w:rPr>
        <w:t xml:space="preserve">» </w:t>
      </w:r>
      <w:r w:rsidRPr="00C453B8">
        <w:rPr>
          <w:sz w:val="24"/>
          <w:szCs w:val="24"/>
        </w:rPr>
        <w:t>базируется на ранее полученных обучающимися знаниях дисциплины, которая является базовой, на которой строятся последующи</w:t>
      </w:r>
      <w:r w:rsidR="00C77223">
        <w:rPr>
          <w:sz w:val="24"/>
          <w:szCs w:val="24"/>
        </w:rPr>
        <w:t>е</w:t>
      </w:r>
      <w:r w:rsidRPr="00C453B8">
        <w:rPr>
          <w:sz w:val="24"/>
          <w:szCs w:val="24"/>
        </w:rPr>
        <w:t xml:space="preserve"> дисциплин</w:t>
      </w:r>
      <w:r w:rsidR="00C77223">
        <w:rPr>
          <w:sz w:val="24"/>
          <w:szCs w:val="24"/>
        </w:rPr>
        <w:t>ы</w:t>
      </w:r>
      <w:r w:rsidR="00494BEF" w:rsidRPr="00C453B8">
        <w:rPr>
          <w:sz w:val="24"/>
          <w:szCs w:val="24"/>
        </w:rPr>
        <w:t>.</w:t>
      </w:r>
    </w:p>
    <w:p w:rsidR="00494BEF" w:rsidRPr="00C453B8" w:rsidRDefault="00494BEF" w:rsidP="000B344F">
      <w:pPr>
        <w:spacing w:after="0" w:line="240" w:lineRule="auto"/>
        <w:ind w:left="0" w:firstLine="708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 xml:space="preserve">В ходе учебной практики, обучающиеся закрепляют полученные ранее теоретические знания по изучаемой дисциплине, проводят освоение методик </w:t>
      </w:r>
      <w:r w:rsidR="00F02A30" w:rsidRPr="00C453B8">
        <w:rPr>
          <w:sz w:val="24"/>
          <w:szCs w:val="24"/>
        </w:rPr>
        <w:t>исследований</w:t>
      </w:r>
      <w:r w:rsidRPr="00C453B8">
        <w:rPr>
          <w:color w:val="auto"/>
          <w:sz w:val="24"/>
          <w:szCs w:val="24"/>
        </w:rPr>
        <w:t>.</w:t>
      </w:r>
    </w:p>
    <w:p w:rsidR="00AF4647" w:rsidRDefault="00AF4647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 xml:space="preserve">Знать: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основные особенности ведения различных отраслей животноводства;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основы кормления молодняка и взрослых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кормовые культуры, особенности их возделывания и использования для приготовления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технологические операции (в последовательности) при заготовке грубых и сочных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технологию правильного приготовления полнорационных кормовых смесей для разных групп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требования при хранении кормов и их расходовании;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>Уметь: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отбирать пробы разных кормов для зоотехнического и химического анализов, проводить органолептическую оценку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оценивать корма по химическому составу, энергетической и питательной ценности, определять их качество с учетом требований ГОСТов, на основе этих данных делать заключение о пригодности для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нормы потребностей животных в питательных веществах и отдельных кормах; составлять рационы для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анализировать рационы для животных разных видов, возраста, с учетом физиологического состояния и других факторов, давать обоснованное заключение и рекомендации;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суточную, месячную, сезонную и годовую потребность животных в кормах;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по внешним признакам, поведению, продуктивным показателям животных устанавливать отклонения от нормы содержания питательных веществ в рационе.</w:t>
      </w: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6044F8">
        <w:rPr>
          <w:sz w:val="24"/>
          <w:szCs w:val="24"/>
        </w:rPr>
        <w:t> </w:t>
      </w:r>
    </w:p>
    <w:p w:rsidR="006044F8" w:rsidRPr="00C77223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77223">
        <w:rPr>
          <w:b/>
          <w:sz w:val="24"/>
          <w:szCs w:val="24"/>
        </w:rPr>
        <w:t>Владеть: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определения химического состава и питательной ценности кормов с использованием современных автоматических анализаторов, приборов и лабораторного оборудования;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анализа и составления рационов, в том числе с использованием компьютерных программ;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подготовки отдельных кормов и кормосмесей к скармливанию животным с использованием передовых технологий;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контроля полноценности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проведения научных исследований по кормлению животных.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Дисциплины, для которых практика является предшествующей в</w:t>
      </w:r>
      <w:r w:rsidRPr="00C77223">
        <w:rPr>
          <w:color w:val="auto"/>
          <w:sz w:val="24"/>
          <w:szCs w:val="24"/>
        </w:rPr>
        <w:t>етеринарно-санитарная экспертиза</w:t>
      </w:r>
      <w:r>
        <w:rPr>
          <w:color w:val="auto"/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C77223">
        <w:rPr>
          <w:sz w:val="24"/>
          <w:szCs w:val="24"/>
        </w:rPr>
        <w:t>нутренние незаразные болезни</w:t>
      </w:r>
      <w:r>
        <w:rPr>
          <w:sz w:val="24"/>
          <w:szCs w:val="24"/>
        </w:rPr>
        <w:t>, а</w:t>
      </w:r>
      <w:r w:rsidRPr="00C77223">
        <w:rPr>
          <w:sz w:val="24"/>
          <w:szCs w:val="24"/>
        </w:rPr>
        <w:t>кушерство и гинекология</w:t>
      </w: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</w:p>
    <w:p w:rsidR="00C364F9" w:rsidRPr="00C453B8" w:rsidRDefault="00494BEF" w:rsidP="00C453B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lastRenderedPageBreak/>
        <w:t xml:space="preserve">Учебная </w:t>
      </w:r>
      <w:r w:rsidR="00C364F9" w:rsidRPr="00C453B8">
        <w:rPr>
          <w:color w:val="auto"/>
          <w:sz w:val="24"/>
          <w:szCs w:val="24"/>
        </w:rPr>
        <w:t xml:space="preserve">практика </w:t>
      </w:r>
      <w:r w:rsidR="00C364F9" w:rsidRPr="00C453B8">
        <w:rPr>
          <w:sz w:val="24"/>
          <w:szCs w:val="24"/>
        </w:rPr>
        <w:t xml:space="preserve">проходит на </w:t>
      </w:r>
      <w:r w:rsidR="00231B5B" w:rsidRPr="00C453B8">
        <w:rPr>
          <w:sz w:val="24"/>
          <w:szCs w:val="24"/>
        </w:rPr>
        <w:t>2</w:t>
      </w:r>
      <w:r w:rsidR="00C364F9" w:rsidRPr="00C453B8">
        <w:rPr>
          <w:sz w:val="24"/>
          <w:szCs w:val="24"/>
        </w:rPr>
        <w:t xml:space="preserve"> курсе в</w:t>
      </w:r>
      <w:r w:rsidRPr="00C453B8">
        <w:rPr>
          <w:sz w:val="24"/>
          <w:szCs w:val="24"/>
        </w:rPr>
        <w:t>о</w:t>
      </w:r>
      <w:r w:rsidR="007B4769">
        <w:rPr>
          <w:sz w:val="24"/>
          <w:szCs w:val="24"/>
        </w:rPr>
        <w:t xml:space="preserve"> </w:t>
      </w:r>
      <w:r w:rsidR="00231B5B" w:rsidRPr="00C453B8">
        <w:rPr>
          <w:sz w:val="24"/>
          <w:szCs w:val="24"/>
        </w:rPr>
        <w:t>4</w:t>
      </w:r>
      <w:r w:rsidR="00C364F9" w:rsidRPr="00C453B8">
        <w:rPr>
          <w:sz w:val="24"/>
          <w:szCs w:val="24"/>
        </w:rPr>
        <w:t xml:space="preserve"> семестре</w:t>
      </w:r>
      <w:r w:rsidR="004054B2" w:rsidRPr="00C453B8">
        <w:rPr>
          <w:sz w:val="24"/>
          <w:szCs w:val="24"/>
        </w:rPr>
        <w:t xml:space="preserve"> очной</w:t>
      </w:r>
      <w:r w:rsidR="00231B5B" w:rsidRPr="00C453B8">
        <w:rPr>
          <w:sz w:val="24"/>
          <w:szCs w:val="24"/>
        </w:rPr>
        <w:t>, очно-заочной</w:t>
      </w:r>
      <w:r w:rsidR="0087314F" w:rsidRPr="00C453B8">
        <w:rPr>
          <w:sz w:val="24"/>
          <w:szCs w:val="24"/>
        </w:rPr>
        <w:t xml:space="preserve"> и</w:t>
      </w:r>
      <w:r w:rsidR="004054B2" w:rsidRPr="00C453B8">
        <w:rPr>
          <w:sz w:val="24"/>
          <w:szCs w:val="24"/>
        </w:rPr>
        <w:t xml:space="preserve"> заочной формах обучения</w:t>
      </w:r>
      <w:r w:rsidR="00C364F9" w:rsidRPr="00C453B8">
        <w:rPr>
          <w:sz w:val="24"/>
          <w:szCs w:val="24"/>
        </w:rPr>
        <w:t>.</w:t>
      </w:r>
    </w:p>
    <w:p w:rsidR="00AB4160" w:rsidRDefault="00AB4160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5911C0" w:rsidRPr="00C453B8" w:rsidRDefault="005911C0" w:rsidP="00C453B8">
      <w:pPr>
        <w:spacing w:after="0" w:line="240" w:lineRule="auto"/>
        <w:ind w:left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4. Объем практик в зачетных единицах и ее продолжительность в неделях либо в академических или астрономических часах</w:t>
      </w:r>
    </w:p>
    <w:p w:rsidR="004C0B90" w:rsidRDefault="005911C0" w:rsidP="00C453B8">
      <w:pPr>
        <w:spacing w:after="0" w:line="240" w:lineRule="auto"/>
        <w:ind w:left="0"/>
        <w:rPr>
          <w:sz w:val="24"/>
          <w:szCs w:val="24"/>
        </w:rPr>
      </w:pPr>
      <w:r w:rsidRPr="00C453B8">
        <w:rPr>
          <w:sz w:val="24"/>
          <w:szCs w:val="24"/>
        </w:rPr>
        <w:t xml:space="preserve">Общая трудоемкость </w:t>
      </w:r>
      <w:r w:rsidRPr="00C453B8">
        <w:rPr>
          <w:color w:val="auto"/>
          <w:sz w:val="24"/>
          <w:szCs w:val="24"/>
        </w:rPr>
        <w:t>учебной</w:t>
      </w:r>
      <w:r w:rsidRPr="00C453B8">
        <w:rPr>
          <w:sz w:val="24"/>
          <w:szCs w:val="24"/>
        </w:rPr>
        <w:t xml:space="preserve"> практики составляет </w:t>
      </w:r>
      <w:r w:rsidR="004C0B90">
        <w:rPr>
          <w:sz w:val="24"/>
          <w:szCs w:val="24"/>
        </w:rPr>
        <w:t xml:space="preserve">– </w:t>
      </w:r>
      <w:r w:rsidR="004C0B90" w:rsidRPr="004C0B90">
        <w:rPr>
          <w:sz w:val="24"/>
          <w:szCs w:val="24"/>
          <w:u w:val="single"/>
        </w:rPr>
        <w:t>54</w:t>
      </w:r>
      <w:r w:rsidR="004C0B90">
        <w:rPr>
          <w:sz w:val="24"/>
          <w:szCs w:val="24"/>
        </w:rPr>
        <w:t xml:space="preserve"> часа</w:t>
      </w:r>
      <w:r w:rsidR="000E4B5F">
        <w:rPr>
          <w:sz w:val="24"/>
          <w:szCs w:val="24"/>
        </w:rPr>
        <w:t xml:space="preserve"> (1 неделя)</w:t>
      </w:r>
    </w:p>
    <w:p w:rsidR="00782A02" w:rsidRPr="00782A02" w:rsidRDefault="00782A02" w:rsidP="00C453B8">
      <w:pPr>
        <w:spacing w:after="0" w:line="240" w:lineRule="auto"/>
        <w:ind w:left="0"/>
        <w:rPr>
          <w:sz w:val="16"/>
          <w:szCs w:val="16"/>
        </w:rPr>
      </w:pPr>
    </w:p>
    <w:tbl>
      <w:tblPr>
        <w:tblStyle w:val="11"/>
        <w:tblW w:w="0" w:type="auto"/>
        <w:tblLook w:val="04A0"/>
      </w:tblPr>
      <w:tblGrid>
        <w:gridCol w:w="5353"/>
        <w:gridCol w:w="1276"/>
        <w:gridCol w:w="1701"/>
        <w:gridCol w:w="1248"/>
      </w:tblGrid>
      <w:tr w:rsidR="00C77223" w:rsidRPr="00C453B8" w:rsidTr="00B22877">
        <w:tc>
          <w:tcPr>
            <w:tcW w:w="5353" w:type="dxa"/>
            <w:vMerge w:val="restart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4225" w:type="dxa"/>
            <w:gridSpan w:val="3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Форма обучения</w:t>
            </w:r>
          </w:p>
        </w:tc>
      </w:tr>
      <w:tr w:rsidR="00C77223" w:rsidRPr="00C453B8" w:rsidTr="00B22877">
        <w:trPr>
          <w:trHeight w:val="82"/>
        </w:trPr>
        <w:tc>
          <w:tcPr>
            <w:tcW w:w="5353" w:type="dxa"/>
            <w:vMerge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очная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очно-заочная</w:t>
            </w:r>
          </w:p>
        </w:tc>
        <w:tc>
          <w:tcPr>
            <w:tcW w:w="1248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заочная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0B344F">
            <w:pPr>
              <w:pStyle w:val="a5"/>
            </w:pPr>
            <w:r w:rsidRPr="00C453B8">
              <w:t xml:space="preserve">Подготовка </w:t>
            </w:r>
            <w:r w:rsidR="000B344F">
              <w:t>дневника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C77223" w:rsidRPr="00C453B8" w:rsidTr="00B22877">
        <w:trPr>
          <w:trHeight w:val="212"/>
        </w:trPr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C77223" w:rsidRPr="002B6B9B" w:rsidRDefault="00C77223" w:rsidP="00782A02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77223" w:rsidRPr="002B6B9B" w:rsidRDefault="00C77223" w:rsidP="00782A02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C77223" w:rsidRPr="002B6B9B" w:rsidRDefault="002B6B9B" w:rsidP="00C77223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</w:tbl>
    <w:p w:rsidR="006044F8" w:rsidRDefault="006044F8" w:rsidP="00740989">
      <w:pPr>
        <w:spacing w:after="0" w:line="240" w:lineRule="auto"/>
        <w:ind w:left="0"/>
        <w:rPr>
          <w:b/>
          <w:bCs/>
          <w:sz w:val="24"/>
          <w:szCs w:val="24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 Содержание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p w:rsidR="002971A8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5.1. Содержание разделов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tbl>
      <w:tblPr>
        <w:tblW w:w="935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2680"/>
        <w:gridCol w:w="6028"/>
      </w:tblGrid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№ п/п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Содержание раздела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B13FC6" w:rsidRPr="00740989" w:rsidRDefault="002971A8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B13FC6" w:rsidRPr="00740989" w:rsidRDefault="002971A8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65DD2" w:rsidRPr="00740989" w:rsidRDefault="002B6B9B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6028" w:type="dxa"/>
          </w:tcPr>
          <w:p w:rsidR="00465DD2" w:rsidRPr="00740989" w:rsidRDefault="003426A7" w:rsidP="003426A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3426A7">
              <w:rPr>
                <w:sz w:val="24"/>
                <w:szCs w:val="24"/>
              </w:rPr>
              <w:t>Интенсификация кормопроизводства – основные условия укрепления кормовой базы. Экономическая оценка кормовых культур.</w:t>
            </w:r>
            <w:r w:rsidR="00A4251F">
              <w:rPr>
                <w:sz w:val="24"/>
                <w:szCs w:val="24"/>
              </w:rPr>
              <w:t xml:space="preserve"> </w:t>
            </w:r>
            <w:r w:rsidRPr="003426A7">
              <w:rPr>
                <w:sz w:val="24"/>
                <w:szCs w:val="24"/>
              </w:rPr>
              <w:t>Требования ГОСТа к качеству кормов. Технология заготовки, кормовая ценность, оценка качества и использование в кормлении животных объёмистых и концентрированных кормов. Отбор кормов для анализа.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65DD2" w:rsidRPr="00740989" w:rsidRDefault="002B6B9B" w:rsidP="002B6B9B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</w:t>
            </w:r>
            <w:r w:rsidR="00465DD2">
              <w:rPr>
                <w:sz w:val="24"/>
                <w:szCs w:val="24"/>
              </w:rPr>
              <w:t>ормление животных</w:t>
            </w:r>
          </w:p>
        </w:tc>
        <w:tc>
          <w:tcPr>
            <w:tcW w:w="6028" w:type="dxa"/>
          </w:tcPr>
          <w:p w:rsidR="00465DD2" w:rsidRPr="00AD64AC" w:rsidRDefault="00AD64AC" w:rsidP="00AD64AC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D64AC">
              <w:rPr>
                <w:sz w:val="24"/>
                <w:szCs w:val="24"/>
              </w:rPr>
              <w:t>Методы определения потребности животных в энергии и питательных веществах (общей, связанной с поддержанием жизни и образованием продукции). Рационы и их балансирование. Понятие о типах кормления. Контроль за уровнем и полноценностью кормления.</w:t>
            </w:r>
          </w:p>
        </w:tc>
      </w:tr>
    </w:tbl>
    <w:p w:rsidR="006F05C7" w:rsidRPr="00740989" w:rsidRDefault="00C77223" w:rsidP="00740989">
      <w:pPr>
        <w:spacing w:after="0" w:line="240" w:lineRule="auto"/>
        <w:ind w:left="0" w:firstLine="0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B344F" w:rsidRDefault="000B344F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B344F" w:rsidRDefault="000B344F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B344F" w:rsidRDefault="000B344F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B13FC6" w:rsidRDefault="00B13FC6" w:rsidP="0027775A">
      <w:pPr>
        <w:spacing w:after="0" w:line="240" w:lineRule="auto"/>
        <w:ind w:left="0" w:firstLine="0"/>
        <w:rPr>
          <w:b/>
          <w:sz w:val="24"/>
          <w:szCs w:val="24"/>
        </w:rPr>
      </w:pPr>
      <w:r w:rsidRPr="00740989">
        <w:rPr>
          <w:b/>
          <w:bCs/>
          <w:sz w:val="24"/>
          <w:szCs w:val="24"/>
        </w:rPr>
        <w:t>5.2</w:t>
      </w:r>
      <w:r w:rsidRPr="00740989">
        <w:rPr>
          <w:b/>
          <w:bCs/>
          <w:color w:val="auto"/>
          <w:sz w:val="24"/>
          <w:szCs w:val="24"/>
        </w:rPr>
        <w:t xml:space="preserve">. </w:t>
      </w:r>
      <w:r w:rsidRPr="00740989">
        <w:rPr>
          <w:b/>
          <w:color w:val="auto"/>
          <w:sz w:val="24"/>
          <w:szCs w:val="24"/>
        </w:rPr>
        <w:t xml:space="preserve">Разделы </w:t>
      </w:r>
      <w:r w:rsidR="002971A8" w:rsidRPr="00740989">
        <w:rPr>
          <w:b/>
          <w:color w:val="auto"/>
          <w:sz w:val="24"/>
          <w:szCs w:val="24"/>
        </w:rPr>
        <w:t>учебной</w:t>
      </w:r>
      <w:r w:rsidR="00A4251F">
        <w:rPr>
          <w:b/>
          <w:color w:val="auto"/>
          <w:sz w:val="24"/>
          <w:szCs w:val="24"/>
        </w:rPr>
        <w:t xml:space="preserve"> </w:t>
      </w:r>
      <w:r w:rsidRPr="00740989">
        <w:rPr>
          <w:b/>
          <w:sz w:val="24"/>
          <w:szCs w:val="24"/>
        </w:rPr>
        <w:t>практики и междисциплинарные связи с обеспечиваемыми (последующими) дисциплинами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678"/>
        <w:gridCol w:w="1276"/>
        <w:gridCol w:w="1275"/>
        <w:gridCol w:w="1701"/>
      </w:tblGrid>
      <w:tr w:rsidR="00D97029" w:rsidRPr="00D97029" w:rsidTr="007557E5">
        <w:tc>
          <w:tcPr>
            <w:tcW w:w="709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№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Наименование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обеспечиваемых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дисциплин</w:t>
            </w:r>
          </w:p>
        </w:tc>
        <w:tc>
          <w:tcPr>
            <w:tcW w:w="4252" w:type="dxa"/>
            <w:gridSpan w:val="3"/>
          </w:tcPr>
          <w:p w:rsidR="00D97029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</w:t>
            </w:r>
            <w:r w:rsidR="00D97029" w:rsidRPr="00D97029">
              <w:rPr>
                <w:color w:val="auto"/>
                <w:sz w:val="24"/>
                <w:szCs w:val="24"/>
              </w:rPr>
              <w:t xml:space="preserve"> разделов дисциплины, необходимых для изучения обеспечиваемых (последующих) дисциплин</w:t>
            </w:r>
          </w:p>
        </w:tc>
      </w:tr>
      <w:tr w:rsidR="007557E5" w:rsidRPr="00740989" w:rsidTr="007557E5">
        <w:tc>
          <w:tcPr>
            <w:tcW w:w="709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3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+</w:t>
            </w:r>
          </w:p>
        </w:tc>
      </w:tr>
    </w:tbl>
    <w:p w:rsidR="007557E5" w:rsidRPr="00740989" w:rsidRDefault="007557E5" w:rsidP="00740989">
      <w:pPr>
        <w:spacing w:after="0" w:line="240" w:lineRule="auto"/>
        <w:ind w:left="0" w:firstLine="0"/>
        <w:jc w:val="left"/>
        <w:rPr>
          <w:b/>
          <w:sz w:val="16"/>
          <w:szCs w:val="16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sz w:val="24"/>
          <w:szCs w:val="24"/>
        </w:rPr>
      </w:pPr>
      <w:r w:rsidRPr="00740989">
        <w:rPr>
          <w:b/>
          <w:sz w:val="24"/>
          <w:szCs w:val="24"/>
        </w:rPr>
        <w:t xml:space="preserve">5.3. Учебно-методическое обеспечение самостоятельной работы студентов </w:t>
      </w:r>
    </w:p>
    <w:p w:rsidR="00B13FC6" w:rsidRDefault="00B13FC6" w:rsidP="007409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989">
        <w:rPr>
          <w:rFonts w:ascii="Times New Roman" w:hAnsi="Times New Roman" w:cs="Times New Roman"/>
          <w:b/>
          <w:sz w:val="24"/>
          <w:szCs w:val="24"/>
        </w:rPr>
        <w:t>Очная</w:t>
      </w:r>
      <w:r w:rsidR="002B6B9B">
        <w:rPr>
          <w:rFonts w:ascii="Times New Roman" w:hAnsi="Times New Roman" w:cs="Times New Roman"/>
          <w:b/>
          <w:sz w:val="24"/>
          <w:szCs w:val="24"/>
        </w:rPr>
        <w:t>, очно-заочная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7F0628" w:rsidRPr="00740989">
        <w:rPr>
          <w:rFonts w:ascii="Times New Roman" w:hAnsi="Times New Roman" w:cs="Times New Roman"/>
          <w:b/>
          <w:sz w:val="24"/>
          <w:szCs w:val="24"/>
        </w:rPr>
        <w:t xml:space="preserve"> заочная </w:t>
      </w:r>
      <w:r w:rsidRPr="00740989">
        <w:rPr>
          <w:rFonts w:ascii="Times New Roman" w:hAnsi="Times New Roman" w:cs="Times New Roman"/>
          <w:b/>
          <w:sz w:val="24"/>
          <w:szCs w:val="24"/>
        </w:rPr>
        <w:t>форм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>ы</w:t>
      </w:r>
      <w:r w:rsidRPr="00740989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484"/>
        <w:gridCol w:w="1701"/>
        <w:gridCol w:w="3827"/>
        <w:gridCol w:w="850"/>
        <w:gridCol w:w="2268"/>
      </w:tblGrid>
      <w:tr w:rsidR="00B13FC6" w:rsidRPr="00740989" w:rsidTr="00114159">
        <w:trPr>
          <w:trHeight w:val="912"/>
        </w:trPr>
        <w:tc>
          <w:tcPr>
            <w:tcW w:w="617" w:type="dxa"/>
            <w:vAlign w:val="center"/>
          </w:tcPr>
          <w:p w:rsidR="00B13FC6" w:rsidRPr="00740989" w:rsidRDefault="00B13FC6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84" w:type="dxa"/>
            <w:vAlign w:val="center"/>
          </w:tcPr>
          <w:p w:rsidR="00B13FC6" w:rsidRPr="00740989" w:rsidRDefault="00B13FC6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01" w:type="dxa"/>
            <w:vAlign w:val="center"/>
          </w:tcPr>
          <w:p w:rsidR="00B13FC6" w:rsidRPr="00740989" w:rsidRDefault="00B13FC6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 xml:space="preserve">Наименование раздела </w:t>
            </w:r>
            <w:r w:rsidR="007F0628" w:rsidRPr="00740989">
              <w:rPr>
                <w:bCs/>
                <w:color w:val="auto"/>
                <w:sz w:val="24"/>
                <w:szCs w:val="24"/>
              </w:rPr>
              <w:t xml:space="preserve">учебной </w:t>
            </w:r>
            <w:r w:rsidRPr="00740989">
              <w:rPr>
                <w:bCs/>
                <w:color w:val="auto"/>
                <w:sz w:val="24"/>
                <w:szCs w:val="24"/>
              </w:rPr>
              <w:t>практики</w:t>
            </w:r>
          </w:p>
        </w:tc>
        <w:tc>
          <w:tcPr>
            <w:tcW w:w="3827" w:type="dxa"/>
            <w:vAlign w:val="center"/>
          </w:tcPr>
          <w:p w:rsidR="00B13FC6" w:rsidRPr="00740989" w:rsidRDefault="00B13FC6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Виды СРС</w:t>
            </w:r>
          </w:p>
          <w:p w:rsidR="00B13FC6" w:rsidRPr="00740989" w:rsidRDefault="00B13FC6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13FC6" w:rsidRPr="00740989" w:rsidRDefault="00B13FC6" w:rsidP="0011415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740989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</w:tcPr>
          <w:p w:rsidR="00B13FC6" w:rsidRPr="00740989" w:rsidRDefault="00B13FC6" w:rsidP="00825EFD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 контроля</w:t>
            </w:r>
          </w:p>
        </w:tc>
      </w:tr>
      <w:tr w:rsidR="000E4B5F" w:rsidRPr="00740989" w:rsidTr="000E4B5F">
        <w:tc>
          <w:tcPr>
            <w:tcW w:w="617" w:type="dxa"/>
            <w:vMerge w:val="restart"/>
            <w:vAlign w:val="center"/>
          </w:tcPr>
          <w:p w:rsidR="000E4B5F" w:rsidRPr="00740989" w:rsidRDefault="000E4B5F" w:rsidP="00AD64AC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  <w:vAlign w:val="center"/>
          </w:tcPr>
          <w:p w:rsidR="000E4B5F" w:rsidRPr="00740989" w:rsidRDefault="000E4B5F" w:rsidP="000E4B5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vAlign w:val="center"/>
          </w:tcPr>
          <w:p w:rsidR="000E4B5F" w:rsidRPr="00740989" w:rsidRDefault="000E4B5F" w:rsidP="00AD64AC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3827" w:type="dxa"/>
            <w:vAlign w:val="center"/>
          </w:tcPr>
          <w:p w:rsidR="000E4B5F" w:rsidRPr="00C453B8" w:rsidRDefault="000E4B5F" w:rsidP="000E4B5F">
            <w:pPr>
              <w:pStyle w:val="a5"/>
              <w:jc w:val="center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0E4B5F" w:rsidRPr="00740989" w:rsidRDefault="000E4B5F" w:rsidP="0011415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0E4B5F" w:rsidRPr="00740989" w:rsidTr="000E4B5F">
        <w:tc>
          <w:tcPr>
            <w:tcW w:w="617" w:type="dxa"/>
            <w:vMerge/>
            <w:vAlign w:val="center"/>
          </w:tcPr>
          <w:p w:rsidR="000E4B5F" w:rsidRPr="00740989" w:rsidRDefault="000E4B5F" w:rsidP="00AD64AC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0E4B5F" w:rsidRPr="00740989" w:rsidRDefault="000E4B5F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E4B5F" w:rsidRPr="00740989" w:rsidRDefault="000E4B5F" w:rsidP="00AD64AC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0E4B5F" w:rsidRPr="00C453B8" w:rsidRDefault="000E4B5F" w:rsidP="000E4B5F">
            <w:pPr>
              <w:pStyle w:val="a5"/>
              <w:jc w:val="center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0E4B5F" w:rsidRPr="00740989" w:rsidRDefault="000E4B5F" w:rsidP="0011415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Дневник 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0E4B5F" w:rsidRPr="00740989" w:rsidTr="000E4B5F">
        <w:tc>
          <w:tcPr>
            <w:tcW w:w="617" w:type="dxa"/>
            <w:vMerge w:val="restart"/>
            <w:vAlign w:val="center"/>
          </w:tcPr>
          <w:p w:rsidR="000E4B5F" w:rsidRPr="00740989" w:rsidRDefault="000E4B5F" w:rsidP="00AD64AC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</w:tcPr>
          <w:p w:rsidR="000E4B5F" w:rsidRPr="00740989" w:rsidRDefault="000E4B5F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E4B5F" w:rsidRPr="00740989" w:rsidRDefault="000E4B5F" w:rsidP="00AD64AC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3827" w:type="dxa"/>
            <w:vAlign w:val="center"/>
          </w:tcPr>
          <w:p w:rsidR="000E4B5F" w:rsidRPr="00C453B8" w:rsidRDefault="000E4B5F" w:rsidP="000E4B5F">
            <w:pPr>
              <w:pStyle w:val="a5"/>
              <w:jc w:val="center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0E4B5F" w:rsidRPr="00740989" w:rsidRDefault="000E4B5F" w:rsidP="0011415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>
              <w:rPr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0E4B5F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0E4B5F" w:rsidRPr="00740989" w:rsidTr="000E4B5F">
        <w:tc>
          <w:tcPr>
            <w:tcW w:w="617" w:type="dxa"/>
            <w:vMerge/>
          </w:tcPr>
          <w:p w:rsidR="000E4B5F" w:rsidRPr="00740989" w:rsidRDefault="000E4B5F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0E4B5F" w:rsidRPr="00740989" w:rsidRDefault="000E4B5F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E4B5F" w:rsidRPr="00740989" w:rsidRDefault="000E4B5F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0E4B5F" w:rsidRPr="00C453B8" w:rsidRDefault="000E4B5F" w:rsidP="000E4B5F">
            <w:pPr>
              <w:pStyle w:val="a5"/>
              <w:jc w:val="center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0E4B5F" w:rsidRPr="00740989" w:rsidRDefault="000E4B5F" w:rsidP="0011415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E4B5F" w:rsidRPr="00740989" w:rsidRDefault="000E4B5F" w:rsidP="00825EFD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2B6B9B" w:rsidRPr="00740989" w:rsidTr="00114159">
        <w:tc>
          <w:tcPr>
            <w:tcW w:w="6629" w:type="dxa"/>
            <w:gridSpan w:val="4"/>
          </w:tcPr>
          <w:p w:rsidR="002B6B9B" w:rsidRPr="00740989" w:rsidRDefault="002B6B9B" w:rsidP="0074098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2B6B9B" w:rsidRPr="00740989" w:rsidRDefault="002B6B9B" w:rsidP="00114159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2B6B9B" w:rsidRPr="00740989" w:rsidRDefault="002B6B9B" w:rsidP="00825EFD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8743A" w:rsidRDefault="0028743A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F705FE" w:rsidRPr="00876A02" w:rsidRDefault="00F705F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6. Формы отчетности по практике</w:t>
      </w:r>
    </w:p>
    <w:p w:rsidR="00F705FE" w:rsidRPr="00876A02" w:rsidRDefault="00F705FE" w:rsidP="00876A02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 xml:space="preserve">По результатам </w:t>
      </w:r>
      <w:r w:rsidR="007557E5" w:rsidRPr="00876A02">
        <w:rPr>
          <w:bCs/>
          <w:sz w:val="24"/>
          <w:szCs w:val="24"/>
        </w:rPr>
        <w:t>технологической</w:t>
      </w:r>
      <w:r w:rsidRPr="00876A02">
        <w:rPr>
          <w:bCs/>
          <w:sz w:val="24"/>
          <w:szCs w:val="24"/>
        </w:rPr>
        <w:t xml:space="preserve"> практики, обучающиеся должны представить </w:t>
      </w:r>
      <w:r w:rsidR="00375402">
        <w:rPr>
          <w:bCs/>
          <w:sz w:val="24"/>
          <w:szCs w:val="24"/>
        </w:rPr>
        <w:t>дневник</w:t>
      </w:r>
      <w:r w:rsidR="00AD64AC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. </w:t>
      </w:r>
      <w:r w:rsidR="00375402">
        <w:rPr>
          <w:bCs/>
          <w:sz w:val="24"/>
          <w:szCs w:val="24"/>
        </w:rPr>
        <w:t>Дневник</w:t>
      </w:r>
      <w:r w:rsidR="007557E5" w:rsidRPr="00876A02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 должны быть выполнены с соблюдением требований к содержанию, структуре, правилам оформления</w:t>
      </w:r>
      <w:r w:rsidR="00B22877">
        <w:rPr>
          <w:sz w:val="24"/>
          <w:szCs w:val="24"/>
        </w:rPr>
        <w:t xml:space="preserve"> (Приложение 1</w:t>
      </w:r>
      <w:r w:rsidR="0052006C">
        <w:rPr>
          <w:sz w:val="24"/>
          <w:szCs w:val="24"/>
        </w:rPr>
        <w:t xml:space="preserve"> и 2</w:t>
      </w:r>
      <w:r w:rsidRPr="00876A02">
        <w:rPr>
          <w:sz w:val="24"/>
          <w:szCs w:val="24"/>
        </w:rPr>
        <w:t>)</w:t>
      </w:r>
      <w:r w:rsidRPr="00876A02">
        <w:rPr>
          <w:bCs/>
          <w:sz w:val="24"/>
          <w:szCs w:val="24"/>
        </w:rPr>
        <w:t>.</w:t>
      </w:r>
    </w:p>
    <w:p w:rsidR="000A1DC8" w:rsidRPr="00876A02" w:rsidRDefault="000A1DC8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Default="000A1DC8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lastRenderedPageBreak/>
        <w:t>7. Фонд оценочных средств для проведения промежуточной аттестации обучающихся по учебной практике</w:t>
      </w:r>
    </w:p>
    <w:p w:rsidR="00AD64AC" w:rsidRPr="00876A02" w:rsidRDefault="00AD64AC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Pr="00EC010B" w:rsidRDefault="00895C13" w:rsidP="00FD7531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="000A1DC8" w:rsidRPr="00EC010B">
        <w:rPr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4807CB" w:rsidRPr="00EC010B" w:rsidRDefault="004807CB" w:rsidP="004807CB">
      <w:pPr>
        <w:pStyle w:val="a4"/>
        <w:autoSpaceDE w:val="0"/>
        <w:autoSpaceDN w:val="0"/>
        <w:adjustRightInd w:val="0"/>
        <w:ind w:left="360" w:firstLine="0"/>
        <w:rPr>
          <w:b/>
          <w:sz w:val="24"/>
          <w:szCs w:val="24"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261"/>
        <w:gridCol w:w="2409"/>
        <w:gridCol w:w="3245"/>
      </w:tblGrid>
      <w:tr w:rsidR="004807CB" w:rsidRPr="00EC010B" w:rsidTr="005513CC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оценочного средства</w:t>
            </w:r>
          </w:p>
        </w:tc>
      </w:tr>
      <w:tr w:rsidR="00AD64AC" w:rsidRPr="00EC010B" w:rsidTr="000E4B5F">
        <w:trPr>
          <w:trHeight w:val="3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AD64AC" w:rsidRPr="00EC010B" w:rsidRDefault="00AD64AC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AC" w:rsidRPr="00740989" w:rsidRDefault="00AD64AC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AD64AC" w:rsidRPr="00EC010B" w:rsidRDefault="000E4B5F" w:rsidP="00982401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 (</w:t>
            </w:r>
            <w:r w:rsidR="00982401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</w:t>
            </w:r>
            <w:r w:rsidR="0098240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D64AC" w:rsidRPr="00EC010B" w:rsidRDefault="00AD64AC" w:rsidP="00D77CEB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D77CEB" w:rsidRPr="00EC010B" w:rsidTr="00D77CEB">
        <w:trPr>
          <w:trHeight w:val="656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825EF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</w:tc>
      </w:tr>
      <w:tr w:rsidR="00D77CEB" w:rsidRPr="00EC010B" w:rsidTr="00D77CEB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 xml:space="preserve"> 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</w:tbl>
    <w:p w:rsidR="004807CB" w:rsidRPr="00EC010B" w:rsidRDefault="004807CB" w:rsidP="004807CB">
      <w:pPr>
        <w:autoSpaceDE w:val="0"/>
        <w:autoSpaceDN w:val="0"/>
        <w:adjustRightInd w:val="0"/>
        <w:spacing w:after="0" w:line="240" w:lineRule="auto"/>
        <w:ind w:left="360" w:firstLine="0"/>
        <w:contextualSpacing/>
        <w:rPr>
          <w:b/>
          <w:sz w:val="24"/>
          <w:szCs w:val="24"/>
        </w:rPr>
      </w:pPr>
    </w:p>
    <w:p w:rsidR="000A1DC8" w:rsidRDefault="000A1DC8" w:rsidP="00FD7531">
      <w:pPr>
        <w:pStyle w:val="a4"/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b/>
          <w:iCs/>
          <w:sz w:val="24"/>
          <w:szCs w:val="24"/>
        </w:rPr>
      </w:pPr>
      <w:r w:rsidRPr="00EC010B">
        <w:rPr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42"/>
        <w:gridCol w:w="2410"/>
        <w:gridCol w:w="142"/>
        <w:gridCol w:w="2693"/>
        <w:gridCol w:w="2268"/>
      </w:tblGrid>
      <w:tr w:rsidR="0027198A" w:rsidRPr="00AD222E" w:rsidTr="00AD222E">
        <w:trPr>
          <w:trHeight w:val="291"/>
          <w:tblHeader/>
        </w:trPr>
        <w:tc>
          <w:tcPr>
            <w:tcW w:w="1701" w:type="dxa"/>
            <w:vMerge w:val="restart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AD222E">
              <w:rPr>
                <w:b/>
                <w:bCs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7655" w:type="dxa"/>
            <w:gridSpan w:val="5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D222E">
              <w:rPr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AD222E" w:rsidRPr="00AD222E" w:rsidTr="00AD222E">
        <w:trPr>
          <w:trHeight w:val="560"/>
          <w:tblHeader/>
        </w:trPr>
        <w:tc>
          <w:tcPr>
            <w:tcW w:w="1701" w:type="dxa"/>
            <w:vMerge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Достаточный уровень </w:t>
            </w:r>
            <w:r w:rsidRPr="00AD222E">
              <w:rPr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835" w:type="dxa"/>
            <w:gridSpan w:val="2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Средний уровень </w:t>
            </w:r>
            <w:r w:rsidRPr="00AD222E">
              <w:rPr>
                <w:i/>
                <w:sz w:val="20"/>
                <w:szCs w:val="20"/>
              </w:rPr>
              <w:t>(хорошо)</w:t>
            </w:r>
          </w:p>
        </w:tc>
        <w:tc>
          <w:tcPr>
            <w:tcW w:w="2268" w:type="dxa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Высокий уровень </w:t>
            </w:r>
            <w:r w:rsidRPr="00AD222E">
              <w:rPr>
                <w:i/>
                <w:sz w:val="20"/>
                <w:szCs w:val="20"/>
              </w:rPr>
              <w:t>(отлично)</w:t>
            </w:r>
          </w:p>
        </w:tc>
      </w:tr>
      <w:tr w:rsidR="0027198A" w:rsidRPr="00AD222E" w:rsidTr="00AD222E">
        <w:trPr>
          <w:trHeight w:val="513"/>
          <w:tblHeader/>
        </w:trPr>
        <w:tc>
          <w:tcPr>
            <w:tcW w:w="9356" w:type="dxa"/>
            <w:gridSpan w:val="6"/>
            <w:vAlign w:val="center"/>
          </w:tcPr>
          <w:p w:rsidR="0027198A" w:rsidRPr="00AD222E" w:rsidRDefault="00AD64AC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64AC">
              <w:rPr>
                <w:sz w:val="20"/>
                <w:szCs w:val="20"/>
              </w:rPr>
              <w:t>ПК-1</w:t>
            </w:r>
            <w:r w:rsidRPr="00AD64AC">
              <w:rPr>
                <w:sz w:val="20"/>
                <w:szCs w:val="20"/>
              </w:rPr>
              <w:tab/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</w:t>
            </w:r>
            <w:r w:rsidR="00B04B3D">
              <w:rPr>
                <w:sz w:val="20"/>
                <w:szCs w:val="20"/>
              </w:rPr>
              <w:t xml:space="preserve"> </w:t>
            </w:r>
            <w:r w:rsidRPr="00AD64AC">
              <w:rPr>
                <w:sz w:val="20"/>
                <w:szCs w:val="20"/>
              </w:rPr>
              <w:t>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</w:tr>
      <w:tr w:rsidR="0027198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  <w:r w:rsidR="00AD64AC" w:rsidRPr="00AD64AC">
              <w:rPr>
                <w:color w:val="auto"/>
                <w:sz w:val="20"/>
                <w:szCs w:val="20"/>
              </w:rPr>
              <w:t xml:space="preserve"> Роль отдельных питательных, антипитательных и биологически активных элементов в обмене веществ организма</w:t>
            </w:r>
          </w:p>
          <w:p w:rsidR="0027198A" w:rsidRPr="00AD222E" w:rsidRDefault="0027198A" w:rsidP="00D2397A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7198A" w:rsidRPr="00D2397A" w:rsidRDefault="0027198A" w:rsidP="00D2397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="00D2397A">
              <w:rPr>
                <w:color w:val="auto"/>
                <w:sz w:val="20"/>
                <w:szCs w:val="20"/>
              </w:rPr>
              <w:t>роли</w:t>
            </w:r>
            <w:r w:rsidR="00D2397A"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  <w:tc>
          <w:tcPr>
            <w:tcW w:w="2835" w:type="dxa"/>
            <w:gridSpan w:val="2"/>
            <w:vAlign w:val="center"/>
          </w:tcPr>
          <w:p w:rsidR="0027198A" w:rsidRPr="00D2397A" w:rsidRDefault="0027198A" w:rsidP="00D2397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="00D2397A">
              <w:rPr>
                <w:color w:val="auto"/>
                <w:sz w:val="20"/>
                <w:szCs w:val="20"/>
              </w:rPr>
              <w:t xml:space="preserve"> роли</w:t>
            </w:r>
            <w:r w:rsidR="00D2397A"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  <w:tc>
          <w:tcPr>
            <w:tcW w:w="2268" w:type="dxa"/>
            <w:vAlign w:val="center"/>
          </w:tcPr>
          <w:p w:rsidR="0027198A" w:rsidRPr="00D2397A" w:rsidRDefault="0027198A" w:rsidP="00D2397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="003379B9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 w:rsidR="00D2397A">
              <w:rPr>
                <w:color w:val="auto"/>
                <w:sz w:val="20"/>
                <w:szCs w:val="20"/>
              </w:rPr>
              <w:t>роли</w:t>
            </w:r>
            <w:r w:rsidR="00D2397A" w:rsidRPr="00AD64AC">
              <w:rPr>
                <w:color w:val="auto"/>
                <w:sz w:val="20"/>
                <w:szCs w:val="20"/>
              </w:rPr>
              <w:t xml:space="preserve"> отдельных питательных, антипитательных и биологически активных элементов в обмене веществ организма</w:t>
            </w:r>
          </w:p>
        </w:tc>
      </w:tr>
      <w:tr w:rsidR="0027198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  <w:r w:rsidR="00AD64AC" w:rsidRPr="00AD64AC">
              <w:rPr>
                <w:color w:val="auto"/>
                <w:sz w:val="20"/>
                <w:szCs w:val="20"/>
              </w:rPr>
              <w:t xml:space="preserve"> По внешним признакам животного определять признаки алиментарных заболеваний</w:t>
            </w:r>
          </w:p>
          <w:p w:rsidR="0027198A" w:rsidRPr="00AD222E" w:rsidRDefault="0027198A" w:rsidP="00D2397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D2397A" w:rsidRPr="00AD64AC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</w:t>
            </w:r>
            <w:r w:rsidR="00D2397A">
              <w:rPr>
                <w:color w:val="auto"/>
                <w:sz w:val="20"/>
                <w:szCs w:val="20"/>
              </w:rPr>
              <w:t xml:space="preserve"> п</w:t>
            </w:r>
            <w:r w:rsidR="00D2397A"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AD64AC" w:rsidRPr="006368BE" w:rsidRDefault="00AD64AC" w:rsidP="00D2397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27198A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="00D2397A">
              <w:rPr>
                <w:color w:val="auto"/>
                <w:sz w:val="20"/>
                <w:szCs w:val="20"/>
              </w:rPr>
              <w:t xml:space="preserve"> п</w:t>
            </w:r>
            <w:r w:rsidR="00D2397A"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AD64AC" w:rsidRPr="006368BE" w:rsidRDefault="00AD64AC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7198A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Сформированное умение</w:t>
            </w:r>
            <w:r w:rsidR="00D2397A">
              <w:rPr>
                <w:color w:val="auto"/>
                <w:sz w:val="20"/>
                <w:szCs w:val="20"/>
              </w:rPr>
              <w:t xml:space="preserve"> п</w:t>
            </w:r>
            <w:r w:rsidR="00D2397A"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AD64AC" w:rsidRPr="006368BE" w:rsidRDefault="00AD64AC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198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lastRenderedPageBreak/>
              <w:t>Иметь навыки и/или опыт:</w:t>
            </w:r>
            <w:r w:rsidR="00AD64AC" w:rsidRPr="00AD64AC">
              <w:rPr>
                <w:color w:val="auto"/>
                <w:sz w:val="20"/>
                <w:szCs w:val="20"/>
              </w:rPr>
              <w:t xml:space="preserve"> Навыками контроля полноценности кормления животных</w:t>
            </w:r>
          </w:p>
          <w:p w:rsidR="0027198A" w:rsidRPr="00AD222E" w:rsidRDefault="0027198A" w:rsidP="00D2397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7198A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</w:p>
          <w:p w:rsidR="00AD64AC" w:rsidRPr="006368BE" w:rsidRDefault="00D2397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835" w:type="dxa"/>
            <w:gridSpan w:val="2"/>
            <w:vAlign w:val="center"/>
          </w:tcPr>
          <w:p w:rsidR="0027198A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</w:p>
          <w:p w:rsidR="00AD64AC" w:rsidRPr="006368BE" w:rsidRDefault="00D2397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268" w:type="dxa"/>
            <w:vAlign w:val="center"/>
          </w:tcPr>
          <w:p w:rsidR="0027198A" w:rsidRDefault="0027198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</w:p>
          <w:p w:rsidR="00AD64AC" w:rsidRPr="006368BE" w:rsidRDefault="00D2397A" w:rsidP="00D2397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</w:tr>
      <w:tr w:rsidR="0027198A" w:rsidRPr="00AD222E" w:rsidTr="00AD64AC">
        <w:trPr>
          <w:trHeight w:val="467"/>
          <w:tblHeader/>
        </w:trPr>
        <w:tc>
          <w:tcPr>
            <w:tcW w:w="9356" w:type="dxa"/>
            <w:gridSpan w:val="6"/>
            <w:vAlign w:val="center"/>
          </w:tcPr>
          <w:p w:rsidR="0027198A" w:rsidRPr="006368BE" w:rsidRDefault="00AD64AC" w:rsidP="00AD64A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>ПК-9</w:t>
            </w: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ab/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</w:tr>
      <w:tr w:rsidR="00AD64AC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AD64AC" w:rsidP="00AD64A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Технологию заготовки кормов. Методику подготовки кормов к скармливанию. Кормовые добавки (премиксы, БВМК и др.) и из рациональное использование</w:t>
            </w:r>
          </w:p>
          <w:p w:rsidR="00AD64AC" w:rsidRPr="006368BE" w:rsidRDefault="00AD64AC" w:rsidP="00AD64A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AD64AC" w:rsidRPr="00AD7B52" w:rsidRDefault="00AD64AC" w:rsidP="00AD7B52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="00AD7B52">
              <w:rPr>
                <w:color w:val="auto"/>
                <w:sz w:val="20"/>
                <w:szCs w:val="20"/>
              </w:rPr>
              <w:t>т</w:t>
            </w:r>
            <w:r w:rsidR="00AD7B52" w:rsidRPr="00AD64AC">
              <w:rPr>
                <w:color w:val="auto"/>
                <w:sz w:val="20"/>
                <w:szCs w:val="20"/>
              </w:rPr>
              <w:t>ехнологи</w:t>
            </w:r>
            <w:r w:rsidR="00AD7B52">
              <w:rPr>
                <w:color w:val="auto"/>
                <w:sz w:val="20"/>
                <w:szCs w:val="20"/>
              </w:rPr>
              <w:t>и заготовки кормов,</w:t>
            </w:r>
            <w:r w:rsidR="00B04B3D">
              <w:rPr>
                <w:color w:val="auto"/>
                <w:sz w:val="20"/>
                <w:szCs w:val="20"/>
              </w:rPr>
              <w:t xml:space="preserve"> </w:t>
            </w:r>
            <w:r w:rsidR="00AD7B52">
              <w:rPr>
                <w:color w:val="auto"/>
                <w:sz w:val="20"/>
                <w:szCs w:val="20"/>
              </w:rPr>
              <w:t>м</w:t>
            </w:r>
            <w:r w:rsidR="00AD7B52" w:rsidRPr="00AD64AC">
              <w:rPr>
                <w:color w:val="auto"/>
                <w:sz w:val="20"/>
                <w:szCs w:val="20"/>
              </w:rPr>
              <w:t>етодик</w:t>
            </w:r>
            <w:r w:rsidR="00AD7B52">
              <w:rPr>
                <w:color w:val="auto"/>
                <w:sz w:val="20"/>
                <w:szCs w:val="20"/>
              </w:rPr>
              <w:t>и</w:t>
            </w:r>
            <w:r w:rsidR="00AD7B52"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</w:tc>
        <w:tc>
          <w:tcPr>
            <w:tcW w:w="2693" w:type="dxa"/>
            <w:vAlign w:val="center"/>
          </w:tcPr>
          <w:p w:rsidR="00AD64AC" w:rsidRDefault="00AD64AC" w:rsidP="00AD7B52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 w:rsidR="00AD7B52">
              <w:rPr>
                <w:color w:val="auto"/>
                <w:sz w:val="20"/>
                <w:szCs w:val="20"/>
              </w:rPr>
              <w:t>т</w:t>
            </w:r>
            <w:r w:rsidR="00AD7B52" w:rsidRPr="00AD64AC">
              <w:rPr>
                <w:color w:val="auto"/>
                <w:sz w:val="20"/>
                <w:szCs w:val="20"/>
              </w:rPr>
              <w:t>ехнологи</w:t>
            </w:r>
            <w:r w:rsidR="00AD7B52">
              <w:rPr>
                <w:color w:val="auto"/>
                <w:sz w:val="20"/>
                <w:szCs w:val="20"/>
              </w:rPr>
              <w:t>и заготовки кормов,</w:t>
            </w:r>
            <w:r w:rsidR="00B04B3D">
              <w:rPr>
                <w:color w:val="auto"/>
                <w:sz w:val="20"/>
                <w:szCs w:val="20"/>
              </w:rPr>
              <w:t xml:space="preserve"> </w:t>
            </w:r>
            <w:r w:rsidR="00AD7B52">
              <w:rPr>
                <w:color w:val="auto"/>
                <w:sz w:val="20"/>
                <w:szCs w:val="20"/>
              </w:rPr>
              <w:t>м</w:t>
            </w:r>
            <w:r w:rsidR="00AD7B52" w:rsidRPr="00AD64AC">
              <w:rPr>
                <w:color w:val="auto"/>
                <w:sz w:val="20"/>
                <w:szCs w:val="20"/>
              </w:rPr>
              <w:t>етодик</w:t>
            </w:r>
            <w:r w:rsidR="00AD7B52">
              <w:rPr>
                <w:color w:val="auto"/>
                <w:sz w:val="20"/>
                <w:szCs w:val="20"/>
              </w:rPr>
              <w:t>и</w:t>
            </w:r>
            <w:r w:rsidR="00AD7B52"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  <w:p w:rsidR="00AD64AC" w:rsidRDefault="00AD64AC" w:rsidP="00AD7B52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  <w:p w:rsidR="00AD64AC" w:rsidRPr="006368BE" w:rsidRDefault="00AD64AC" w:rsidP="00AD7B5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D64AC" w:rsidRDefault="00AD64AC" w:rsidP="00AD7B5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="00B04B3D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 w:rsidR="00AD7B52">
              <w:rPr>
                <w:color w:val="auto"/>
                <w:sz w:val="20"/>
                <w:szCs w:val="20"/>
              </w:rPr>
              <w:t>т</w:t>
            </w:r>
            <w:r w:rsidR="00AD7B52" w:rsidRPr="00AD64AC">
              <w:rPr>
                <w:color w:val="auto"/>
                <w:sz w:val="20"/>
                <w:szCs w:val="20"/>
              </w:rPr>
              <w:t>ехнологи</w:t>
            </w:r>
            <w:r w:rsidR="00AD7B52">
              <w:rPr>
                <w:color w:val="auto"/>
                <w:sz w:val="20"/>
                <w:szCs w:val="20"/>
              </w:rPr>
              <w:t>и заготовки кормов,</w:t>
            </w:r>
            <w:r w:rsidR="00B04B3D">
              <w:rPr>
                <w:color w:val="auto"/>
                <w:sz w:val="20"/>
                <w:szCs w:val="20"/>
              </w:rPr>
              <w:t xml:space="preserve"> </w:t>
            </w:r>
            <w:r w:rsidR="00AD7B52">
              <w:rPr>
                <w:color w:val="auto"/>
                <w:sz w:val="20"/>
                <w:szCs w:val="20"/>
              </w:rPr>
              <w:t>м</w:t>
            </w:r>
            <w:r w:rsidR="00AD7B52" w:rsidRPr="00AD64AC">
              <w:rPr>
                <w:color w:val="auto"/>
                <w:sz w:val="20"/>
                <w:szCs w:val="20"/>
              </w:rPr>
              <w:t>етодик</w:t>
            </w:r>
            <w:r w:rsidR="00AD7B52">
              <w:rPr>
                <w:color w:val="auto"/>
                <w:sz w:val="20"/>
                <w:szCs w:val="20"/>
              </w:rPr>
              <w:t>и</w:t>
            </w:r>
            <w:r w:rsidR="00AD7B52"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  <w:p w:rsidR="00AD64AC" w:rsidRDefault="00AD64AC" w:rsidP="00AD7B5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AD7B5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AD64AC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AD64AC" w:rsidP="00AD64A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D64AC" w:rsidRPr="006368BE" w:rsidRDefault="00AD64AC" w:rsidP="00AD64A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 w:rsidR="00AD7B52">
              <w:rPr>
                <w:color w:val="auto"/>
                <w:sz w:val="20"/>
                <w:szCs w:val="20"/>
              </w:rPr>
              <w:t>о</w:t>
            </w:r>
            <w:r w:rsidR="00AD7B52"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="00AD7B52">
              <w:rPr>
                <w:color w:val="auto"/>
                <w:sz w:val="20"/>
                <w:szCs w:val="20"/>
              </w:rPr>
              <w:t xml:space="preserve"> о</w:t>
            </w:r>
            <w:r w:rsidR="00AD7B52"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D64AC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="00AD7B52">
              <w:rPr>
                <w:color w:val="auto"/>
                <w:sz w:val="20"/>
                <w:szCs w:val="20"/>
              </w:rPr>
              <w:t>о</w:t>
            </w:r>
            <w:r w:rsidR="00AD7B52"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D64AC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AD64AC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AD64AC" w:rsidRPr="00AD64AC" w:rsidRDefault="00AD64AC" w:rsidP="00AD64A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Способностью подготовить корма и кормосмеси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AD64AC" w:rsidRPr="006368BE" w:rsidRDefault="00AD64AC" w:rsidP="00AD64A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="00AD7B52"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="00AD7B52" w:rsidRPr="00AD64AC">
              <w:rPr>
                <w:color w:val="auto"/>
                <w:sz w:val="20"/>
                <w:szCs w:val="20"/>
              </w:rPr>
              <w:br w:type="page"/>
            </w:r>
          </w:p>
          <w:p w:rsidR="00AD64AC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="00B04B3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AD7B52"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="00AD7B52" w:rsidRPr="00AD64AC">
              <w:rPr>
                <w:color w:val="auto"/>
                <w:sz w:val="20"/>
                <w:szCs w:val="20"/>
              </w:rPr>
              <w:br w:type="page"/>
            </w:r>
          </w:p>
          <w:p w:rsidR="00AD64AC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AD7B52" w:rsidRPr="00AD64AC" w:rsidRDefault="00AD64AC" w:rsidP="00AD7B5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="00B04B3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AD7B52" w:rsidRPr="00AD64AC">
              <w:rPr>
                <w:color w:val="auto"/>
                <w:sz w:val="20"/>
                <w:szCs w:val="20"/>
              </w:rPr>
              <w:t>подготовить корма и кормосмеси к скармливанию животным</w:t>
            </w:r>
            <w:r w:rsidR="00AD7B52" w:rsidRPr="00AD64AC">
              <w:rPr>
                <w:color w:val="auto"/>
                <w:sz w:val="20"/>
                <w:szCs w:val="20"/>
              </w:rPr>
              <w:br w:type="page"/>
            </w:r>
          </w:p>
          <w:p w:rsidR="00AD64AC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AD64AC" w:rsidRPr="006368BE" w:rsidRDefault="00AD64AC" w:rsidP="002D59C2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</w:tbl>
    <w:p w:rsidR="006319BF" w:rsidRPr="00EC010B" w:rsidRDefault="006319BF" w:rsidP="00AD222E">
      <w:pPr>
        <w:autoSpaceDE w:val="0"/>
        <w:autoSpaceDN w:val="0"/>
        <w:adjustRightInd w:val="0"/>
        <w:spacing w:after="0" w:line="240" w:lineRule="auto"/>
        <w:ind w:left="0" w:firstLine="0"/>
        <w:rPr>
          <w:b/>
          <w:sz w:val="24"/>
          <w:szCs w:val="24"/>
        </w:rPr>
      </w:pPr>
    </w:p>
    <w:p w:rsidR="00640D28" w:rsidRPr="003E32B8" w:rsidRDefault="00640D28" w:rsidP="00FD7531">
      <w:pPr>
        <w:pStyle w:val="a4"/>
        <w:numPr>
          <w:ilvl w:val="2"/>
          <w:numId w:val="2"/>
        </w:numPr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3E32B8">
        <w:rPr>
          <w:rFonts w:eastAsia="Calibri"/>
          <w:b/>
          <w:bCs/>
          <w:color w:val="auto"/>
          <w:sz w:val="24"/>
          <w:szCs w:val="24"/>
          <w:lang w:eastAsia="en-US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63"/>
        <w:gridCol w:w="8339"/>
      </w:tblGrid>
      <w:tr w:rsidR="00640D28" w:rsidRPr="00640D28" w:rsidTr="00BF34DA">
        <w:tc>
          <w:tcPr>
            <w:tcW w:w="122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8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640D28" w:rsidRPr="00640D28" w:rsidTr="00B22877">
        <w:trPr>
          <w:trHeight w:val="510"/>
        </w:trPr>
        <w:tc>
          <w:tcPr>
            <w:tcW w:w="122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22877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B22877">
              <w:rPr>
                <w:color w:val="auto"/>
                <w:sz w:val="20"/>
                <w:szCs w:val="20"/>
              </w:rPr>
              <w:t>Зачет</w:t>
            </w:r>
          </w:p>
        </w:tc>
        <w:tc>
          <w:tcPr>
            <w:tcW w:w="8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22877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B22877">
              <w:rPr>
                <w:color w:val="auto"/>
                <w:sz w:val="20"/>
                <w:szCs w:val="20"/>
              </w:rPr>
              <w:t xml:space="preserve">Демонстрирует </w:t>
            </w:r>
            <w:r w:rsidR="00231B5B" w:rsidRPr="00B22877">
              <w:rPr>
                <w:color w:val="auto"/>
                <w:sz w:val="20"/>
                <w:szCs w:val="20"/>
              </w:rPr>
              <w:t xml:space="preserve">понимание </w:t>
            </w:r>
            <w:r w:rsidR="00D77CEB" w:rsidRPr="00B22877">
              <w:rPr>
                <w:color w:val="auto"/>
                <w:sz w:val="20"/>
                <w:szCs w:val="20"/>
              </w:rPr>
              <w:t>системы кормозаготовки, оценки кормов и сбалансированного кормления животных</w:t>
            </w:r>
            <w:r w:rsidR="00691AC1" w:rsidRPr="00B22877">
              <w:rPr>
                <w:color w:val="auto"/>
                <w:sz w:val="20"/>
                <w:szCs w:val="20"/>
              </w:rPr>
              <w:t xml:space="preserve">. Оформлен </w:t>
            </w:r>
            <w:r w:rsidR="000B344F">
              <w:rPr>
                <w:color w:val="auto"/>
                <w:sz w:val="20"/>
                <w:szCs w:val="20"/>
              </w:rPr>
              <w:t>дневник</w:t>
            </w:r>
            <w:r w:rsidR="00B7002C" w:rsidRPr="00B22877">
              <w:rPr>
                <w:color w:val="auto"/>
                <w:sz w:val="20"/>
                <w:szCs w:val="20"/>
              </w:rPr>
              <w:t xml:space="preserve"> по практике</w:t>
            </w:r>
            <w:r w:rsidR="008C4457" w:rsidRPr="00B22877">
              <w:rPr>
                <w:color w:val="auto"/>
                <w:sz w:val="20"/>
                <w:szCs w:val="20"/>
              </w:rPr>
              <w:t>.</w:t>
            </w:r>
            <w:r w:rsidR="00691AC1" w:rsidRPr="00B22877">
              <w:rPr>
                <w:color w:val="auto"/>
                <w:sz w:val="20"/>
                <w:szCs w:val="20"/>
              </w:rPr>
              <w:t xml:space="preserve"> Сделал вывод по излагаемому материалу. </w:t>
            </w:r>
          </w:p>
        </w:tc>
      </w:tr>
      <w:tr w:rsidR="00640D28" w:rsidRPr="00640D28" w:rsidTr="00BF34DA">
        <w:tc>
          <w:tcPr>
            <w:tcW w:w="122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22877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B22877">
              <w:rPr>
                <w:color w:val="auto"/>
                <w:sz w:val="20"/>
                <w:szCs w:val="20"/>
              </w:rPr>
              <w:t>Незачет</w:t>
            </w:r>
          </w:p>
        </w:tc>
        <w:tc>
          <w:tcPr>
            <w:tcW w:w="8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22877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B22877">
              <w:rPr>
                <w:color w:val="auto"/>
                <w:sz w:val="20"/>
                <w:szCs w:val="20"/>
              </w:rPr>
              <w:t xml:space="preserve">Демонстрирует </w:t>
            </w:r>
            <w:r w:rsidR="00EB69D1" w:rsidRPr="00B22877">
              <w:rPr>
                <w:color w:val="auto"/>
                <w:sz w:val="20"/>
                <w:szCs w:val="20"/>
              </w:rPr>
              <w:t xml:space="preserve">не </w:t>
            </w:r>
            <w:r w:rsidR="00AB34A4" w:rsidRPr="00B22877">
              <w:rPr>
                <w:color w:val="auto"/>
                <w:sz w:val="20"/>
                <w:szCs w:val="20"/>
              </w:rPr>
              <w:t>понимание системы кормозаготовки, оценки кормов и сбалансированного кормления животных</w:t>
            </w:r>
            <w:r w:rsidR="00EB69D1" w:rsidRPr="00B22877">
              <w:rPr>
                <w:color w:val="auto"/>
                <w:sz w:val="20"/>
                <w:szCs w:val="20"/>
              </w:rPr>
              <w:t xml:space="preserve">. Не оформлен </w:t>
            </w:r>
            <w:r w:rsidR="000B344F">
              <w:rPr>
                <w:color w:val="auto"/>
                <w:sz w:val="20"/>
                <w:szCs w:val="20"/>
              </w:rPr>
              <w:t>дневник</w:t>
            </w:r>
            <w:r w:rsidR="00B7002C" w:rsidRPr="00B22877">
              <w:rPr>
                <w:color w:val="auto"/>
                <w:sz w:val="20"/>
                <w:szCs w:val="20"/>
              </w:rPr>
              <w:t xml:space="preserve"> по практике</w:t>
            </w:r>
            <w:r w:rsidR="00EB69D1" w:rsidRPr="00B22877">
              <w:rPr>
                <w:color w:val="auto"/>
                <w:sz w:val="20"/>
                <w:szCs w:val="20"/>
              </w:rPr>
              <w:t xml:space="preserve">. </w:t>
            </w:r>
          </w:p>
        </w:tc>
      </w:tr>
    </w:tbl>
    <w:p w:rsidR="005C3D6C" w:rsidRPr="001A26BC" w:rsidRDefault="005C3D6C" w:rsidP="001D52E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iCs/>
          <w:color w:val="auto"/>
          <w:sz w:val="16"/>
          <w:szCs w:val="16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AB34A4" w:rsidRDefault="00AB34A4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B22877" w:rsidRDefault="00B22877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BF34DA" w:rsidRPr="00BF34DA" w:rsidRDefault="00BF34DA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b/>
          <w:bCs/>
          <w:iCs/>
          <w:color w:val="auto"/>
          <w:sz w:val="24"/>
          <w:szCs w:val="24"/>
        </w:rPr>
        <w:lastRenderedPageBreak/>
        <w:t>7.3. Типовые контрольные задания или иные материалы:</w:t>
      </w:r>
    </w:p>
    <w:p w:rsidR="00BF34DA" w:rsidRDefault="00BF34DA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D77CEB" w:rsidRDefault="00D77CEB" w:rsidP="00BF34DA">
      <w:pPr>
        <w:keepNext/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</w:rPr>
      </w:pPr>
    </w:p>
    <w:p w:rsidR="00BF34DA" w:rsidRPr="00BF34DA" w:rsidRDefault="00BF34DA" w:rsidP="00BF34DA">
      <w:pPr>
        <w:keepNext/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</w:rPr>
      </w:pPr>
      <w:r w:rsidRPr="00BF34DA">
        <w:rPr>
          <w:rFonts w:eastAsia="Calibri"/>
          <w:b/>
          <w:bCs/>
          <w:color w:val="auto"/>
          <w:sz w:val="24"/>
          <w:szCs w:val="24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F7BB2" w:rsidRPr="00E01008" w:rsidRDefault="006F7BB2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284DC1" w:rsidRPr="00E01008" w:rsidRDefault="00284DC1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</w:t>
      </w:r>
      <w:r w:rsidR="00231B5B"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>
        <w:rPr>
          <w:rFonts w:eastAsia="Calibri"/>
          <w:color w:val="auto"/>
          <w:sz w:val="24"/>
          <w:szCs w:val="24"/>
          <w:lang w:eastAsia="en-US"/>
        </w:rPr>
        <w:t xml:space="preserve">и </w:t>
      </w:r>
      <w:r w:rsidR="002360CA">
        <w:rPr>
          <w:rFonts w:eastAsia="Calibri"/>
          <w:color w:val="auto"/>
          <w:sz w:val="24"/>
          <w:szCs w:val="24"/>
          <w:lang w:eastAsia="en-US"/>
        </w:rPr>
        <w:t>клинико-диагностические исследования</w:t>
      </w:r>
      <w:r>
        <w:rPr>
          <w:rFonts w:eastAsia="Calibri"/>
          <w:color w:val="auto"/>
          <w:sz w:val="24"/>
          <w:szCs w:val="24"/>
          <w:lang w:eastAsia="en-US"/>
        </w:rPr>
        <w:t xml:space="preserve">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</w:t>
      </w:r>
      <w:r w:rsidR="00201740">
        <w:rPr>
          <w:rFonts w:eastAsia="Calibri"/>
          <w:color w:val="auto"/>
          <w:sz w:val="24"/>
          <w:szCs w:val="24"/>
          <w:lang w:eastAsia="en-US"/>
        </w:rPr>
        <w:t xml:space="preserve">тного опроса, на что отводится </w:t>
      </w:r>
      <w:r w:rsidR="00965E51">
        <w:rPr>
          <w:rFonts w:eastAsia="Calibri"/>
          <w:color w:val="auto"/>
          <w:sz w:val="24"/>
          <w:szCs w:val="24"/>
          <w:lang w:eastAsia="en-US"/>
        </w:rPr>
        <w:t>15</w:t>
      </w:r>
      <w:r w:rsidR="00201740">
        <w:rPr>
          <w:rFonts w:eastAsia="Calibri"/>
          <w:color w:val="auto"/>
          <w:sz w:val="24"/>
          <w:szCs w:val="24"/>
          <w:lang w:eastAsia="en-US"/>
        </w:rPr>
        <w:t>-30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1D52E8" w:rsidRPr="001D52E8" w:rsidRDefault="001D52E8" w:rsidP="00410025">
      <w:pPr>
        <w:spacing w:after="0" w:line="240" w:lineRule="auto"/>
        <w:ind w:left="0" w:firstLine="0"/>
        <w:rPr>
          <w:b/>
          <w:bCs/>
          <w:color w:val="auto"/>
          <w:sz w:val="16"/>
          <w:szCs w:val="16"/>
        </w:rPr>
      </w:pPr>
    </w:p>
    <w:p w:rsidR="00410025" w:rsidRPr="00410025" w:rsidRDefault="00410025" w:rsidP="00410025">
      <w:pPr>
        <w:spacing w:after="0" w:line="240" w:lineRule="auto"/>
        <w:ind w:left="0" w:firstLine="0"/>
        <w:rPr>
          <w:b/>
          <w:bCs/>
          <w:color w:val="auto"/>
          <w:sz w:val="24"/>
          <w:szCs w:val="24"/>
        </w:rPr>
      </w:pPr>
      <w:r w:rsidRPr="00EC010B">
        <w:rPr>
          <w:b/>
          <w:bCs/>
          <w:color w:val="auto"/>
          <w:sz w:val="24"/>
          <w:szCs w:val="24"/>
        </w:rPr>
        <w:t xml:space="preserve">8. </w:t>
      </w:r>
      <w:r w:rsidRPr="00410025">
        <w:rPr>
          <w:b/>
          <w:bCs/>
          <w:color w:val="auto"/>
          <w:sz w:val="24"/>
          <w:szCs w:val="24"/>
        </w:rPr>
        <w:t>Перечень учебной литературы и ресурсов сети «Интернет», необходимых для проведения</w:t>
      </w:r>
      <w:r w:rsidR="0036195D">
        <w:rPr>
          <w:b/>
          <w:bCs/>
          <w:color w:val="auto"/>
          <w:sz w:val="24"/>
          <w:szCs w:val="24"/>
        </w:rPr>
        <w:t xml:space="preserve"> учебной</w:t>
      </w:r>
      <w:r w:rsidRPr="00410025">
        <w:rPr>
          <w:b/>
          <w:bCs/>
          <w:color w:val="auto"/>
          <w:sz w:val="24"/>
          <w:szCs w:val="24"/>
        </w:rPr>
        <w:t xml:space="preserve"> практики</w:t>
      </w:r>
    </w:p>
    <w:p w:rsidR="00F95DD9" w:rsidRDefault="00F95DD9" w:rsidP="00AE47FC">
      <w:pPr>
        <w:spacing w:after="0" w:line="240" w:lineRule="auto"/>
        <w:ind w:left="0" w:firstLine="0"/>
        <w:rPr>
          <w:rFonts w:eastAsia="Calibri"/>
          <w:b/>
          <w:color w:val="auto"/>
          <w:sz w:val="16"/>
          <w:szCs w:val="16"/>
          <w:lang w:eastAsia="en-US"/>
        </w:rPr>
      </w:pPr>
    </w:p>
    <w:p w:rsidR="00B04B3D" w:rsidRPr="00B04B3D" w:rsidRDefault="00B04B3D" w:rsidP="00B04B3D">
      <w:pPr>
        <w:spacing w:after="0" w:line="240" w:lineRule="auto"/>
        <w:ind w:left="-36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а) основная литература</w:t>
      </w:r>
    </w:p>
    <w:p w:rsidR="00B04B3D" w:rsidRPr="00B04B3D" w:rsidRDefault="00B04B3D" w:rsidP="00B04B3D">
      <w:pPr>
        <w:pStyle w:val="a4"/>
        <w:numPr>
          <w:ilvl w:val="0"/>
          <w:numId w:val="13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Макарцев Н.Г. Кормление сельскохозяйственных животных: учебник / Н.Г. Макарцев. - 3-е изд., перераб. и доп. - Калуга: Ноосфера, 2012. - 640 с.</w:t>
      </w:r>
    </w:p>
    <w:p w:rsidR="00B04B3D" w:rsidRPr="00B04B3D" w:rsidRDefault="00B04B3D" w:rsidP="00B04B3D">
      <w:pPr>
        <w:pStyle w:val="a4"/>
        <w:numPr>
          <w:ilvl w:val="0"/>
          <w:numId w:val="13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Хазиахметов Ф.С. Рациональное кормление животных [Электронный ресурс]: учеб.пособие - Электрон. дан. - Санкт-Петербург: Лань, 2017. - 364 с. - Режим доступа: https://e.lanbook.com/book/93711.</w:t>
      </w:r>
    </w:p>
    <w:p w:rsidR="00B04B3D" w:rsidRPr="00B04B3D" w:rsidRDefault="00B04B3D" w:rsidP="00B04B3D">
      <w:pPr>
        <w:pStyle w:val="a4"/>
        <w:numPr>
          <w:ilvl w:val="0"/>
          <w:numId w:val="13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Фаритов Т.А. Корма и кормовые добавки для животных [Электронный ресурс]: учеб.пособие - Электрон. дан. - Санкт-Петербург: Лань, 2010. - 304 с. - Режим доступа: https://e.lanbook.com/book/572.</w:t>
      </w:r>
    </w:p>
    <w:p w:rsidR="00B04B3D" w:rsidRPr="00B04B3D" w:rsidRDefault="00B04B3D" w:rsidP="00B04B3D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B04B3D" w:rsidRPr="00B04B3D" w:rsidRDefault="00B04B3D" w:rsidP="00B04B3D">
      <w:pPr>
        <w:spacing w:after="0" w:line="240" w:lineRule="auto"/>
        <w:ind w:left="-36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б) дополнительная литература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Гигиена содержания и кормления крупного рогатого скота: учебник / под ред. А. Ф. Кузнецова. - Санкт-Петербург: Квадро, 2016. - 336 с.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Калашников А. П. Нормы и рационы кормления сельскохозяйственных животных / А.П. Калашников, В.И.Фисинин, В.В. Щеглов, Н.И. Клейменови др./Спра</w:t>
      </w:r>
      <w:r w:rsidRPr="00B04B3D">
        <w:rPr>
          <w:rFonts w:eastAsia="Calibri"/>
          <w:color w:val="auto"/>
          <w:sz w:val="24"/>
          <w:szCs w:val="24"/>
          <w:lang w:eastAsia="en-US"/>
        </w:rPr>
        <w:softHyphen/>
        <w:t>вочн. пос. М.: Агропромиздат, 2003.- 456 с.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Кормление сельскохозяйственных животных: конспект лекций [Электронный ресурс]: учеб.пособие - Электрон. дан. - Новосибирск: НГАУ, 2014. - 78 с. - Режим доступа: </w:t>
      </w:r>
      <w:hyperlink r:id="rId10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https://e.lanbook.com/book/63087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Лисунова Л.И. Кормление сельскохозяйственных животных [Электронный ресурс]: учеб.пособие - Электрон. дан. - Новосибирск: НГАУ, 2011. - 401 с. - Режим доступа: </w:t>
      </w:r>
      <w:hyperlink r:id="rId11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https://e.lanbook.com/book/4566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Парахин Н.В. Кормопроизводство / Н.В. Парахин, И. В. Горбачев, Н. Н. Лазарев. - М.: Бибком, Транслог, 2015. - 384 с.</w:t>
      </w:r>
    </w:p>
    <w:p w:rsidR="00B04B3D" w:rsidRPr="00B04B3D" w:rsidRDefault="00B04B3D" w:rsidP="005337F3">
      <w:pPr>
        <w:pStyle w:val="a4"/>
        <w:numPr>
          <w:ilvl w:val="0"/>
          <w:numId w:val="15"/>
        </w:numPr>
        <w:spacing w:after="0" w:line="240" w:lineRule="auto"/>
        <w:ind w:left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Рядчиков В.Г. Основы питания и кормления сельскохозяйственных животных [Электронный ресурс]: учеб. - Электрон.дан. - Санкт-Петербург: Лань, 2015. - 640 с. - Режим доступа: </w:t>
      </w:r>
      <w:hyperlink r:id="rId12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https://e.lanbook.com/book/64337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D77CEB" w:rsidRPr="00B04B3D" w:rsidRDefault="00D77CEB" w:rsidP="00B04B3D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D77CEB" w:rsidRDefault="00D77CEB" w:rsidP="00AE47FC">
      <w:pPr>
        <w:spacing w:after="0" w:line="240" w:lineRule="auto"/>
        <w:ind w:left="0" w:firstLine="0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t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F83C63">
        <w:rPr>
          <w:color w:val="auto"/>
          <w:sz w:val="24"/>
          <w:szCs w:val="24"/>
        </w:rPr>
        <w:t>.</w:t>
      </w:r>
    </w:p>
    <w:p w:rsidR="005B7EC9" w:rsidRPr="005B7EC9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</w:rPr>
        <w:t>ИАС «СЕЛЭКС»</w:t>
      </w:r>
    </w:p>
    <w:p w:rsidR="005B7EC9" w:rsidRPr="00825EFD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</w:rPr>
        <w:t xml:space="preserve"> </w:t>
      </w:r>
      <w:r w:rsidRPr="005B7EC9">
        <w:rPr>
          <w:color w:val="auto"/>
          <w:sz w:val="24"/>
          <w:szCs w:val="24"/>
          <w:lang w:val="en-US"/>
        </w:rPr>
        <w:t>Microsoft</w:t>
      </w:r>
      <w:r w:rsidRPr="00825EFD">
        <w:rPr>
          <w:color w:val="auto"/>
          <w:sz w:val="24"/>
          <w:szCs w:val="24"/>
        </w:rPr>
        <w:t xml:space="preserve"> </w:t>
      </w:r>
      <w:r w:rsidRPr="005B7EC9">
        <w:rPr>
          <w:color w:val="auto"/>
          <w:sz w:val="24"/>
          <w:szCs w:val="24"/>
          <w:lang w:val="en-US"/>
        </w:rPr>
        <w:t>Widows</w:t>
      </w:r>
      <w:r w:rsidRPr="00825EFD">
        <w:rPr>
          <w:color w:val="auto"/>
          <w:sz w:val="24"/>
          <w:szCs w:val="24"/>
        </w:rPr>
        <w:t xml:space="preserve"> 10 </w:t>
      </w:r>
      <w:r w:rsidRPr="005B7EC9">
        <w:rPr>
          <w:color w:val="auto"/>
          <w:sz w:val="24"/>
          <w:szCs w:val="24"/>
          <w:lang w:val="en-US"/>
        </w:rPr>
        <w:t>Professional</w:t>
      </w:r>
    </w:p>
    <w:p w:rsidR="006F7BB2" w:rsidRPr="006F7BB2" w:rsidRDefault="006F7BB2" w:rsidP="006F7BB2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Pr="007C3208" w:rsidRDefault="00AE47FC" w:rsidP="006F7BB2">
      <w:pPr>
        <w:spacing w:after="0" w:line="240" w:lineRule="auto"/>
        <w:ind w:left="0" w:firstLine="0"/>
        <w:jc w:val="left"/>
        <w:rPr>
          <w:b/>
          <w:color w:val="000000" w:themeColor="text1"/>
          <w:sz w:val="24"/>
          <w:szCs w:val="24"/>
        </w:rPr>
      </w:pPr>
      <w:r w:rsidRPr="007C3208">
        <w:rPr>
          <w:b/>
          <w:color w:val="000000" w:themeColor="text1"/>
          <w:sz w:val="24"/>
          <w:szCs w:val="24"/>
        </w:rPr>
        <w:lastRenderedPageBreak/>
        <w:t>10. Описание материально-технической базы, необходимая для проведения практики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 xml:space="preserve">1. </w:t>
      </w:r>
      <w:r w:rsidR="007C3208">
        <w:rPr>
          <w:color w:val="000000" w:themeColor="text1"/>
          <w:sz w:val="24"/>
          <w:szCs w:val="24"/>
          <w:lang w:eastAsia="en-US"/>
        </w:rPr>
        <w:t>Животноводческое помещение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2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Силосные и сенажные ямы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3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Сенное хранилище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4</w:t>
      </w:r>
      <w:r w:rsidR="006F7BB2" w:rsidRPr="007C3208">
        <w:rPr>
          <w:color w:val="000000" w:themeColor="text1"/>
          <w:sz w:val="24"/>
          <w:szCs w:val="24"/>
          <w:lang w:eastAsia="en-US"/>
        </w:rPr>
        <w:t>.Мультимедийные установки.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5</w:t>
      </w:r>
      <w:r w:rsidR="006F7BB2" w:rsidRPr="007C3208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 w:themeColor="text1"/>
          <w:sz w:val="24"/>
          <w:szCs w:val="24"/>
          <w:lang w:eastAsia="en-US"/>
        </w:rPr>
        <w:t>Компьютерный класс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</w:p>
    <w:p w:rsidR="00030C46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en-US"/>
        </w:rPr>
        <w:t>6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 xml:space="preserve"> </w:t>
      </w:r>
      <w:r w:rsidR="00C945A8">
        <w:rPr>
          <w:color w:val="000000" w:themeColor="text1"/>
          <w:sz w:val="24"/>
          <w:szCs w:val="24"/>
          <w:lang w:eastAsia="en-US"/>
        </w:rPr>
        <w:t>Прибор для определения сухого вещества</w:t>
      </w:r>
      <w:r w:rsidR="00030C46" w:rsidRPr="007C3208">
        <w:rPr>
          <w:color w:val="000000" w:themeColor="text1"/>
          <w:sz w:val="24"/>
          <w:szCs w:val="24"/>
        </w:rPr>
        <w:t>.</w:t>
      </w:r>
    </w:p>
    <w:p w:rsidR="00ED452D" w:rsidRPr="003B5D50" w:rsidRDefault="00982401" w:rsidP="00ED452D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7.</w:t>
      </w:r>
      <w:r w:rsidR="00ED452D"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ED452D" w:rsidRPr="003B5D50" w:rsidRDefault="00ED452D" w:rsidP="00ED452D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B34A4" w:rsidRDefault="00AB34A4" w:rsidP="00124055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</w:rPr>
      </w:pPr>
    </w:p>
    <w:p w:rsidR="002D59C2" w:rsidRDefault="002D59C2" w:rsidP="000D6603">
      <w:pPr>
        <w:ind w:left="10"/>
        <w:jc w:val="center"/>
        <w:rPr>
          <w:sz w:val="24"/>
          <w:szCs w:val="24"/>
        </w:rPr>
      </w:pPr>
    </w:p>
    <w:p w:rsidR="002D59C2" w:rsidRDefault="002D59C2" w:rsidP="000D6603">
      <w:pPr>
        <w:ind w:left="10"/>
        <w:jc w:val="center"/>
        <w:rPr>
          <w:sz w:val="24"/>
          <w:szCs w:val="24"/>
        </w:rPr>
      </w:pPr>
    </w:p>
    <w:sectPr w:rsidR="002D59C2" w:rsidSect="002719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190" w:right="842" w:bottom="1204" w:left="1702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59E" w:rsidRDefault="0035159E" w:rsidP="005711B0">
      <w:pPr>
        <w:spacing w:after="0" w:line="240" w:lineRule="auto"/>
      </w:pPr>
      <w:r>
        <w:separator/>
      </w:r>
    </w:p>
  </w:endnote>
  <w:endnote w:type="continuationSeparator" w:id="1">
    <w:p w:rsidR="0035159E" w:rsidRDefault="0035159E" w:rsidP="0057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59E" w:rsidRDefault="0035159E" w:rsidP="005711B0">
      <w:pPr>
        <w:spacing w:after="0" w:line="240" w:lineRule="auto"/>
      </w:pPr>
      <w:r>
        <w:separator/>
      </w:r>
    </w:p>
  </w:footnote>
  <w:footnote w:type="continuationSeparator" w:id="1">
    <w:p w:rsidR="0035159E" w:rsidRDefault="0035159E" w:rsidP="0057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6B" w:rsidRDefault="00BE1A6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F2FA5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">
    <w:nsid w:val="1F0661EF"/>
    <w:multiLevelType w:val="hybridMultilevel"/>
    <w:tmpl w:val="B30A0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087854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7FA5ADB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D2E5ED3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5">
    <w:nsid w:val="48326677"/>
    <w:multiLevelType w:val="hybridMultilevel"/>
    <w:tmpl w:val="56846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80A4B63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15440"/>
    <w:multiLevelType w:val="hybridMultilevel"/>
    <w:tmpl w:val="B3D69C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D41517F"/>
    <w:multiLevelType w:val="hybridMultilevel"/>
    <w:tmpl w:val="582E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857A0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7714D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FCE0AA8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A0FFE"/>
    <w:multiLevelType w:val="hybridMultilevel"/>
    <w:tmpl w:val="FF6EBD0E"/>
    <w:lvl w:ilvl="0" w:tplc="225476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3246CF4"/>
    <w:multiLevelType w:val="hybridMultilevel"/>
    <w:tmpl w:val="A92461CA"/>
    <w:lvl w:ilvl="0" w:tplc="0419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12"/>
  </w:num>
  <w:num w:numId="9">
    <w:abstractNumId w:val="9"/>
  </w:num>
  <w:num w:numId="10">
    <w:abstractNumId w:val="10"/>
  </w:num>
  <w:num w:numId="11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  <w:num w:numId="15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0B6C"/>
    <w:rsid w:val="00013267"/>
    <w:rsid w:val="000142A4"/>
    <w:rsid w:val="00024EE4"/>
    <w:rsid w:val="00030C46"/>
    <w:rsid w:val="00034F5B"/>
    <w:rsid w:val="00050781"/>
    <w:rsid w:val="00073866"/>
    <w:rsid w:val="0007633C"/>
    <w:rsid w:val="00086742"/>
    <w:rsid w:val="000A12DE"/>
    <w:rsid w:val="000A1DC8"/>
    <w:rsid w:val="000A386E"/>
    <w:rsid w:val="000B344F"/>
    <w:rsid w:val="000B3929"/>
    <w:rsid w:val="000C2A41"/>
    <w:rsid w:val="000D6603"/>
    <w:rsid w:val="000D74D5"/>
    <w:rsid w:val="000D7E15"/>
    <w:rsid w:val="000E09D4"/>
    <w:rsid w:val="000E0C90"/>
    <w:rsid w:val="000E4B5F"/>
    <w:rsid w:val="000E7854"/>
    <w:rsid w:val="000F56F7"/>
    <w:rsid w:val="000F56F8"/>
    <w:rsid w:val="0011112B"/>
    <w:rsid w:val="00114159"/>
    <w:rsid w:val="001146B9"/>
    <w:rsid w:val="00115A8A"/>
    <w:rsid w:val="0012111E"/>
    <w:rsid w:val="00124055"/>
    <w:rsid w:val="001319F1"/>
    <w:rsid w:val="00141167"/>
    <w:rsid w:val="00143246"/>
    <w:rsid w:val="00153545"/>
    <w:rsid w:val="0015436D"/>
    <w:rsid w:val="00156EB9"/>
    <w:rsid w:val="001769DB"/>
    <w:rsid w:val="001820BB"/>
    <w:rsid w:val="00183E49"/>
    <w:rsid w:val="001843A2"/>
    <w:rsid w:val="00185A32"/>
    <w:rsid w:val="00196FBB"/>
    <w:rsid w:val="00197FF4"/>
    <w:rsid w:val="001A2108"/>
    <w:rsid w:val="001A26BC"/>
    <w:rsid w:val="001A5CB4"/>
    <w:rsid w:val="001B0A3A"/>
    <w:rsid w:val="001B3ED1"/>
    <w:rsid w:val="001B4E2D"/>
    <w:rsid w:val="001B4E46"/>
    <w:rsid w:val="001B72B4"/>
    <w:rsid w:val="001C1885"/>
    <w:rsid w:val="001C23B6"/>
    <w:rsid w:val="001D52E8"/>
    <w:rsid w:val="001E39EB"/>
    <w:rsid w:val="001F2B21"/>
    <w:rsid w:val="001F4422"/>
    <w:rsid w:val="00201740"/>
    <w:rsid w:val="00202EE5"/>
    <w:rsid w:val="002054F5"/>
    <w:rsid w:val="002074FB"/>
    <w:rsid w:val="00213322"/>
    <w:rsid w:val="00217B03"/>
    <w:rsid w:val="0022026C"/>
    <w:rsid w:val="002310A2"/>
    <w:rsid w:val="00231B5B"/>
    <w:rsid w:val="00231BA4"/>
    <w:rsid w:val="00231F2C"/>
    <w:rsid w:val="002360CA"/>
    <w:rsid w:val="002703E9"/>
    <w:rsid w:val="0027198A"/>
    <w:rsid w:val="00273790"/>
    <w:rsid w:val="00274783"/>
    <w:rsid w:val="0027775A"/>
    <w:rsid w:val="00281412"/>
    <w:rsid w:val="002830B7"/>
    <w:rsid w:val="002834EC"/>
    <w:rsid w:val="00283C3B"/>
    <w:rsid w:val="00284DC1"/>
    <w:rsid w:val="0028743A"/>
    <w:rsid w:val="002971A8"/>
    <w:rsid w:val="002A0238"/>
    <w:rsid w:val="002A18AC"/>
    <w:rsid w:val="002A45E7"/>
    <w:rsid w:val="002A76DD"/>
    <w:rsid w:val="002A7F19"/>
    <w:rsid w:val="002B345D"/>
    <w:rsid w:val="002B6B9B"/>
    <w:rsid w:val="002B717A"/>
    <w:rsid w:val="002C36D0"/>
    <w:rsid w:val="002D0D91"/>
    <w:rsid w:val="002D2A89"/>
    <w:rsid w:val="002D47CF"/>
    <w:rsid w:val="002D59C2"/>
    <w:rsid w:val="002E3803"/>
    <w:rsid w:val="002E4F36"/>
    <w:rsid w:val="002E726C"/>
    <w:rsid w:val="003013B0"/>
    <w:rsid w:val="00306A11"/>
    <w:rsid w:val="003101E6"/>
    <w:rsid w:val="003108E6"/>
    <w:rsid w:val="0031116B"/>
    <w:rsid w:val="003120EA"/>
    <w:rsid w:val="0032701D"/>
    <w:rsid w:val="003317A3"/>
    <w:rsid w:val="00331B88"/>
    <w:rsid w:val="0033406F"/>
    <w:rsid w:val="003379B9"/>
    <w:rsid w:val="003406C3"/>
    <w:rsid w:val="003426A7"/>
    <w:rsid w:val="00344586"/>
    <w:rsid w:val="00345FEE"/>
    <w:rsid w:val="003463BE"/>
    <w:rsid w:val="0035159E"/>
    <w:rsid w:val="00353213"/>
    <w:rsid w:val="003535CA"/>
    <w:rsid w:val="003567E7"/>
    <w:rsid w:val="00357FCA"/>
    <w:rsid w:val="0036195D"/>
    <w:rsid w:val="00373B0F"/>
    <w:rsid w:val="00375402"/>
    <w:rsid w:val="00387131"/>
    <w:rsid w:val="003909AE"/>
    <w:rsid w:val="00390E40"/>
    <w:rsid w:val="00393B14"/>
    <w:rsid w:val="003A3039"/>
    <w:rsid w:val="003A3801"/>
    <w:rsid w:val="003A69AC"/>
    <w:rsid w:val="003A7CC7"/>
    <w:rsid w:val="003B0E8A"/>
    <w:rsid w:val="003B520D"/>
    <w:rsid w:val="003B5D50"/>
    <w:rsid w:val="003C0F9B"/>
    <w:rsid w:val="003C58D5"/>
    <w:rsid w:val="003C5D31"/>
    <w:rsid w:val="003C7842"/>
    <w:rsid w:val="003E2879"/>
    <w:rsid w:val="003E32B8"/>
    <w:rsid w:val="003E744F"/>
    <w:rsid w:val="003F5247"/>
    <w:rsid w:val="003F6C28"/>
    <w:rsid w:val="00400E6D"/>
    <w:rsid w:val="00405480"/>
    <w:rsid w:val="004054B2"/>
    <w:rsid w:val="00410025"/>
    <w:rsid w:val="00412EE2"/>
    <w:rsid w:val="00415D41"/>
    <w:rsid w:val="004204A0"/>
    <w:rsid w:val="00425546"/>
    <w:rsid w:val="004262D0"/>
    <w:rsid w:val="0042652D"/>
    <w:rsid w:val="004415BF"/>
    <w:rsid w:val="00450F1A"/>
    <w:rsid w:val="00453470"/>
    <w:rsid w:val="00455C0B"/>
    <w:rsid w:val="004568A5"/>
    <w:rsid w:val="004577BA"/>
    <w:rsid w:val="00465DD2"/>
    <w:rsid w:val="00474E30"/>
    <w:rsid w:val="004757EE"/>
    <w:rsid w:val="0047783D"/>
    <w:rsid w:val="004807CB"/>
    <w:rsid w:val="00481CA5"/>
    <w:rsid w:val="00486E32"/>
    <w:rsid w:val="004938DA"/>
    <w:rsid w:val="00494BEF"/>
    <w:rsid w:val="004A01B6"/>
    <w:rsid w:val="004B16C1"/>
    <w:rsid w:val="004B6608"/>
    <w:rsid w:val="004B6785"/>
    <w:rsid w:val="004B7BF3"/>
    <w:rsid w:val="004C0B48"/>
    <w:rsid w:val="004C0B90"/>
    <w:rsid w:val="004E3442"/>
    <w:rsid w:val="004E6C37"/>
    <w:rsid w:val="004E79BA"/>
    <w:rsid w:val="004F24EA"/>
    <w:rsid w:val="005043EF"/>
    <w:rsid w:val="005119E3"/>
    <w:rsid w:val="0052006C"/>
    <w:rsid w:val="00524FB1"/>
    <w:rsid w:val="005258B5"/>
    <w:rsid w:val="005303A0"/>
    <w:rsid w:val="00532CB9"/>
    <w:rsid w:val="005337F3"/>
    <w:rsid w:val="00534D1A"/>
    <w:rsid w:val="00547903"/>
    <w:rsid w:val="005513CC"/>
    <w:rsid w:val="005602B6"/>
    <w:rsid w:val="0056426C"/>
    <w:rsid w:val="005711B0"/>
    <w:rsid w:val="00573897"/>
    <w:rsid w:val="005829C5"/>
    <w:rsid w:val="005829D9"/>
    <w:rsid w:val="00590481"/>
    <w:rsid w:val="005911C0"/>
    <w:rsid w:val="00595063"/>
    <w:rsid w:val="00595D0E"/>
    <w:rsid w:val="00596464"/>
    <w:rsid w:val="00597B0C"/>
    <w:rsid w:val="005A5E19"/>
    <w:rsid w:val="005B0D0F"/>
    <w:rsid w:val="005B7EC9"/>
    <w:rsid w:val="005C0781"/>
    <w:rsid w:val="005C0B42"/>
    <w:rsid w:val="005C1E79"/>
    <w:rsid w:val="005C3C29"/>
    <w:rsid w:val="005C3D6C"/>
    <w:rsid w:val="005D5698"/>
    <w:rsid w:val="005D73F2"/>
    <w:rsid w:val="005E06D1"/>
    <w:rsid w:val="005F4489"/>
    <w:rsid w:val="005F57F0"/>
    <w:rsid w:val="005F5844"/>
    <w:rsid w:val="005F78B6"/>
    <w:rsid w:val="006044F8"/>
    <w:rsid w:val="00606AD5"/>
    <w:rsid w:val="0060734A"/>
    <w:rsid w:val="0061219B"/>
    <w:rsid w:val="00613F0E"/>
    <w:rsid w:val="00614F17"/>
    <w:rsid w:val="00623C62"/>
    <w:rsid w:val="00625908"/>
    <w:rsid w:val="006319BF"/>
    <w:rsid w:val="006368BE"/>
    <w:rsid w:val="0064023C"/>
    <w:rsid w:val="00640D28"/>
    <w:rsid w:val="00651B8C"/>
    <w:rsid w:val="0065241B"/>
    <w:rsid w:val="00656F5F"/>
    <w:rsid w:val="00661DA3"/>
    <w:rsid w:val="00662771"/>
    <w:rsid w:val="00667A4A"/>
    <w:rsid w:val="00672570"/>
    <w:rsid w:val="00674478"/>
    <w:rsid w:val="0068363E"/>
    <w:rsid w:val="00691AC1"/>
    <w:rsid w:val="006927B1"/>
    <w:rsid w:val="0069614A"/>
    <w:rsid w:val="006A382B"/>
    <w:rsid w:val="006A6616"/>
    <w:rsid w:val="006B1FAA"/>
    <w:rsid w:val="006B2056"/>
    <w:rsid w:val="006D1200"/>
    <w:rsid w:val="006E13AD"/>
    <w:rsid w:val="006E15E5"/>
    <w:rsid w:val="006E7C8C"/>
    <w:rsid w:val="006F05C7"/>
    <w:rsid w:val="006F34BA"/>
    <w:rsid w:val="006F389A"/>
    <w:rsid w:val="006F5C8B"/>
    <w:rsid w:val="006F6B99"/>
    <w:rsid w:val="006F7BB2"/>
    <w:rsid w:val="00703B48"/>
    <w:rsid w:val="00703C60"/>
    <w:rsid w:val="0071420E"/>
    <w:rsid w:val="00717BF4"/>
    <w:rsid w:val="00725800"/>
    <w:rsid w:val="007354DA"/>
    <w:rsid w:val="00740989"/>
    <w:rsid w:val="007504B8"/>
    <w:rsid w:val="007537DE"/>
    <w:rsid w:val="00753A14"/>
    <w:rsid w:val="007557E5"/>
    <w:rsid w:val="007563B5"/>
    <w:rsid w:val="00761F26"/>
    <w:rsid w:val="00763718"/>
    <w:rsid w:val="007721FD"/>
    <w:rsid w:val="00776BA3"/>
    <w:rsid w:val="00776E8D"/>
    <w:rsid w:val="00776FB4"/>
    <w:rsid w:val="0078107B"/>
    <w:rsid w:val="00781672"/>
    <w:rsid w:val="00782A02"/>
    <w:rsid w:val="00790A19"/>
    <w:rsid w:val="007B4769"/>
    <w:rsid w:val="007B6E60"/>
    <w:rsid w:val="007C09F9"/>
    <w:rsid w:val="007C0EBD"/>
    <w:rsid w:val="007C3208"/>
    <w:rsid w:val="007D404C"/>
    <w:rsid w:val="007D6FB2"/>
    <w:rsid w:val="007F0628"/>
    <w:rsid w:val="007F1D20"/>
    <w:rsid w:val="007F37A3"/>
    <w:rsid w:val="007F3B13"/>
    <w:rsid w:val="007F3DB0"/>
    <w:rsid w:val="007F3F8C"/>
    <w:rsid w:val="007F7D45"/>
    <w:rsid w:val="007F7DD9"/>
    <w:rsid w:val="0080041B"/>
    <w:rsid w:val="00801687"/>
    <w:rsid w:val="0081037C"/>
    <w:rsid w:val="00815B05"/>
    <w:rsid w:val="00817A4F"/>
    <w:rsid w:val="00824605"/>
    <w:rsid w:val="00825EFD"/>
    <w:rsid w:val="00832F77"/>
    <w:rsid w:val="008357CE"/>
    <w:rsid w:val="00836D3C"/>
    <w:rsid w:val="00837B14"/>
    <w:rsid w:val="008450AC"/>
    <w:rsid w:val="00846E55"/>
    <w:rsid w:val="00852366"/>
    <w:rsid w:val="008577E8"/>
    <w:rsid w:val="0086278A"/>
    <w:rsid w:val="00870D2B"/>
    <w:rsid w:val="0087262A"/>
    <w:rsid w:val="0087314F"/>
    <w:rsid w:val="00873DEC"/>
    <w:rsid w:val="00876A02"/>
    <w:rsid w:val="00882181"/>
    <w:rsid w:val="00890031"/>
    <w:rsid w:val="00895C13"/>
    <w:rsid w:val="008A16E8"/>
    <w:rsid w:val="008A471E"/>
    <w:rsid w:val="008B0757"/>
    <w:rsid w:val="008B4119"/>
    <w:rsid w:val="008C0D81"/>
    <w:rsid w:val="008C4457"/>
    <w:rsid w:val="008C44EF"/>
    <w:rsid w:val="008D48EA"/>
    <w:rsid w:val="008D4B1D"/>
    <w:rsid w:val="008D4DCE"/>
    <w:rsid w:val="008E6F9D"/>
    <w:rsid w:val="008F4CCF"/>
    <w:rsid w:val="008F543B"/>
    <w:rsid w:val="00900C71"/>
    <w:rsid w:val="00910106"/>
    <w:rsid w:val="0092030D"/>
    <w:rsid w:val="00932641"/>
    <w:rsid w:val="00934726"/>
    <w:rsid w:val="009363A6"/>
    <w:rsid w:val="0094188E"/>
    <w:rsid w:val="00941CE5"/>
    <w:rsid w:val="009432E9"/>
    <w:rsid w:val="0094348B"/>
    <w:rsid w:val="00943F4A"/>
    <w:rsid w:val="00956F73"/>
    <w:rsid w:val="009628E4"/>
    <w:rsid w:val="00964D7D"/>
    <w:rsid w:val="00965E51"/>
    <w:rsid w:val="00971EC3"/>
    <w:rsid w:val="00972508"/>
    <w:rsid w:val="00972560"/>
    <w:rsid w:val="00972E18"/>
    <w:rsid w:val="009770BB"/>
    <w:rsid w:val="00980EF5"/>
    <w:rsid w:val="0098141D"/>
    <w:rsid w:val="00982401"/>
    <w:rsid w:val="00993C27"/>
    <w:rsid w:val="00997171"/>
    <w:rsid w:val="00997F6C"/>
    <w:rsid w:val="009A1062"/>
    <w:rsid w:val="009A3675"/>
    <w:rsid w:val="009A6C4A"/>
    <w:rsid w:val="009C1CE9"/>
    <w:rsid w:val="009C3C49"/>
    <w:rsid w:val="009C4243"/>
    <w:rsid w:val="009C58F8"/>
    <w:rsid w:val="009D6EA8"/>
    <w:rsid w:val="009D7B42"/>
    <w:rsid w:val="009D7F93"/>
    <w:rsid w:val="009F0D3F"/>
    <w:rsid w:val="009F4353"/>
    <w:rsid w:val="00A01E4C"/>
    <w:rsid w:val="00A0748B"/>
    <w:rsid w:val="00A11653"/>
    <w:rsid w:val="00A122AB"/>
    <w:rsid w:val="00A21948"/>
    <w:rsid w:val="00A37D7D"/>
    <w:rsid w:val="00A41944"/>
    <w:rsid w:val="00A4251F"/>
    <w:rsid w:val="00A42AAC"/>
    <w:rsid w:val="00A53FAA"/>
    <w:rsid w:val="00A54595"/>
    <w:rsid w:val="00A54D17"/>
    <w:rsid w:val="00A55F78"/>
    <w:rsid w:val="00A65194"/>
    <w:rsid w:val="00A67BC3"/>
    <w:rsid w:val="00AB34A4"/>
    <w:rsid w:val="00AB4064"/>
    <w:rsid w:val="00AB4160"/>
    <w:rsid w:val="00AC3157"/>
    <w:rsid w:val="00AD222E"/>
    <w:rsid w:val="00AD4432"/>
    <w:rsid w:val="00AD64AC"/>
    <w:rsid w:val="00AD7B52"/>
    <w:rsid w:val="00AE1C13"/>
    <w:rsid w:val="00AE40AF"/>
    <w:rsid w:val="00AE47FC"/>
    <w:rsid w:val="00AF2D24"/>
    <w:rsid w:val="00AF4647"/>
    <w:rsid w:val="00B02D80"/>
    <w:rsid w:val="00B033C9"/>
    <w:rsid w:val="00B04B3D"/>
    <w:rsid w:val="00B11219"/>
    <w:rsid w:val="00B12A0D"/>
    <w:rsid w:val="00B13FC6"/>
    <w:rsid w:val="00B14196"/>
    <w:rsid w:val="00B17282"/>
    <w:rsid w:val="00B17AA3"/>
    <w:rsid w:val="00B209AC"/>
    <w:rsid w:val="00B212E5"/>
    <w:rsid w:val="00B22877"/>
    <w:rsid w:val="00B239C1"/>
    <w:rsid w:val="00B23FA8"/>
    <w:rsid w:val="00B254A4"/>
    <w:rsid w:val="00B3051D"/>
    <w:rsid w:val="00B36382"/>
    <w:rsid w:val="00B42DA9"/>
    <w:rsid w:val="00B52E1C"/>
    <w:rsid w:val="00B530C1"/>
    <w:rsid w:val="00B54137"/>
    <w:rsid w:val="00B56F32"/>
    <w:rsid w:val="00B56FD6"/>
    <w:rsid w:val="00B6370B"/>
    <w:rsid w:val="00B6508D"/>
    <w:rsid w:val="00B665F0"/>
    <w:rsid w:val="00B7002C"/>
    <w:rsid w:val="00B7042C"/>
    <w:rsid w:val="00B745F1"/>
    <w:rsid w:val="00B7552F"/>
    <w:rsid w:val="00B77608"/>
    <w:rsid w:val="00B80932"/>
    <w:rsid w:val="00B81070"/>
    <w:rsid w:val="00B85FBB"/>
    <w:rsid w:val="00B96500"/>
    <w:rsid w:val="00BA1DA1"/>
    <w:rsid w:val="00BA2046"/>
    <w:rsid w:val="00BA4290"/>
    <w:rsid w:val="00BA68F6"/>
    <w:rsid w:val="00BB00D4"/>
    <w:rsid w:val="00BB4973"/>
    <w:rsid w:val="00BB4ABB"/>
    <w:rsid w:val="00BC1B0B"/>
    <w:rsid w:val="00BC78E3"/>
    <w:rsid w:val="00BD04F3"/>
    <w:rsid w:val="00BD2C9D"/>
    <w:rsid w:val="00BD2ED8"/>
    <w:rsid w:val="00BD33D6"/>
    <w:rsid w:val="00BE1A6B"/>
    <w:rsid w:val="00BE6377"/>
    <w:rsid w:val="00BE642E"/>
    <w:rsid w:val="00BF34DA"/>
    <w:rsid w:val="00BF59B9"/>
    <w:rsid w:val="00BF6A6A"/>
    <w:rsid w:val="00C0743B"/>
    <w:rsid w:val="00C10BDC"/>
    <w:rsid w:val="00C116FB"/>
    <w:rsid w:val="00C13A30"/>
    <w:rsid w:val="00C203CD"/>
    <w:rsid w:val="00C20C20"/>
    <w:rsid w:val="00C22519"/>
    <w:rsid w:val="00C23B57"/>
    <w:rsid w:val="00C23F22"/>
    <w:rsid w:val="00C25042"/>
    <w:rsid w:val="00C3504A"/>
    <w:rsid w:val="00C364F9"/>
    <w:rsid w:val="00C367E3"/>
    <w:rsid w:val="00C447CE"/>
    <w:rsid w:val="00C453B8"/>
    <w:rsid w:val="00C511B4"/>
    <w:rsid w:val="00C55105"/>
    <w:rsid w:val="00C57573"/>
    <w:rsid w:val="00C62A96"/>
    <w:rsid w:val="00C64FD0"/>
    <w:rsid w:val="00C65CFC"/>
    <w:rsid w:val="00C721D4"/>
    <w:rsid w:val="00C72F9C"/>
    <w:rsid w:val="00C76BE0"/>
    <w:rsid w:val="00C77223"/>
    <w:rsid w:val="00C80420"/>
    <w:rsid w:val="00C80562"/>
    <w:rsid w:val="00C8221C"/>
    <w:rsid w:val="00C838EF"/>
    <w:rsid w:val="00C878B9"/>
    <w:rsid w:val="00C90267"/>
    <w:rsid w:val="00C924E0"/>
    <w:rsid w:val="00C945A8"/>
    <w:rsid w:val="00C94D8C"/>
    <w:rsid w:val="00CA78B6"/>
    <w:rsid w:val="00CA7EAB"/>
    <w:rsid w:val="00CB0447"/>
    <w:rsid w:val="00CB13FE"/>
    <w:rsid w:val="00CC0A5A"/>
    <w:rsid w:val="00CC2C60"/>
    <w:rsid w:val="00CD0884"/>
    <w:rsid w:val="00CD1432"/>
    <w:rsid w:val="00CD3C4A"/>
    <w:rsid w:val="00CD7850"/>
    <w:rsid w:val="00CE3196"/>
    <w:rsid w:val="00CE64D9"/>
    <w:rsid w:val="00CE6AA8"/>
    <w:rsid w:val="00CF6B0F"/>
    <w:rsid w:val="00CF7331"/>
    <w:rsid w:val="00D04A95"/>
    <w:rsid w:val="00D07500"/>
    <w:rsid w:val="00D07624"/>
    <w:rsid w:val="00D179FC"/>
    <w:rsid w:val="00D21802"/>
    <w:rsid w:val="00D2397A"/>
    <w:rsid w:val="00D306C4"/>
    <w:rsid w:val="00D32554"/>
    <w:rsid w:val="00D35038"/>
    <w:rsid w:val="00D400EE"/>
    <w:rsid w:val="00D44616"/>
    <w:rsid w:val="00D62BF1"/>
    <w:rsid w:val="00D63C81"/>
    <w:rsid w:val="00D6519F"/>
    <w:rsid w:val="00D67F0C"/>
    <w:rsid w:val="00D71C9F"/>
    <w:rsid w:val="00D747E3"/>
    <w:rsid w:val="00D75683"/>
    <w:rsid w:val="00D77CEB"/>
    <w:rsid w:val="00D77D1F"/>
    <w:rsid w:val="00D82D27"/>
    <w:rsid w:val="00D91766"/>
    <w:rsid w:val="00D95C92"/>
    <w:rsid w:val="00D97029"/>
    <w:rsid w:val="00DA4F74"/>
    <w:rsid w:val="00DB23B1"/>
    <w:rsid w:val="00DB34BB"/>
    <w:rsid w:val="00DC0B21"/>
    <w:rsid w:val="00DC55A2"/>
    <w:rsid w:val="00DC65C1"/>
    <w:rsid w:val="00DD36B9"/>
    <w:rsid w:val="00DD3A49"/>
    <w:rsid w:val="00DD4546"/>
    <w:rsid w:val="00DE2DF3"/>
    <w:rsid w:val="00DE44A6"/>
    <w:rsid w:val="00DE47AB"/>
    <w:rsid w:val="00DE5129"/>
    <w:rsid w:val="00DE65C5"/>
    <w:rsid w:val="00DF19F4"/>
    <w:rsid w:val="00DF5647"/>
    <w:rsid w:val="00DF62A4"/>
    <w:rsid w:val="00DF64C1"/>
    <w:rsid w:val="00E01008"/>
    <w:rsid w:val="00E07848"/>
    <w:rsid w:val="00E14E54"/>
    <w:rsid w:val="00E17441"/>
    <w:rsid w:val="00E17A58"/>
    <w:rsid w:val="00E22136"/>
    <w:rsid w:val="00E27E12"/>
    <w:rsid w:val="00E30692"/>
    <w:rsid w:val="00E3250A"/>
    <w:rsid w:val="00E403CA"/>
    <w:rsid w:val="00E413F8"/>
    <w:rsid w:val="00E41CFB"/>
    <w:rsid w:val="00E42CC1"/>
    <w:rsid w:val="00E51156"/>
    <w:rsid w:val="00E54180"/>
    <w:rsid w:val="00E57EFD"/>
    <w:rsid w:val="00E60B6C"/>
    <w:rsid w:val="00E71027"/>
    <w:rsid w:val="00E71155"/>
    <w:rsid w:val="00E735FE"/>
    <w:rsid w:val="00E758CD"/>
    <w:rsid w:val="00E84B61"/>
    <w:rsid w:val="00E84E5C"/>
    <w:rsid w:val="00E85FF2"/>
    <w:rsid w:val="00E8730B"/>
    <w:rsid w:val="00E93056"/>
    <w:rsid w:val="00EB05EC"/>
    <w:rsid w:val="00EB69D1"/>
    <w:rsid w:val="00EC010B"/>
    <w:rsid w:val="00EC1E07"/>
    <w:rsid w:val="00ED2615"/>
    <w:rsid w:val="00ED452D"/>
    <w:rsid w:val="00EE1C36"/>
    <w:rsid w:val="00EE4114"/>
    <w:rsid w:val="00EE427B"/>
    <w:rsid w:val="00EE47F9"/>
    <w:rsid w:val="00EE5DDC"/>
    <w:rsid w:val="00EE75DB"/>
    <w:rsid w:val="00F02A30"/>
    <w:rsid w:val="00F02F6A"/>
    <w:rsid w:val="00F03252"/>
    <w:rsid w:val="00F06F43"/>
    <w:rsid w:val="00F11A55"/>
    <w:rsid w:val="00F130D1"/>
    <w:rsid w:val="00F159F4"/>
    <w:rsid w:val="00F177FE"/>
    <w:rsid w:val="00F21616"/>
    <w:rsid w:val="00F22122"/>
    <w:rsid w:val="00F32ABB"/>
    <w:rsid w:val="00F330BE"/>
    <w:rsid w:val="00F407FF"/>
    <w:rsid w:val="00F43285"/>
    <w:rsid w:val="00F526F7"/>
    <w:rsid w:val="00F55286"/>
    <w:rsid w:val="00F6003A"/>
    <w:rsid w:val="00F613CE"/>
    <w:rsid w:val="00F67BDD"/>
    <w:rsid w:val="00F705FE"/>
    <w:rsid w:val="00F70BB5"/>
    <w:rsid w:val="00F75141"/>
    <w:rsid w:val="00F75B6C"/>
    <w:rsid w:val="00F77561"/>
    <w:rsid w:val="00F804DB"/>
    <w:rsid w:val="00F82D70"/>
    <w:rsid w:val="00F82F18"/>
    <w:rsid w:val="00F836FC"/>
    <w:rsid w:val="00F83C63"/>
    <w:rsid w:val="00F85B9D"/>
    <w:rsid w:val="00F86D67"/>
    <w:rsid w:val="00F94B7D"/>
    <w:rsid w:val="00F95DD9"/>
    <w:rsid w:val="00F9656B"/>
    <w:rsid w:val="00F96A85"/>
    <w:rsid w:val="00FA7F6B"/>
    <w:rsid w:val="00FB6655"/>
    <w:rsid w:val="00FC1EFB"/>
    <w:rsid w:val="00FC2099"/>
    <w:rsid w:val="00FD435C"/>
    <w:rsid w:val="00FD45E4"/>
    <w:rsid w:val="00FD7531"/>
    <w:rsid w:val="00FF2CA6"/>
    <w:rsid w:val="00FF4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B2"/>
    <w:pPr>
      <w:spacing w:after="13" w:line="269" w:lineRule="auto"/>
      <w:ind w:left="5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  <w:outlineLvl w:val="0"/>
    </w:pPr>
    <w:rPr>
      <w:rFonts w:eastAsiaTheme="minorEastAsia"/>
      <w:b/>
      <w:bCs/>
      <w:color w:val="auto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3013B0"/>
    <w:pPr>
      <w:keepNext/>
      <w:spacing w:before="240" w:after="60" w:line="240" w:lineRule="auto"/>
      <w:ind w:left="0" w:firstLine="0"/>
      <w:jc w:val="left"/>
      <w:outlineLvl w:val="3"/>
    </w:pPr>
    <w:rPr>
      <w:rFonts w:ascii="Calibri" w:hAnsi="Calibri"/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013B0"/>
    <w:pPr>
      <w:spacing w:before="240" w:after="60" w:line="240" w:lineRule="auto"/>
      <w:ind w:lef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013B0"/>
    <w:pPr>
      <w:spacing w:before="240" w:after="60" w:line="240" w:lineRule="auto"/>
      <w:ind w:left="0" w:firstLine="0"/>
      <w:jc w:val="left"/>
      <w:outlineLvl w:val="5"/>
    </w:pPr>
    <w:rPr>
      <w:rFonts w:ascii="Calibri" w:hAnsi="Calibri"/>
      <w:b/>
      <w:bCs/>
      <w:color w:val="auto"/>
      <w:sz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9C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3013B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013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013B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3013B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table" w:customStyle="1" w:styleId="TableGrid">
    <w:name w:val="TableGrid"/>
    <w:rsid w:val="00F526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725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0692"/>
    <w:pPr>
      <w:ind w:left="720"/>
      <w:contextualSpacing/>
    </w:pPr>
  </w:style>
  <w:style w:type="paragraph" w:customStyle="1" w:styleId="a5">
    <w:name w:val="Для таблиц"/>
    <w:basedOn w:val="a"/>
    <w:uiPriority w:val="99"/>
    <w:rsid w:val="003406C3"/>
    <w:pPr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Default">
    <w:name w:val="Default"/>
    <w:uiPriority w:val="99"/>
    <w:rsid w:val="003406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3406C3"/>
    <w:rPr>
      <w:color w:val="auto"/>
    </w:rPr>
  </w:style>
  <w:style w:type="character" w:customStyle="1" w:styleId="a6">
    <w:name w:val="Основной текст_"/>
    <w:basedOn w:val="a0"/>
    <w:link w:val="21"/>
    <w:rsid w:val="003406C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3406C3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27"/>
      <w:szCs w:val="27"/>
    </w:rPr>
  </w:style>
  <w:style w:type="paragraph" w:styleId="a7">
    <w:name w:val="header"/>
    <w:basedOn w:val="a"/>
    <w:link w:val="a8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table" w:customStyle="1" w:styleId="11">
    <w:name w:val="Сетка таблицы1"/>
    <w:basedOn w:val="a1"/>
    <w:next w:val="a3"/>
    <w:uiPriority w:val="59"/>
    <w:rsid w:val="005911C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83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36FC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sPlusNormal">
    <w:name w:val="ConsPlusNormal"/>
    <w:uiPriority w:val="99"/>
    <w:rsid w:val="00B13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BC78E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e">
    <w:name w:val="Hyperlink"/>
    <w:basedOn w:val="a0"/>
    <w:uiPriority w:val="99"/>
    <w:unhideWhenUsed/>
    <w:rsid w:val="00231B5B"/>
    <w:rPr>
      <w:color w:val="0563C1" w:themeColor="hyperlink"/>
      <w:u w:val="single"/>
    </w:rPr>
  </w:style>
  <w:style w:type="paragraph" w:customStyle="1" w:styleId="FR4">
    <w:name w:val="FR4"/>
    <w:rsid w:val="00B254A4"/>
    <w:pPr>
      <w:widowControl w:val="0"/>
      <w:autoSpaceDE w:val="0"/>
      <w:autoSpaceDN w:val="0"/>
      <w:adjustRightInd w:val="0"/>
      <w:spacing w:before="220" w:after="0" w:line="3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cardcontacts-index">
    <w:name w:val="ccard__contacts-index"/>
    <w:basedOn w:val="a0"/>
    <w:rsid w:val="00AB34A4"/>
  </w:style>
  <w:style w:type="paragraph" w:styleId="af">
    <w:name w:val="Body Text"/>
    <w:basedOn w:val="a"/>
    <w:link w:val="af0"/>
    <w:uiPriority w:val="9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Cs w:val="28"/>
    </w:rPr>
  </w:style>
  <w:style w:type="character" w:customStyle="1" w:styleId="af0">
    <w:name w:val="Основной текст Знак"/>
    <w:basedOn w:val="a0"/>
    <w:link w:val="af"/>
    <w:uiPriority w:val="99"/>
    <w:rsid w:val="002D59C2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3013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3013B0"/>
    <w:pPr>
      <w:spacing w:after="120" w:line="240" w:lineRule="auto"/>
      <w:ind w:left="283" w:firstLine="0"/>
      <w:jc w:val="left"/>
    </w:pPr>
    <w:rPr>
      <w:color w:val="auto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013B0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писок с точками"/>
    <w:basedOn w:val="a"/>
    <w:uiPriority w:val="99"/>
    <w:rsid w:val="003013B0"/>
    <w:pPr>
      <w:tabs>
        <w:tab w:val="num" w:pos="756"/>
        <w:tab w:val="num" w:pos="1287"/>
      </w:tabs>
      <w:spacing w:after="0" w:line="312" w:lineRule="auto"/>
      <w:ind w:left="756" w:hanging="360"/>
    </w:pPr>
    <w:rPr>
      <w:color w:val="auto"/>
      <w:sz w:val="24"/>
      <w:szCs w:val="24"/>
    </w:rPr>
  </w:style>
  <w:style w:type="character" w:styleId="af4">
    <w:name w:val="Strong"/>
    <w:basedOn w:val="a0"/>
    <w:uiPriority w:val="99"/>
    <w:qFormat/>
    <w:rsid w:val="003013B0"/>
    <w:rPr>
      <w:rFonts w:cs="Times New Roman"/>
      <w:b/>
      <w:bCs/>
    </w:rPr>
  </w:style>
  <w:style w:type="paragraph" w:customStyle="1" w:styleId="100">
    <w:name w:val="Основной текст10"/>
    <w:basedOn w:val="a"/>
    <w:rsid w:val="003013B0"/>
    <w:pPr>
      <w:shd w:val="clear" w:color="auto" w:fill="FFFFFF"/>
      <w:spacing w:after="0" w:line="0" w:lineRule="atLeast"/>
      <w:ind w:left="0" w:hanging="360"/>
      <w:jc w:val="left"/>
    </w:pPr>
    <w:rPr>
      <w:rFonts w:cstheme="minorBidi"/>
      <w:color w:val="auto"/>
      <w:sz w:val="23"/>
      <w:szCs w:val="23"/>
    </w:rPr>
  </w:style>
  <w:style w:type="paragraph" w:styleId="af5">
    <w:name w:val="No Spacing"/>
    <w:uiPriority w:val="1"/>
    <w:qFormat/>
    <w:rsid w:val="003013B0"/>
    <w:pPr>
      <w:spacing w:after="0" w:line="240" w:lineRule="auto"/>
    </w:pPr>
    <w:rPr>
      <w:rFonts w:eastAsiaTheme="minorHAnsi"/>
      <w:lang w:eastAsia="en-US"/>
    </w:rPr>
  </w:style>
  <w:style w:type="character" w:customStyle="1" w:styleId="22">
    <w:name w:val="Основной текст (2)_"/>
    <w:basedOn w:val="a0"/>
    <w:link w:val="23"/>
    <w:rsid w:val="003013B0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013B0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19"/>
      <w:szCs w:val="19"/>
    </w:rPr>
  </w:style>
  <w:style w:type="paragraph" w:customStyle="1" w:styleId="western">
    <w:name w:val="wester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Aaoieeeieiioeooe">
    <w:name w:val="Aa?oiee eieiioeooe"/>
    <w:basedOn w:val="a"/>
    <w:uiPriority w:val="99"/>
    <w:rsid w:val="003013B0"/>
    <w:pPr>
      <w:tabs>
        <w:tab w:val="center" w:pos="4153"/>
        <w:tab w:val="right" w:pos="8306"/>
      </w:tabs>
      <w:spacing w:after="0" w:line="360" w:lineRule="auto"/>
      <w:ind w:left="0" w:firstLine="0"/>
      <w:jc w:val="left"/>
    </w:pPr>
    <w:rPr>
      <w:color w:val="auto"/>
      <w:sz w:val="24"/>
      <w:szCs w:val="20"/>
    </w:rPr>
  </w:style>
  <w:style w:type="paragraph" w:customStyle="1" w:styleId="Iauiue">
    <w:name w:val="Iau?iue"/>
    <w:uiPriority w:val="99"/>
    <w:rsid w:val="00301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Plain Text"/>
    <w:basedOn w:val="a"/>
    <w:link w:val="af7"/>
    <w:uiPriority w:val="99"/>
    <w:rsid w:val="003013B0"/>
    <w:pPr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3013B0"/>
    <w:rPr>
      <w:rFonts w:ascii="Courier New" w:eastAsia="Times New Roman" w:hAnsi="Courier New" w:cs="Courier New"/>
      <w:sz w:val="20"/>
      <w:szCs w:val="20"/>
    </w:rPr>
  </w:style>
  <w:style w:type="paragraph" w:styleId="24">
    <w:name w:val="Body Text Indent 2"/>
    <w:basedOn w:val="a"/>
    <w:link w:val="25"/>
    <w:uiPriority w:val="99"/>
    <w:rsid w:val="003013B0"/>
    <w:pPr>
      <w:spacing w:after="0" w:line="240" w:lineRule="auto"/>
      <w:ind w:left="0" w:firstLine="900"/>
    </w:pPr>
    <w:rPr>
      <w:b/>
      <w:bCs/>
      <w:color w:val="auto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3013B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uiPriority w:val="99"/>
    <w:rsid w:val="003013B0"/>
    <w:rPr>
      <w:rFonts w:ascii="Times New Roman" w:hAnsi="Times New Roman"/>
      <w:sz w:val="22"/>
    </w:rPr>
  </w:style>
  <w:style w:type="paragraph" w:customStyle="1" w:styleId="Style8">
    <w:name w:val="Style8"/>
    <w:basedOn w:val="a"/>
    <w:uiPriority w:val="99"/>
    <w:rsid w:val="003013B0"/>
    <w:pPr>
      <w:widowControl w:val="0"/>
      <w:autoSpaceDE w:val="0"/>
      <w:autoSpaceDN w:val="0"/>
      <w:adjustRightInd w:val="0"/>
      <w:spacing w:after="0" w:line="276" w:lineRule="exact"/>
      <w:ind w:left="0" w:hanging="360"/>
    </w:pPr>
    <w:rPr>
      <w:color w:val="auto"/>
      <w:sz w:val="24"/>
      <w:szCs w:val="24"/>
    </w:rPr>
  </w:style>
  <w:style w:type="paragraph" w:customStyle="1" w:styleId="main">
    <w:name w:val="mai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Style1">
    <w:name w:val="Style1"/>
    <w:basedOn w:val="a"/>
    <w:uiPriority w:val="99"/>
    <w:rsid w:val="003013B0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FontStyle20">
    <w:name w:val="Font Style20"/>
    <w:uiPriority w:val="99"/>
    <w:rsid w:val="003013B0"/>
    <w:rPr>
      <w:rFonts w:ascii="Times New Roman" w:hAnsi="Times New Roman"/>
      <w:b/>
      <w:sz w:val="30"/>
    </w:rPr>
  </w:style>
  <w:style w:type="character" w:customStyle="1" w:styleId="af8">
    <w:name w:val="Текст сноски Знак"/>
    <w:basedOn w:val="a0"/>
    <w:link w:val="af9"/>
    <w:uiPriority w:val="99"/>
    <w:semiHidden/>
    <w:rsid w:val="003013B0"/>
    <w:rPr>
      <w:rFonts w:ascii="Calibri" w:eastAsia="Times New Roman" w:hAnsi="Calibri" w:cs="Times New Roman"/>
      <w:sz w:val="20"/>
      <w:szCs w:val="20"/>
      <w:lang w:val="en-US" w:eastAsia="en-US"/>
    </w:rPr>
  </w:style>
  <w:style w:type="paragraph" w:styleId="af9">
    <w:name w:val="footnote text"/>
    <w:basedOn w:val="a"/>
    <w:link w:val="af8"/>
    <w:uiPriority w:val="99"/>
    <w:semiHidden/>
    <w:rsid w:val="003013B0"/>
    <w:pPr>
      <w:spacing w:after="200" w:line="276" w:lineRule="auto"/>
      <w:ind w:left="0" w:firstLine="0"/>
      <w:jc w:val="left"/>
    </w:pPr>
    <w:rPr>
      <w:rFonts w:ascii="Calibri" w:hAnsi="Calibri"/>
      <w:color w:val="auto"/>
      <w:sz w:val="20"/>
      <w:szCs w:val="20"/>
      <w:lang w:val="en-US" w:eastAsia="en-US"/>
    </w:rPr>
  </w:style>
  <w:style w:type="character" w:customStyle="1" w:styleId="12">
    <w:name w:val="Текст сноски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3013B0"/>
    <w:rPr>
      <w:rFonts w:ascii="Calibri" w:eastAsia="Calibri" w:hAnsi="Calibri" w:cs="Times New Roman"/>
      <w:sz w:val="16"/>
      <w:szCs w:val="16"/>
      <w:lang w:eastAsia="en-US"/>
    </w:rPr>
  </w:style>
  <w:style w:type="paragraph" w:styleId="32">
    <w:name w:val="Body Text 3"/>
    <w:basedOn w:val="a"/>
    <w:link w:val="31"/>
    <w:uiPriority w:val="99"/>
    <w:semiHidden/>
    <w:unhideWhenUsed/>
    <w:rsid w:val="003013B0"/>
    <w:pPr>
      <w:spacing w:after="120" w:line="276" w:lineRule="auto"/>
      <w:ind w:left="0" w:firstLine="0"/>
      <w:jc w:val="left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3013B0"/>
    <w:rPr>
      <w:rFonts w:ascii="Calibri" w:eastAsia="Calibri" w:hAnsi="Calibri" w:cs="Times New Roman"/>
      <w:lang w:eastAsia="en-US"/>
    </w:rPr>
  </w:style>
  <w:style w:type="paragraph" w:styleId="27">
    <w:name w:val="Body Text 2"/>
    <w:basedOn w:val="a"/>
    <w:link w:val="26"/>
    <w:uiPriority w:val="99"/>
    <w:semiHidden/>
    <w:unhideWhenUsed/>
    <w:rsid w:val="003013B0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FR1">
    <w:name w:val="FR1"/>
    <w:uiPriority w:val="99"/>
    <w:rsid w:val="003013B0"/>
    <w:pPr>
      <w:widowControl w:val="0"/>
      <w:autoSpaceDE w:val="0"/>
      <w:autoSpaceDN w:val="0"/>
      <w:adjustRightInd w:val="0"/>
      <w:spacing w:before="20" w:after="0" w:line="240" w:lineRule="auto"/>
      <w:ind w:firstLine="340"/>
      <w:jc w:val="both"/>
    </w:pPr>
    <w:rPr>
      <w:rFonts w:ascii="Arial" w:eastAsia="Times New Roman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8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5026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08659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64337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566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.lanbook.com/book/6308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66695-5950-45C3-8D44-BEFA0FA1B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2424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комиссия 1</dc:creator>
  <cp:lastModifiedBy>Georgy</cp:lastModifiedBy>
  <cp:revision>3</cp:revision>
  <cp:lastPrinted>2018-04-17T11:13:00Z</cp:lastPrinted>
  <dcterms:created xsi:type="dcterms:W3CDTF">2018-04-24T08:03:00Z</dcterms:created>
  <dcterms:modified xsi:type="dcterms:W3CDTF">2018-04-24T10:09:00Z</dcterms:modified>
</cp:coreProperties>
</file>