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BD" w:rsidRDefault="00457F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-1087755</wp:posOffset>
            </wp:positionH>
            <wp:positionV relativeFrom="paragraph">
              <wp:posOffset>-720090</wp:posOffset>
            </wp:positionV>
            <wp:extent cx="7569200" cy="10702290"/>
            <wp:effectExtent l="19050" t="0" r="0" b="0"/>
            <wp:wrapTight wrapText="bothSides">
              <wp:wrapPolygon edited="0">
                <wp:start x="-54" y="0"/>
                <wp:lineTo x="-54" y="21569"/>
                <wp:lineTo x="21582" y="21569"/>
                <wp:lineTo x="21582" y="0"/>
                <wp:lineTo x="-54" y="0"/>
              </wp:wrapPolygon>
            </wp:wrapTight>
            <wp:docPr id="1" name="Рисунок 1" descr="C:\Users\o_kulyasova\Desktop\Алена\Семизоров\СКАНЫ\Магистратура\Современные проблемы в агрохимии и агроэкологии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Семизоров\СКАНЫ\Магистратура\Современные проблемы в агрохимии и агроэкологии\IM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70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FBD" w:rsidRDefault="00457F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1580" cy="10709910"/>
            <wp:effectExtent l="19050" t="0" r="1270" b="0"/>
            <wp:wrapTight wrapText="bothSides">
              <wp:wrapPolygon edited="0">
                <wp:start x="-54" y="0"/>
                <wp:lineTo x="-54" y="21554"/>
                <wp:lineTo x="21604" y="21554"/>
                <wp:lineTo x="21604" y="0"/>
                <wp:lineTo x="-54" y="0"/>
              </wp:wrapPolygon>
            </wp:wrapTight>
            <wp:docPr id="2" name="Рисунок 2" descr="C:\Users\o_kulyasova\Desktop\Алена\Семизоров\СКАНЫ\Магистратура\Современные проблемы в агрохимии и агроэкологии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Семизоров\СКАНЫ\Магистратура\Современные проблемы в агрохимии и агроэкологии\IMG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70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9B1" w:rsidRDefault="009619B1" w:rsidP="009619B1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666"/>
        <w:gridCol w:w="3909"/>
        <w:gridCol w:w="3965"/>
      </w:tblGrid>
      <w:tr w:rsidR="009619B1" w:rsidRPr="00D40674" w:rsidTr="001B2B5B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19B1" w:rsidRPr="00D40674" w:rsidRDefault="009619B1" w:rsidP="001B2B5B">
            <w:pPr>
              <w:pStyle w:val="af7"/>
              <w:jc w:val="center"/>
            </w:pPr>
            <w:r w:rsidRPr="00D40674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19B1" w:rsidRPr="00D40674" w:rsidRDefault="009619B1" w:rsidP="001B2B5B">
            <w:pPr>
              <w:pStyle w:val="Default1"/>
              <w:jc w:val="center"/>
            </w:pPr>
            <w:r w:rsidRPr="00D40674">
              <w:rPr>
                <w:bCs/>
              </w:rPr>
              <w:t>Результаты освоения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19B1" w:rsidRPr="00D40674" w:rsidRDefault="009619B1" w:rsidP="001B2B5B">
            <w:pPr>
              <w:pStyle w:val="Default"/>
              <w:jc w:val="center"/>
              <w:rPr>
                <w:color w:val="auto"/>
              </w:rPr>
            </w:pPr>
            <w:r w:rsidRPr="00D4067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9619B1" w:rsidRPr="00D40674" w:rsidTr="001B2B5B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19B1" w:rsidRPr="0074057C" w:rsidRDefault="0074057C" w:rsidP="0096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4057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ПК-4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19B1" w:rsidRPr="00D40674" w:rsidRDefault="0074057C" w:rsidP="001B2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Готовностью использовать современные достижения науки и передовых технологий в инновационных проектах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619B1" w:rsidRPr="003C0118" w:rsidRDefault="0096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01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знать: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20677"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пути решения современных проблем </w:t>
            </w:r>
            <w:r w:rsidR="003C0118"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в агрохимии и агроэкологии</w:t>
            </w:r>
          </w:p>
          <w:p w:rsidR="009619B1" w:rsidRPr="003C0118" w:rsidRDefault="0096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1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уметь: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20677"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регулировать почвенное плодородие почв и </w:t>
            </w:r>
            <w:r w:rsidR="003C0118"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производство экологически чистой продукции</w:t>
            </w:r>
          </w:p>
          <w:p w:rsidR="009619B1" w:rsidRPr="0074057C" w:rsidRDefault="009619B1" w:rsidP="003C0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C011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владеть: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15D04"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навыками</w:t>
            </w:r>
            <w:r w:rsidR="00720677"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повышения плодородия почв и борьбы с </w:t>
            </w:r>
            <w:r w:rsidR="003C0118"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проблемами агрохимии и </w:t>
            </w:r>
            <w:r w:rsid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агроэкологии</w:t>
            </w:r>
          </w:p>
        </w:tc>
      </w:tr>
      <w:tr w:rsidR="003C0118" w:rsidRPr="00D40674" w:rsidTr="003C0118">
        <w:trPr>
          <w:trHeight w:val="373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C0118" w:rsidRPr="00D40674" w:rsidRDefault="003C0118" w:rsidP="0096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ПК-5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3C0118" w:rsidRPr="00D40674" w:rsidRDefault="003C0118" w:rsidP="001B2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Готовностью представлять результаты в форме отчетов, рефератов, публикаций и публичных обсуждений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3C0118" w:rsidRPr="003C0118" w:rsidRDefault="003C0118" w:rsidP="003C01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1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знать: </w:t>
            </w:r>
            <w:r w:rsidRPr="003C01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подготовке материалов в форме отчетов, рефератов, публикаций и публичных обсуждений</w:t>
            </w:r>
          </w:p>
          <w:p w:rsidR="003C0118" w:rsidRPr="003C0118" w:rsidRDefault="003C0118" w:rsidP="003C011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1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уметь: </w:t>
            </w:r>
            <w:r w:rsidRPr="003C01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и представить результаты исследований в форме отчетов, рефератов, публикаций и публичных обсуждений</w:t>
            </w:r>
          </w:p>
          <w:p w:rsidR="003C0118" w:rsidRPr="00A5606B" w:rsidRDefault="003C0118" w:rsidP="003C0118">
            <w:pPr>
              <w:spacing w:after="0"/>
              <w:jc w:val="both"/>
              <w:rPr>
                <w:lang w:eastAsia="en-US"/>
              </w:rPr>
            </w:pPr>
            <w:r w:rsidRPr="003C011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владеть: </w:t>
            </w:r>
            <w:r w:rsidRPr="003C01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материалом, полученным в результате исследований с использованием спутниковых навигационных систем</w:t>
            </w:r>
          </w:p>
        </w:tc>
      </w:tr>
    </w:tbl>
    <w:p w:rsidR="009619B1" w:rsidRPr="00D40674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9619B1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9619B1" w:rsidRDefault="009619B1" w:rsidP="009619B1">
      <w:pPr>
        <w:spacing w:after="0"/>
        <w:ind w:firstLine="284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«Современные проблемы в </w:t>
      </w:r>
      <w:r w:rsidR="0074057C">
        <w:rPr>
          <w:rFonts w:ascii="Times New Roman" w:hAnsi="Times New Roman" w:cs="Times New Roman"/>
          <w:sz w:val="24"/>
          <w:szCs w:val="24"/>
        </w:rPr>
        <w:t>агрохимии и агроэкологии</w:t>
      </w:r>
      <w:r>
        <w:rPr>
          <w:rFonts w:ascii="Times New Roman" w:hAnsi="Times New Roman" w:cs="Times New Roman"/>
          <w:sz w:val="24"/>
          <w:szCs w:val="24"/>
        </w:rPr>
        <w:t xml:space="preserve">» входит в Блок 1 дисциплины по выбору студента. </w:t>
      </w:r>
    </w:p>
    <w:p w:rsidR="009619B1" w:rsidRDefault="009619B1" w:rsidP="009619B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Предшествующими курсами, на которых непосредственно базируется дисциплина, являются</w:t>
      </w:r>
      <w:r w:rsidR="00D40674">
        <w:rPr>
          <w:rFonts w:ascii="Times New Roman" w:hAnsi="Times New Roman" w:cs="Times New Roman"/>
          <w:sz w:val="24"/>
          <w:szCs w:val="24"/>
        </w:rPr>
        <w:t xml:space="preserve"> </w:t>
      </w:r>
      <w:r w:rsidR="00903E94">
        <w:rPr>
          <w:rFonts w:ascii="Times New Roman" w:hAnsi="Times New Roman" w:cs="Times New Roman"/>
          <w:sz w:val="24"/>
          <w:szCs w:val="24"/>
        </w:rPr>
        <w:t>система удобрений в Западной Сибири, моделирование почвообразовательных процессов и использованием ГИС-технологий, защита растений с использованием навигационных систем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19B1" w:rsidRDefault="009619B1" w:rsidP="009619B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является предшествующей для изучения дисциплин: </w:t>
      </w:r>
      <w:r w:rsidR="00903E94">
        <w:rPr>
          <w:rFonts w:ascii="Times New Roman" w:hAnsi="Times New Roman" w:cs="Times New Roman"/>
          <w:sz w:val="24"/>
          <w:szCs w:val="24"/>
        </w:rPr>
        <w:t>применение удобрений с использованием навигационных систем, методы почвенных и агрохимических исследований с использованием космических систем, диагностика питания полевых культур.</w:t>
      </w:r>
    </w:p>
    <w:p w:rsidR="009619B1" w:rsidRDefault="009619B1" w:rsidP="009619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изучается на 2 курсе  в 3 семестре.</w:t>
      </w:r>
    </w:p>
    <w:p w:rsidR="009619B1" w:rsidRDefault="009619B1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B5B" w:rsidRDefault="001B2B5B" w:rsidP="001B2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E8" w:rsidRDefault="00CE21E8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19B1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9619B1" w:rsidRDefault="009619B1" w:rsidP="009619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903E94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 часов (</w:t>
      </w:r>
      <w:r w:rsidR="00903E9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зачетных единицы)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9"/>
        <w:gridCol w:w="3976"/>
      </w:tblGrid>
      <w:tr w:rsidR="009619B1" w:rsidTr="00EE3E3C">
        <w:trPr>
          <w:trHeight w:val="280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pStyle w:val="af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pStyle w:val="af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 форма обучения</w:t>
            </w:r>
          </w:p>
        </w:tc>
      </w:tr>
      <w:tr w:rsidR="009619B1" w:rsidTr="00903E94">
        <w:trPr>
          <w:trHeight w:val="286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B1" w:rsidRDefault="009619B1">
            <w:pPr>
              <w:pStyle w:val="af7"/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B1" w:rsidRDefault="00903E94">
            <w:pPr>
              <w:pStyle w:val="af7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pStyle w:val="af7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D40674" w:rsidRDefault="00903E94">
            <w:pPr>
              <w:pStyle w:val="af7"/>
              <w:spacing w:line="276" w:lineRule="auto"/>
              <w:jc w:val="center"/>
              <w:rPr>
                <w:highlight w:val="red"/>
              </w:rPr>
            </w:pPr>
            <w:r>
              <w:t>10</w:t>
            </w: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 (ПЗ)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 w:rsidP="00D40674">
            <w:pPr>
              <w:pStyle w:val="af7"/>
              <w:spacing w:line="276" w:lineRule="auto"/>
              <w:jc w:val="center"/>
              <w:rPr>
                <w:color w:val="000000"/>
                <w:highlight w:val="red"/>
              </w:rPr>
            </w:pPr>
            <w:r>
              <w:rPr>
                <w:color w:val="000000"/>
              </w:rPr>
              <w:t>8</w:t>
            </w:r>
          </w:p>
        </w:tc>
      </w:tr>
      <w:tr w:rsidR="009619B1" w:rsidTr="00903E94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9B1" w:rsidRDefault="009619B1">
            <w:pPr>
              <w:pStyle w:val="af7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9B1" w:rsidRPr="00903E94" w:rsidRDefault="00903E94">
            <w:pPr>
              <w:pStyle w:val="af7"/>
              <w:spacing w:line="276" w:lineRule="auto"/>
              <w:jc w:val="center"/>
              <w:rPr>
                <w:b/>
                <w:color w:val="000000"/>
              </w:rPr>
            </w:pPr>
            <w:r w:rsidRPr="00903E94">
              <w:rPr>
                <w:b/>
                <w:color w:val="000000"/>
              </w:rPr>
              <w:t>54</w:t>
            </w: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</w:pPr>
            <w:r>
              <w:t>В том числе: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B1" w:rsidRDefault="009619B1">
            <w:pPr>
              <w:pStyle w:val="af7"/>
              <w:spacing w:line="276" w:lineRule="auto"/>
              <w:jc w:val="center"/>
            </w:pP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</w:pPr>
            <w:r>
              <w:t xml:space="preserve">Проработка материала лекций, </w:t>
            </w:r>
          </w:p>
          <w:p w:rsidR="009619B1" w:rsidRDefault="009619B1">
            <w:pPr>
              <w:pStyle w:val="af7"/>
              <w:spacing w:line="276" w:lineRule="auto"/>
            </w:pPr>
            <w:r>
              <w:t xml:space="preserve">подготовка к занятиям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619B1" w:rsidTr="009619B1">
        <w:trPr>
          <w:trHeight w:val="250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</w:pPr>
            <w:r>
              <w:t>Самостоятельное изучение тем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 w:rsidP="00D406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</w:pPr>
            <w:r>
              <w:t>Реферат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 w:rsidP="00D40674">
            <w:pPr>
              <w:pStyle w:val="af7"/>
              <w:spacing w:line="276" w:lineRule="auto"/>
              <w:jc w:val="center"/>
            </w:pPr>
            <w:r>
              <w:t>10</w:t>
            </w: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</w:pPr>
            <w:r>
              <w:t>Сообщение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D40674">
            <w:pPr>
              <w:pStyle w:val="af7"/>
              <w:spacing w:line="276" w:lineRule="auto"/>
              <w:jc w:val="center"/>
            </w:pPr>
            <w:r>
              <w:t>10</w:t>
            </w:r>
          </w:p>
        </w:tc>
      </w:tr>
      <w:tr w:rsidR="009619B1" w:rsidTr="009619B1"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pStyle w:val="af7"/>
              <w:spacing w:line="276" w:lineRule="auto"/>
            </w:pPr>
            <w:r>
              <w:t>Вид промежуточной аттестации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pStyle w:val="af7"/>
              <w:spacing w:line="276" w:lineRule="auto"/>
              <w:jc w:val="center"/>
            </w:pPr>
            <w:r>
              <w:t>зачет</w:t>
            </w:r>
          </w:p>
        </w:tc>
      </w:tr>
      <w:tr w:rsidR="009619B1" w:rsidTr="00903E94">
        <w:trPr>
          <w:trHeight w:val="418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B1" w:rsidRDefault="009619B1" w:rsidP="001B2B5B">
            <w:pPr>
              <w:pStyle w:val="af7"/>
            </w:pPr>
            <w:r>
              <w:t xml:space="preserve">Общая трудоемкость                                          </w:t>
            </w:r>
          </w:p>
          <w:p w:rsidR="009619B1" w:rsidRDefault="009619B1" w:rsidP="001B2B5B">
            <w:pPr>
              <w:pStyle w:val="af7"/>
              <w:jc w:val="right"/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74" w:rsidRDefault="00D40674" w:rsidP="001B2B5B">
            <w:pPr>
              <w:pStyle w:val="af7"/>
              <w:jc w:val="center"/>
            </w:pPr>
            <w:r>
              <w:t>72</w:t>
            </w:r>
          </w:p>
          <w:p w:rsidR="009619B1" w:rsidRDefault="00D40674" w:rsidP="001B2B5B">
            <w:pPr>
              <w:pStyle w:val="af7"/>
              <w:jc w:val="center"/>
            </w:pPr>
            <w:r>
              <w:t>2</w:t>
            </w:r>
            <w:r w:rsidR="009619B1">
              <w:t xml:space="preserve"> з.е.</w:t>
            </w:r>
          </w:p>
        </w:tc>
      </w:tr>
    </w:tbl>
    <w:p w:rsidR="009619B1" w:rsidRDefault="009619B1" w:rsidP="001B2B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19B1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9619B1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119"/>
        <w:gridCol w:w="5634"/>
      </w:tblGrid>
      <w:tr w:rsidR="009619B1" w:rsidTr="001B2B5B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5B" w:rsidRDefault="009619B1" w:rsidP="001B2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9619B1" w:rsidRDefault="009619B1" w:rsidP="001B2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1B2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раздела дисциплины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1B2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раздела</w:t>
            </w:r>
          </w:p>
        </w:tc>
      </w:tr>
      <w:tr w:rsidR="0083273D" w:rsidTr="001B2B5B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3D" w:rsidRDefault="0083273D" w:rsidP="00832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3D" w:rsidRPr="00DC0CAF" w:rsidRDefault="00DC0CAF" w:rsidP="00DC0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CA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Default="00DC0CAF" w:rsidP="0083273D">
            <w:pPr>
              <w:pStyle w:val="af0"/>
              <w:spacing w:after="0"/>
              <w:ind w:left="0"/>
            </w:pPr>
            <w:r>
              <w:t>Предмет изучения агроэкологии и агрохимии. Краткая история агроэкологии и агрохимии. Цели, задачи. Основные понятия</w:t>
            </w:r>
          </w:p>
        </w:tc>
      </w:tr>
      <w:tr w:rsidR="0083273D" w:rsidTr="001B2B5B">
        <w:trPr>
          <w:trHeight w:val="6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3D" w:rsidRDefault="0083273D" w:rsidP="008327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73D" w:rsidRPr="00BA5760" w:rsidRDefault="006971B8" w:rsidP="00594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агроэкологии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3D" w:rsidRDefault="006971B8" w:rsidP="0083273D">
            <w:pPr>
              <w:pStyle w:val="af0"/>
              <w:spacing w:after="0"/>
              <w:ind w:left="0"/>
              <w:jc w:val="both"/>
            </w:pPr>
            <w:r>
              <w:t>Современные проблемы агроэкологии, пути их решения</w:t>
            </w:r>
          </w:p>
        </w:tc>
      </w:tr>
      <w:tr w:rsidR="0083273D" w:rsidTr="001B2B5B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3D" w:rsidRDefault="0083273D" w:rsidP="0086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3D" w:rsidRPr="00BA5760" w:rsidRDefault="00DC0CAF" w:rsidP="00903E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в агрохимии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3D" w:rsidRDefault="00DC0CAF" w:rsidP="0083273D">
            <w:pPr>
              <w:pStyle w:val="af0"/>
              <w:spacing w:after="0"/>
              <w:ind w:left="0"/>
              <w:jc w:val="both"/>
            </w:pPr>
            <w:r>
              <w:t>Современные проблемы в агрохимии, пути их решения</w:t>
            </w:r>
          </w:p>
        </w:tc>
      </w:tr>
      <w:tr w:rsidR="0083273D" w:rsidTr="001B2B5B">
        <w:trPr>
          <w:trHeight w:val="9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3D" w:rsidRDefault="0083273D" w:rsidP="00862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73D" w:rsidRPr="009D4C1D" w:rsidRDefault="009D4C1D" w:rsidP="00594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C1D">
              <w:rPr>
                <w:rFonts w:ascii="Times New Roman" w:hAnsi="Times New Roman" w:cs="Times New Roman"/>
                <w:sz w:val="24"/>
                <w:szCs w:val="24"/>
              </w:rPr>
              <w:t>Производство экологически безопасной продукции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Default="009D4C1D" w:rsidP="001B2B5B">
            <w:pPr>
              <w:pStyle w:val="af0"/>
              <w:spacing w:after="0"/>
              <w:ind w:left="0"/>
            </w:pPr>
            <w:r>
              <w:t>Понятие экологически безопасная продукция». Оценка состояния агроэкосистем. Оценка сельскохозяйственной продукции. Вещества, загрязняющие продукты питания. Способы исключения или минимизации негативных воздействий загрязнений. Сертификация пищевой продукции.</w:t>
            </w:r>
          </w:p>
        </w:tc>
      </w:tr>
    </w:tbl>
    <w:p w:rsidR="009619B1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19B1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4140"/>
        <w:gridCol w:w="1129"/>
        <w:gridCol w:w="1413"/>
        <w:gridCol w:w="1413"/>
        <w:gridCol w:w="848"/>
      </w:tblGrid>
      <w:tr w:rsidR="009619B1" w:rsidTr="00903E94">
        <w:trPr>
          <w:trHeight w:val="2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59453C" w:rsidRDefault="009619B1" w:rsidP="001B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5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59453C" w:rsidRDefault="009619B1" w:rsidP="001B2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53C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2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59453C" w:rsidRDefault="009619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53C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62F36" w:rsidTr="00903E94">
        <w:trPr>
          <w:trHeight w:val="2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F36" w:rsidRPr="0059453C" w:rsidRDefault="00862F36" w:rsidP="001B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F36" w:rsidRPr="0059453C" w:rsidRDefault="00862F36" w:rsidP="001B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Pr="001B2B5B" w:rsidRDefault="00862F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2B5B">
              <w:rPr>
                <w:rFonts w:ascii="Times New Roman" w:hAnsi="Times New Roman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Pr="001B2B5B" w:rsidRDefault="00862F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2B5B">
              <w:rPr>
                <w:rFonts w:ascii="Times New Roman" w:hAnsi="Times New Roman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Pr="001B2B5B" w:rsidRDefault="00862F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2B5B">
              <w:rPr>
                <w:rFonts w:ascii="Times New Roman" w:hAnsi="Times New Roman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Pr="001B2B5B" w:rsidRDefault="00862F3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2B5B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862F36" w:rsidTr="00903E94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Pr="0059453C" w:rsidRDefault="00862F36" w:rsidP="001B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5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36" w:rsidRPr="0059453C" w:rsidRDefault="00903E94" w:rsidP="001B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удобрений с использованием навигационных систем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F36" w:rsidRPr="00BF0905" w:rsidRDefault="00594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0905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F36" w:rsidRPr="00BF0905" w:rsidRDefault="00594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0905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F36" w:rsidRPr="00BF0905" w:rsidRDefault="005945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0905">
              <w:rPr>
                <w:rFonts w:ascii="Times New Roman" w:hAnsi="Times New Roman"/>
                <w:lang w:eastAsia="en-US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F36" w:rsidRPr="00BF0905" w:rsidRDefault="0059453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F0905">
              <w:rPr>
                <w:rFonts w:ascii="Times New Roman" w:hAnsi="Times New Roman"/>
                <w:lang w:eastAsia="en-US"/>
              </w:rPr>
              <w:t>+</w:t>
            </w:r>
          </w:p>
        </w:tc>
      </w:tr>
      <w:tr w:rsidR="0059453C" w:rsidTr="00903E94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3C" w:rsidRPr="0059453C" w:rsidRDefault="0059453C" w:rsidP="001B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5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3C" w:rsidRPr="0059453C" w:rsidRDefault="00903E94" w:rsidP="001B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почвенных и агрохимических исследований с использованием космических систем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Pr="0059453C" w:rsidRDefault="00594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Pr="0059453C" w:rsidRDefault="00594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Default="0059453C" w:rsidP="00594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Default="005945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59453C" w:rsidTr="00903E94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3C" w:rsidRPr="0059453C" w:rsidRDefault="0059453C" w:rsidP="001B2B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53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3C" w:rsidRPr="0059453C" w:rsidRDefault="00903E94" w:rsidP="001B2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питания полевых культур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Pr="0059453C" w:rsidRDefault="0059453C" w:rsidP="0072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9453C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Pr="0059453C" w:rsidRDefault="0059453C" w:rsidP="0072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Default="0059453C" w:rsidP="0072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53C" w:rsidRDefault="0059453C" w:rsidP="00720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9619B1" w:rsidRDefault="009619B1" w:rsidP="009619B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Разделы дисциплины и виды занятий в часах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"/>
        <w:gridCol w:w="3251"/>
        <w:gridCol w:w="1165"/>
        <w:gridCol w:w="2023"/>
        <w:gridCol w:w="1414"/>
        <w:gridCol w:w="996"/>
      </w:tblGrid>
      <w:tr w:rsidR="009619B1" w:rsidTr="008B0B94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03E94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9619B1" w:rsidRDefault="009619B1" w:rsidP="00EE3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903E94" w:rsidTr="008B0B94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94" w:rsidRDefault="00903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BA5760" w:rsidRDefault="00DC0CAF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 w:rsidP="001B2B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 w:rsidP="001B2B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03E94" w:rsidTr="008B0B94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94" w:rsidRDefault="00903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BA5760" w:rsidRDefault="006971B8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агроэкологии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 w:rsidP="009531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03E94" w:rsidTr="008B0B94">
        <w:trPr>
          <w:trHeight w:val="376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94" w:rsidRDefault="00903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94" w:rsidRPr="00BA5760" w:rsidRDefault="00DC0CAF" w:rsidP="008B29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в агрохимии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 w:rsidP="001B2B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 w:rsidP="005945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03E94" w:rsidTr="008B0B94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94" w:rsidRDefault="00903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94" w:rsidRPr="00BA5760" w:rsidRDefault="009D4C1D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C1D">
              <w:rPr>
                <w:rFonts w:ascii="Times New Roman" w:hAnsi="Times New Roman" w:cs="Times New Roman"/>
                <w:sz w:val="24"/>
                <w:szCs w:val="24"/>
              </w:rPr>
              <w:t>Производство экологически безопасной продукции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 w:rsidP="001B2B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Pr="009531F9" w:rsidRDefault="009531F9" w:rsidP="001B2B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619B1" w:rsidTr="008B0B94"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 w:rsidP="005945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59453C" w:rsidP="00903E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3E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5945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9619B1" w:rsidRDefault="009619B1" w:rsidP="009619B1">
      <w:pPr>
        <w:spacing w:after="0" w:line="240" w:lineRule="auto"/>
        <w:rPr>
          <w:rFonts w:ascii="Times New Roman" w:hAnsi="Times New Roman"/>
          <w:b/>
        </w:rPr>
      </w:pPr>
    </w:p>
    <w:p w:rsidR="009619B1" w:rsidRPr="00EE3E3C" w:rsidRDefault="009619B1" w:rsidP="009619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3E3C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984"/>
        <w:gridCol w:w="5100"/>
        <w:gridCol w:w="1842"/>
      </w:tblGrid>
      <w:tr w:rsidR="009619B1" w:rsidTr="00F1399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pStyle w:val="af7"/>
              <w:jc w:val="both"/>
            </w:pPr>
            <w: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pStyle w:val="af7"/>
              <w:jc w:val="center"/>
            </w:pPr>
            <w:r>
              <w:t>№ раздела</w:t>
            </w:r>
          </w:p>
          <w:p w:rsidR="009619B1" w:rsidRDefault="009619B1" w:rsidP="00EE3E3C">
            <w:pPr>
              <w:pStyle w:val="af7"/>
              <w:jc w:val="center"/>
            </w:pPr>
            <w:r>
              <w:t>дисциплины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pStyle w:val="af7"/>
              <w:jc w:val="center"/>
            </w:pPr>
            <w:r>
              <w:t>Тематика практических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pStyle w:val="af7"/>
              <w:jc w:val="center"/>
            </w:pPr>
            <w:r>
              <w:t>Трудоемкость (час.)</w:t>
            </w:r>
          </w:p>
        </w:tc>
      </w:tr>
      <w:tr w:rsidR="00903E94" w:rsidTr="00903E94">
        <w:trPr>
          <w:cantSplit/>
          <w:trHeight w:val="3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94" w:rsidRDefault="00903E94" w:rsidP="00BF0905">
            <w:pPr>
              <w:pStyle w:val="af7"/>
              <w:spacing w:line="276" w:lineRule="auto"/>
              <w:jc w:val="center"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94" w:rsidRDefault="00903E94" w:rsidP="00BF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E94" w:rsidRPr="007C35A6" w:rsidRDefault="00903E94" w:rsidP="00903E94">
            <w:pPr>
              <w:pStyle w:val="4"/>
              <w:keepNext w:val="0"/>
              <w:widowControl w:val="0"/>
              <w:suppressLineNumbers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E94" w:rsidRDefault="00903E94" w:rsidP="00903E94">
            <w:pPr>
              <w:pStyle w:val="af7"/>
              <w:spacing w:line="276" w:lineRule="auto"/>
              <w:jc w:val="center"/>
            </w:pPr>
            <w:r>
              <w:t>-</w:t>
            </w:r>
          </w:p>
        </w:tc>
      </w:tr>
      <w:tr w:rsidR="009619B1" w:rsidTr="004E1CF7">
        <w:trPr>
          <w:cantSplit/>
          <w:trHeight w:val="6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B1" w:rsidRDefault="00903E94" w:rsidP="00BF0905">
            <w:pPr>
              <w:pStyle w:val="af7"/>
              <w:spacing w:line="276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B1" w:rsidRDefault="00F1399A" w:rsidP="00BF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4E1CF7" w:rsidRDefault="004E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CF7">
              <w:rPr>
                <w:rFonts w:ascii="Times New Roman" w:hAnsi="Times New Roman" w:cs="Times New Roman"/>
                <w:sz w:val="24"/>
                <w:szCs w:val="24"/>
              </w:rPr>
              <w:t>Плодородие почв.</w:t>
            </w:r>
          </w:p>
          <w:p w:rsidR="004E1CF7" w:rsidRPr="008B2968" w:rsidRDefault="004E1CF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CF7">
              <w:rPr>
                <w:rFonts w:ascii="Times New Roman" w:hAnsi="Times New Roman" w:cs="Times New Roman"/>
                <w:sz w:val="24"/>
                <w:szCs w:val="24"/>
              </w:rPr>
              <w:t>Проблемы агроэкологии в Тюменской области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BF0905" w:rsidP="00BF0905">
            <w:pPr>
              <w:pStyle w:val="af7"/>
              <w:spacing w:line="276" w:lineRule="auto"/>
              <w:jc w:val="center"/>
            </w:pPr>
            <w:r>
              <w:t>4</w:t>
            </w:r>
          </w:p>
        </w:tc>
      </w:tr>
      <w:tr w:rsidR="009619B1" w:rsidTr="007A0DF3">
        <w:trPr>
          <w:cantSplit/>
          <w:trHeight w:val="5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B1" w:rsidRDefault="00903E94" w:rsidP="00BF0905">
            <w:pPr>
              <w:pStyle w:val="af7"/>
              <w:spacing w:line="276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F1399A" w:rsidP="00BF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4E1CF7" w:rsidRDefault="004E1CF7" w:rsidP="007A0DF3">
            <w:pPr>
              <w:pStyle w:val="4"/>
              <w:keepNext w:val="0"/>
              <w:widowControl w:val="0"/>
              <w:suppressLineNumbers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E1CF7">
              <w:rPr>
                <w:rFonts w:ascii="Times New Roman" w:hAnsi="Times New Roman"/>
                <w:b w:val="0"/>
                <w:sz w:val="24"/>
                <w:szCs w:val="24"/>
              </w:rPr>
              <w:t>Негативные последствия применения удобрений и их предотвращение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B1" w:rsidRDefault="00903E94" w:rsidP="00BF0905">
            <w:pPr>
              <w:pStyle w:val="af7"/>
              <w:spacing w:line="276" w:lineRule="auto"/>
              <w:jc w:val="center"/>
            </w:pPr>
            <w:r>
              <w:t>2</w:t>
            </w:r>
          </w:p>
        </w:tc>
      </w:tr>
      <w:tr w:rsidR="009619B1" w:rsidTr="00BF0905">
        <w:trPr>
          <w:cantSplit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 w:rsidP="00BF0905">
            <w:pPr>
              <w:pStyle w:val="af7"/>
              <w:spacing w:line="276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F1399A" w:rsidP="00BF0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7C35A6" w:rsidRDefault="009D4C1D" w:rsidP="00BF0905">
            <w:pPr>
              <w:pStyle w:val="af0"/>
              <w:spacing w:after="0"/>
              <w:ind w:left="0"/>
              <w:rPr>
                <w:b/>
              </w:rPr>
            </w:pPr>
            <w:r>
              <w:t>Влияние сельскохозяйственного производства на окружающую среду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 w:rsidP="00BF0905">
            <w:pPr>
              <w:pStyle w:val="af7"/>
              <w:spacing w:line="276" w:lineRule="auto"/>
              <w:jc w:val="center"/>
            </w:pPr>
            <w:r>
              <w:t>2</w:t>
            </w:r>
          </w:p>
        </w:tc>
      </w:tr>
      <w:tr w:rsidR="009619B1" w:rsidTr="00F1399A">
        <w:trPr>
          <w:cantSplit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1" w:rsidRDefault="009619B1">
            <w:pPr>
              <w:pStyle w:val="4"/>
              <w:keepNext w:val="0"/>
              <w:widowControl w:val="0"/>
              <w:suppressLineNumbers/>
              <w:spacing w:before="0"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03E94" w:rsidP="00BF0905">
            <w:pPr>
              <w:pStyle w:val="af7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9619B1" w:rsidRDefault="009619B1" w:rsidP="009619B1">
      <w:pPr>
        <w:spacing w:after="0" w:line="240" w:lineRule="auto"/>
        <w:rPr>
          <w:rFonts w:ascii="Times New Roman" w:hAnsi="Times New Roman" w:cs="Times New Roman"/>
          <w:b/>
        </w:rPr>
      </w:pPr>
    </w:p>
    <w:p w:rsidR="009619B1" w:rsidRDefault="009619B1" w:rsidP="009619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Тематика курсовых работ </w:t>
      </w:r>
      <w:r>
        <w:rPr>
          <w:rFonts w:ascii="Times New Roman" w:hAnsi="Times New Roman" w:cs="Times New Roman"/>
          <w:sz w:val="24"/>
          <w:szCs w:val="24"/>
        </w:rPr>
        <w:t>не предусмотрена УП.</w:t>
      </w:r>
    </w:p>
    <w:p w:rsidR="00903E94" w:rsidRDefault="00903E94" w:rsidP="009619B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E94" w:rsidRDefault="00903E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19B1" w:rsidRDefault="009619B1" w:rsidP="009619B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280"/>
        <w:gridCol w:w="2692"/>
        <w:gridCol w:w="2550"/>
        <w:gridCol w:w="992"/>
        <w:gridCol w:w="1842"/>
      </w:tblGrid>
      <w:tr w:rsidR="009619B1" w:rsidTr="00457FBD">
        <w:trPr>
          <w:trHeight w:val="5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457FBD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457FBD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F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  <w:p w:rsidR="009619B1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дисциплины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1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СРС</w:t>
            </w:r>
          </w:p>
          <w:p w:rsidR="009619B1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1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  <w:p w:rsidR="009619B1" w:rsidRDefault="009619B1" w:rsidP="00EE3E3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9531F9" w:rsidTr="00457FBD">
        <w:trPr>
          <w:trHeight w:val="7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F9" w:rsidRDefault="009531F9" w:rsidP="00903E9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9531F9" w:rsidRDefault="009531F9" w:rsidP="00903E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Pr="00BA5760" w:rsidRDefault="00DC0CAF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лекций, подготовка к практическим 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9531F9" w:rsidTr="00457FBD">
        <w:trPr>
          <w:trHeight w:val="5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Pr="00BA5760" w:rsidRDefault="006971B8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агроэкологии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лекций, подготовка к практическим 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9531F9" w:rsidTr="00457FBD">
        <w:trPr>
          <w:trHeight w:val="597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Pr="00BA5760" w:rsidRDefault="00DC0CAF" w:rsidP="008B29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в агрохимии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лекций, подготовка к практическим 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 w:rsidP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Зачет </w:t>
            </w:r>
          </w:p>
        </w:tc>
      </w:tr>
      <w:tr w:rsidR="009531F9" w:rsidTr="00457FBD">
        <w:trPr>
          <w:trHeight w:val="29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 w:rsidP="00BF09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9531F9" w:rsidTr="00457FBD">
        <w:trPr>
          <w:trHeight w:val="293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 w:rsidP="00BF09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9531F9" w:rsidTr="00457FBD">
        <w:trPr>
          <w:trHeight w:val="85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Pr="00BA5760" w:rsidRDefault="009D4C1D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C1D">
              <w:rPr>
                <w:rFonts w:ascii="Times New Roman" w:hAnsi="Times New Roman" w:cs="Times New Roman"/>
                <w:sz w:val="24"/>
                <w:szCs w:val="24"/>
              </w:rPr>
              <w:t>Производство экологически безопасной продукции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материала лекций, подготовка к практическим 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F9" w:rsidRDefault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</w:p>
        </w:tc>
      </w:tr>
      <w:tr w:rsidR="009619B1" w:rsidTr="00457FBD">
        <w:trPr>
          <w:trHeight w:val="244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 w:rsidP="00BF090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090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7A0DF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9619B1">
              <w:rPr>
                <w:rFonts w:ascii="Times New Roman" w:hAnsi="Times New Roman" w:cs="Times New Roman"/>
                <w:bCs/>
                <w:sz w:val="24"/>
                <w:szCs w:val="24"/>
              </w:rPr>
              <w:t>ообщение</w:t>
            </w:r>
          </w:p>
        </w:tc>
      </w:tr>
      <w:tr w:rsidR="009619B1" w:rsidTr="00BF0905">
        <w:trPr>
          <w:trHeight w:val="170"/>
        </w:trPr>
        <w:tc>
          <w:tcPr>
            <w:tcW w:w="7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961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Default="00BF0905" w:rsidP="009531F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5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B1" w:rsidRDefault="009619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619B1" w:rsidRDefault="009619B1" w:rsidP="009619B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9B1" w:rsidRDefault="009619B1" w:rsidP="00961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9619B1" w:rsidRDefault="009619B1" w:rsidP="009619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9619B1" w:rsidRPr="00DA6FD4" w:rsidRDefault="00DA6FD4" w:rsidP="0096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FD4">
        <w:rPr>
          <w:rFonts w:ascii="Times New Roman" w:hAnsi="Times New Roman" w:cs="Times New Roman"/>
          <w:sz w:val="24"/>
          <w:szCs w:val="24"/>
        </w:rPr>
        <w:t>1</w:t>
      </w:r>
      <w:r w:rsidR="009619B1" w:rsidRPr="00DA6FD4">
        <w:rPr>
          <w:rFonts w:ascii="Times New Roman" w:hAnsi="Times New Roman" w:cs="Times New Roman"/>
          <w:sz w:val="24"/>
          <w:szCs w:val="24"/>
        </w:rPr>
        <w:t>. Земледелие Западной Сибири / Н.В. Абрамов, Е.Л. Ершов, П.Ф. Ионин, В.В. Рзаева, А.М. Ситников, Н.М. Сулимова, В.А. Федоткин; под ред. А.М. Ситникова, В.А. Федоткина / Тюмень, 2009. – 347 с.</w:t>
      </w:r>
    </w:p>
    <w:p w:rsidR="009619B1" w:rsidRPr="00DA6FD4" w:rsidRDefault="00DA6FD4" w:rsidP="00961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DA6FD4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Pr="00DA6FD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Ващенко И.М. Основы почвоведения, земледелия и агрохимии [Электронный ресурс]: учебное пособие/ Ващенко И.М., Миронычев К.А., Коничев В.С.— Электрон. текстовые данные.— М.: Прометей, 2013.— 174 c.— Режим доступа: http://www.iprbookshop.ru/26943.html.— ЭБС «IPRbooks»</w:t>
      </w:r>
    </w:p>
    <w:p w:rsidR="00DA6FD4" w:rsidRPr="00DA6FD4" w:rsidRDefault="00DA6FD4" w:rsidP="00961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DA6FD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3. Учебное пособие по экологической агрохимии [Электронный ресурс]/ О.Ю. Лобанкова [и др.].— Электрон. текстовые данные.— Ставрополь: Ставропольский государственный аграрный университет, АГРУС, 2014.— 173 c.— Режим доступа: http://www.iprbookshop.ru/47373.html.— ЭБС «IPRbooks»\</w:t>
      </w:r>
    </w:p>
    <w:p w:rsidR="00DA6FD4" w:rsidRDefault="00DA6FD4" w:rsidP="00961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DA6FD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4. Елешев Р.Е. Агрохимия [Электронный ресурс]: учебник/ Елешев Р.Е., Балгабаев А.М., Рамазанова Р.Х.— Электрон. текстовые данные.— Алматы: Альманах, 2016.— 320 c.— Режим доступа: http://www.iprbookshop.ru/69253.html.— ЭБС «IPRbooks»</w:t>
      </w:r>
    </w:p>
    <w:p w:rsidR="00DA6FD4" w:rsidRPr="00DA6FD4" w:rsidRDefault="00DA6FD4" w:rsidP="00961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619B1" w:rsidRDefault="009619B1" w:rsidP="009619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9619B1" w:rsidRDefault="009619B1" w:rsidP="00E81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FD4">
        <w:rPr>
          <w:rFonts w:ascii="Times New Roman" w:hAnsi="Times New Roman" w:cs="Times New Roman"/>
          <w:b/>
          <w:sz w:val="24"/>
          <w:szCs w:val="24"/>
        </w:rPr>
        <w:t>Раздел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968" w:rsidRPr="008B2968">
        <w:rPr>
          <w:rFonts w:ascii="Times New Roman" w:hAnsi="Times New Roman" w:cs="Times New Roman"/>
          <w:sz w:val="24"/>
          <w:szCs w:val="24"/>
        </w:rPr>
        <w:t>Агроэкологические функции агрохимии.</w:t>
      </w:r>
    </w:p>
    <w:p w:rsidR="009619B1" w:rsidRDefault="009619B1" w:rsidP="009619B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619B1" w:rsidRDefault="009619B1" w:rsidP="009619B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5.3. Темы рефератов:</w:t>
      </w:r>
    </w:p>
    <w:p w:rsidR="00DC0CAF" w:rsidRPr="00DC0CAF" w:rsidRDefault="00DC0CAF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AF">
        <w:rPr>
          <w:rFonts w:ascii="Times New Roman" w:hAnsi="Times New Roman" w:cs="Times New Roman"/>
          <w:sz w:val="24"/>
          <w:szCs w:val="24"/>
        </w:rPr>
        <w:t xml:space="preserve">1.Техногенное загрязнение почв и сельскохозяйственной продукции, способы его предотвращения. </w:t>
      </w:r>
    </w:p>
    <w:p w:rsidR="00DC0CAF" w:rsidRPr="00DC0CAF" w:rsidRDefault="00DC0CAF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AF">
        <w:rPr>
          <w:rFonts w:ascii="Times New Roman" w:hAnsi="Times New Roman" w:cs="Times New Roman"/>
          <w:sz w:val="24"/>
          <w:szCs w:val="24"/>
        </w:rPr>
        <w:t xml:space="preserve">2. Влияние климата на плодородие почв и урожайность сельскохозяйственных культур. </w:t>
      </w:r>
    </w:p>
    <w:p w:rsidR="00DC0CAF" w:rsidRPr="00DC0CAF" w:rsidRDefault="00DC0CAF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AF">
        <w:rPr>
          <w:rFonts w:ascii="Times New Roman" w:hAnsi="Times New Roman" w:cs="Times New Roman"/>
          <w:sz w:val="24"/>
          <w:szCs w:val="24"/>
        </w:rPr>
        <w:lastRenderedPageBreak/>
        <w:t xml:space="preserve">3. Биологическая активность дерново-подзолистых почв. </w:t>
      </w:r>
    </w:p>
    <w:p w:rsidR="00DC0CAF" w:rsidRPr="00DC0CAF" w:rsidRDefault="00DC0CAF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CAF">
        <w:rPr>
          <w:rFonts w:ascii="Times New Roman" w:hAnsi="Times New Roman" w:cs="Times New Roman"/>
          <w:sz w:val="24"/>
          <w:szCs w:val="24"/>
        </w:rPr>
        <w:t xml:space="preserve">4. Изменение количественного и качественного состава органического вещества при различном землепользовании. </w:t>
      </w:r>
    </w:p>
    <w:p w:rsidR="0045555E" w:rsidRPr="00DC0CAF" w:rsidRDefault="00DC0CAF" w:rsidP="007C35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CAF">
        <w:rPr>
          <w:rFonts w:ascii="Times New Roman" w:hAnsi="Times New Roman" w:cs="Times New Roman"/>
          <w:sz w:val="24"/>
          <w:szCs w:val="24"/>
        </w:rPr>
        <w:t>5. Значение азота в формировании агроэкологической устойчивости почв.</w:t>
      </w:r>
    </w:p>
    <w:p w:rsidR="007C35A6" w:rsidRDefault="009619B1" w:rsidP="007C35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Примерная тематика сообщений: </w:t>
      </w:r>
    </w:p>
    <w:p w:rsidR="007C35A6" w:rsidRPr="007C35A6" w:rsidRDefault="007C35A6" w:rsidP="007C35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C35A6">
        <w:rPr>
          <w:rFonts w:ascii="Times New Roman" w:hAnsi="Times New Roman" w:cs="Times New Roman"/>
          <w:sz w:val="24"/>
          <w:szCs w:val="24"/>
        </w:rPr>
        <w:t>Гербициды в современной агрономии.</w:t>
      </w:r>
    </w:p>
    <w:p w:rsidR="007C35A6" w:rsidRDefault="007C35A6" w:rsidP="007C35A6">
      <w:pPr>
        <w:pStyle w:val="af0"/>
        <w:spacing w:after="0"/>
        <w:ind w:left="0"/>
      </w:pPr>
      <w:r>
        <w:t xml:space="preserve">2. </w:t>
      </w:r>
      <w:r w:rsidRPr="007C35A6">
        <w:t>Гербициды системного действия</w:t>
      </w:r>
      <w:r>
        <w:t xml:space="preserve"> против однодольных сорных растений</w:t>
      </w:r>
      <w:r w:rsidRPr="007C35A6">
        <w:t>.</w:t>
      </w:r>
    </w:p>
    <w:p w:rsidR="007C35A6" w:rsidRPr="007C35A6" w:rsidRDefault="007C35A6" w:rsidP="007C35A6">
      <w:pPr>
        <w:pStyle w:val="af0"/>
        <w:spacing w:after="0"/>
        <w:ind w:left="0"/>
      </w:pPr>
      <w:r>
        <w:t xml:space="preserve">3. </w:t>
      </w:r>
      <w:r w:rsidRPr="007C35A6">
        <w:t>Гербициды системного действия</w:t>
      </w:r>
      <w:r>
        <w:t xml:space="preserve"> против двудольных сорных растений</w:t>
      </w:r>
      <w:r w:rsidRPr="007C35A6">
        <w:t>.</w:t>
      </w:r>
    </w:p>
    <w:p w:rsidR="009619B1" w:rsidRDefault="007C35A6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C35A6">
        <w:rPr>
          <w:rFonts w:ascii="Times New Roman" w:hAnsi="Times New Roman" w:cs="Times New Roman"/>
          <w:sz w:val="24"/>
          <w:szCs w:val="24"/>
        </w:rPr>
        <w:t>Гербициды сплошного способа действия.</w:t>
      </w:r>
    </w:p>
    <w:p w:rsidR="007C35A6" w:rsidRDefault="007C35A6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Почвенные гербициды.</w:t>
      </w:r>
    </w:p>
    <w:p w:rsidR="001D66BC" w:rsidRDefault="001D66BC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Фитосанитарное состояние посевов сельскохозяйственных культур</w:t>
      </w:r>
    </w:p>
    <w:p w:rsidR="001D66BC" w:rsidRDefault="001D66BC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Фитосанитарное состояние посевов сельскохозяйственных культур при нулевой и минимальной обработке почвы</w:t>
      </w:r>
    </w:p>
    <w:p w:rsidR="008B2968" w:rsidRDefault="008B2968" w:rsidP="007C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8.Нитраты и нитриты </w:t>
      </w:r>
    </w:p>
    <w:p w:rsidR="009619B1" w:rsidRDefault="009619B1" w:rsidP="009619B1">
      <w:pPr>
        <w:pStyle w:val="af5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  <w:r>
        <w:rPr>
          <w:bCs/>
        </w:rPr>
        <w:t>(приложение 1)</w:t>
      </w:r>
    </w:p>
    <w:p w:rsidR="009619B1" w:rsidRDefault="009619B1" w:rsidP="009619B1">
      <w:pPr>
        <w:pStyle w:val="af5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4"/>
        <w:gridCol w:w="3827"/>
        <w:gridCol w:w="2936"/>
        <w:gridCol w:w="2148"/>
      </w:tblGrid>
      <w:tr w:rsidR="009619B1" w:rsidTr="009619B1">
        <w:trPr>
          <w:trHeight w:val="4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9619B1" w:rsidRDefault="0096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Default="00961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8B2968" w:rsidTr="009619B1">
        <w:trPr>
          <w:trHeight w:val="57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Pr="00BA5760" w:rsidRDefault="008B2968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 w:rsidP="00B5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ПК4</w:t>
            </w:r>
          </w:p>
          <w:p w:rsidR="008B2968" w:rsidRDefault="008B2968" w:rsidP="008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</w:tc>
      </w:tr>
      <w:tr w:rsidR="008B2968" w:rsidTr="009619B1">
        <w:trPr>
          <w:trHeight w:val="52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Pr="00BA5760" w:rsidRDefault="008B2968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агроэкологии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 w:rsidP="008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</w:t>
            </w:r>
          </w:p>
        </w:tc>
      </w:tr>
      <w:tr w:rsidR="008B2968" w:rsidTr="008B2968">
        <w:trPr>
          <w:trHeight w:val="52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68" w:rsidRPr="00BA5760" w:rsidRDefault="008B2968" w:rsidP="008B29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в агрохимии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 w:rsidP="00B56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8B2968" w:rsidRDefault="008B2968" w:rsidP="008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Вопросы к зачету, вопросы к собеседованию, вопросы к защите реферата </w:t>
            </w:r>
          </w:p>
        </w:tc>
      </w:tr>
      <w:tr w:rsidR="008B2968" w:rsidTr="008B2968">
        <w:trPr>
          <w:trHeight w:val="52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968" w:rsidRPr="00BA5760" w:rsidRDefault="008B2968" w:rsidP="008B2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C1D">
              <w:rPr>
                <w:rFonts w:ascii="Times New Roman" w:hAnsi="Times New Roman" w:cs="Times New Roman"/>
                <w:sz w:val="24"/>
                <w:szCs w:val="24"/>
              </w:rPr>
              <w:t>Производство экологически безопасной продукции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 w:rsidP="00D56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68" w:rsidRDefault="008B2968" w:rsidP="008B0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зачету, вопросы к сообщению</w:t>
            </w:r>
          </w:p>
        </w:tc>
      </w:tr>
    </w:tbl>
    <w:p w:rsidR="009619B1" w:rsidRDefault="009619B1" w:rsidP="009619B1">
      <w:pPr>
        <w:rPr>
          <w:rFonts w:ascii="Times New Roman" w:hAnsi="Times New Roman"/>
          <w:sz w:val="24"/>
          <w:lang w:eastAsia="en-US"/>
        </w:rPr>
      </w:pPr>
    </w:p>
    <w:p w:rsidR="007A0DF3" w:rsidRDefault="007A0DF3" w:rsidP="009619B1">
      <w:pPr>
        <w:rPr>
          <w:rFonts w:ascii="Times New Roman" w:hAnsi="Times New Roman"/>
          <w:sz w:val="24"/>
          <w:lang w:eastAsia="en-US"/>
        </w:rPr>
      </w:pPr>
    </w:p>
    <w:p w:rsidR="007A0DF3" w:rsidRDefault="007A0DF3" w:rsidP="009619B1">
      <w:pPr>
        <w:rPr>
          <w:rFonts w:ascii="Times New Roman" w:hAnsi="Times New Roman"/>
          <w:sz w:val="24"/>
          <w:lang w:eastAsia="en-US"/>
        </w:rPr>
      </w:pPr>
    </w:p>
    <w:p w:rsidR="007A0DF3" w:rsidRDefault="007A0DF3" w:rsidP="009619B1">
      <w:pPr>
        <w:rPr>
          <w:rFonts w:ascii="Times New Roman" w:hAnsi="Times New Roman"/>
          <w:sz w:val="24"/>
          <w:lang w:eastAsia="en-US"/>
        </w:rPr>
      </w:pPr>
    </w:p>
    <w:p w:rsidR="007A0DF3" w:rsidRDefault="007A0DF3" w:rsidP="009619B1">
      <w:pPr>
        <w:rPr>
          <w:rFonts w:ascii="Times New Roman" w:hAnsi="Times New Roman"/>
          <w:sz w:val="24"/>
          <w:lang w:eastAsia="en-US"/>
        </w:rPr>
      </w:pPr>
    </w:p>
    <w:p w:rsidR="007A0DF3" w:rsidRDefault="007A0DF3" w:rsidP="009619B1">
      <w:pPr>
        <w:rPr>
          <w:rFonts w:ascii="Times New Roman" w:hAnsi="Times New Roman"/>
          <w:sz w:val="24"/>
          <w:lang w:eastAsia="en-US"/>
        </w:rPr>
      </w:pPr>
    </w:p>
    <w:p w:rsidR="00EE3E3C" w:rsidRDefault="00EE3E3C">
      <w:p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br w:type="page"/>
      </w:r>
    </w:p>
    <w:p w:rsidR="009619B1" w:rsidRDefault="009619B1" w:rsidP="009619B1">
      <w:pPr>
        <w:pStyle w:val="af5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Look w:val="04A0"/>
      </w:tblPr>
      <w:tblGrid>
        <w:gridCol w:w="1526"/>
        <w:gridCol w:w="2693"/>
        <w:gridCol w:w="2552"/>
        <w:gridCol w:w="141"/>
        <w:gridCol w:w="2659"/>
      </w:tblGrid>
      <w:tr w:rsidR="00F54706" w:rsidRPr="00F14283" w:rsidTr="009619B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3C067C" w:rsidRDefault="009619B1" w:rsidP="007A0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Показатели оценивания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1" w:rsidRPr="003C067C" w:rsidRDefault="009619B1" w:rsidP="007A0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F54706" w:rsidRPr="00F14283" w:rsidTr="009619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3C067C" w:rsidRDefault="009619B1" w:rsidP="007A0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3C067C" w:rsidRDefault="009619B1" w:rsidP="007A0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3C067C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3C067C" w:rsidRDefault="009619B1" w:rsidP="007A0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3C067C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3C067C" w:rsidRDefault="009619B1" w:rsidP="007A0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3C067C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9619B1" w:rsidRPr="00F14283" w:rsidTr="009619B1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1" w:rsidRPr="003C067C" w:rsidRDefault="003C067C" w:rsidP="007A0D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C067C">
              <w:rPr>
                <w:rFonts w:ascii="Times New Roman" w:hAnsi="Times New Roman" w:cs="Times New Roman"/>
                <w:b/>
                <w:sz w:val="24"/>
                <w:szCs w:val="24"/>
              </w:rPr>
              <w:t>ПК-4 Готовностью использовать современные достижения науки и передовых технологий в инновационных проектах</w:t>
            </w:r>
          </w:p>
        </w:tc>
      </w:tr>
      <w:tr w:rsidR="00FB7169" w:rsidRPr="00F14283" w:rsidTr="009A131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7A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4E1CF7">
            <w:pPr>
              <w:pStyle w:val="af5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3C067C">
              <w:t xml:space="preserve">общие, но не структурированные </w:t>
            </w:r>
            <w:r w:rsidRPr="003C0118">
              <w:rPr>
                <w:bCs/>
                <w:iCs/>
              </w:rPr>
              <w:t>пути решения современных проблем в агрохимии и агроэкологии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4E1CF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пути решения современных проблем в агрохимии и агроэкологии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4E1CF7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систематические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пути решения современных проблем в агрохимии и агроэкологии</w:t>
            </w:r>
          </w:p>
        </w:tc>
      </w:tr>
      <w:tr w:rsidR="00FB7169" w:rsidRPr="00F14283" w:rsidTr="004E1C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7A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FB7169" w:rsidRDefault="00FB7169" w:rsidP="00FB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регулировать почвенное плодородие почв и производство экологически чистой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FB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содержащие отдельные пробелы в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регулирова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нии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почвенно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го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плодороди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почв и производств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экологически чистой продукции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118" w:rsidRDefault="00FB7169" w:rsidP="00FB7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подготовить и представить результаты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>регулирова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ния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почвенно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го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плодороди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почв и производств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экологически чистой продукции</w:t>
            </w:r>
          </w:p>
          <w:p w:rsidR="00FB7169" w:rsidRPr="003C067C" w:rsidRDefault="00FB7169" w:rsidP="004E1C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69" w:rsidRPr="00F14283" w:rsidTr="004E1C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7A0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Владеть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4E1CF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не систематическое  владение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повышения плодородия почв и борьбы с проблемами агрохимии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агроэкологии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4E1CF7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отдельные пробелы во владении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повышения плодородия почв и борьбы с проблемами агрохимии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агроэкологии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4E1CF7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и систематическое владение </w:t>
            </w:r>
            <w:r w:rsidRPr="003C067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Pr="003C011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навыками повышения плодородия почв и борьбы с проблемами агрохимии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агроэкологии</w:t>
            </w:r>
          </w:p>
        </w:tc>
      </w:tr>
      <w:tr w:rsidR="00FB7169" w:rsidRPr="00F14283" w:rsidTr="00720677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3C067C">
            <w:pPr>
              <w:pStyle w:val="af5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3C067C">
              <w:rPr>
                <w:b/>
              </w:rPr>
              <w:t xml:space="preserve">ПК-5 Готовностью представлять результаты в форме отчетов, рефератов, публикаций и публичных обсуждений </w:t>
            </w:r>
          </w:p>
        </w:tc>
      </w:tr>
      <w:tr w:rsidR="00FB7169" w:rsidRPr="00F14283" w:rsidTr="004E1C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3C067C">
            <w:pPr>
              <w:pStyle w:val="af5"/>
              <w:autoSpaceDE w:val="0"/>
              <w:autoSpaceDN w:val="0"/>
              <w:adjustRightInd w:val="0"/>
              <w:ind w:left="0"/>
              <w:jc w:val="both"/>
              <w:rPr>
                <w:b/>
                <w:iCs/>
              </w:rPr>
            </w:pPr>
            <w:r w:rsidRPr="003C067C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3C067C">
            <w:pPr>
              <w:pStyle w:val="af5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3C067C">
              <w:t>общие, но не структурированные требования к подготовке материалов в форме отчетов, рефератов, публикаций и публичных обсуждений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>сформированные, но содержащие отдельные пробелы знания требований к подготовке материалов в форме отчетов, рефератов, публикаций и публичных обсуждений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>сформированные систематические знания требований к подготовке материалов в форме отчетов, рефератов, публикаций и публичных обсуждений</w:t>
            </w:r>
          </w:p>
        </w:tc>
      </w:tr>
      <w:tr w:rsidR="00FB7169" w:rsidRPr="00F14283" w:rsidTr="004E1C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3C06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успешно, но не систематически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подготовить и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предоставить результаты исследований в форме отчетов, рефератов, публикаций и публичных обсуждений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целом успешно, но содержащие отдельные пробелы в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подготовке представления результатов исследований в форме отчетов, рефератов, публикаций и публичных обсуждений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сформированное умение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подготовить и представить результаты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исследований в форме отчетов, рефератов, публикаций и публичных обсуждений</w:t>
            </w:r>
          </w:p>
        </w:tc>
      </w:tr>
      <w:tr w:rsidR="00FB7169" w:rsidRPr="00F14283" w:rsidTr="004E1CF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69" w:rsidRPr="003C067C" w:rsidRDefault="00FB7169" w:rsidP="003C06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не систематическое  владение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материалом, полученным в результате исследований с использованием спутниковых навигационных систем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успешное, но содержащее отдельные пробелы во владении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материалом, полученным в результате исследований с использованием спутниковых навигационных систем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169" w:rsidRPr="003C067C" w:rsidRDefault="00FB7169" w:rsidP="003C067C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3C067C"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и систематическое владение </w:t>
            </w:r>
            <w:r w:rsidRPr="003C067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 xml:space="preserve"> </w:t>
            </w:r>
            <w:r w:rsidRPr="003C0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материалом, полученным в результате исследований с использованием спутниковых навигационных систем</w:t>
            </w:r>
          </w:p>
        </w:tc>
      </w:tr>
    </w:tbl>
    <w:p w:rsidR="009619B1" w:rsidRDefault="009619B1" w:rsidP="009619B1">
      <w:pPr>
        <w:rPr>
          <w:rFonts w:ascii="Times New Roman" w:hAnsi="Times New Roman"/>
          <w:b/>
          <w:sz w:val="24"/>
        </w:rPr>
      </w:pPr>
    </w:p>
    <w:p w:rsidR="009619B1" w:rsidRDefault="009619B1" w:rsidP="009619B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Шкалы оценивания</w:t>
      </w:r>
    </w:p>
    <w:p w:rsidR="008B2968" w:rsidRPr="008B2968" w:rsidRDefault="008B2968" w:rsidP="008B29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68">
        <w:rPr>
          <w:rFonts w:ascii="Times New Roman" w:hAnsi="Times New Roman" w:cs="Times New Roman"/>
          <w:b/>
          <w:sz w:val="24"/>
          <w:szCs w:val="24"/>
        </w:rPr>
        <w:t xml:space="preserve">Шкала оценивания зачёта </w:t>
      </w:r>
    </w:p>
    <w:tbl>
      <w:tblPr>
        <w:tblW w:w="4949" w:type="pct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542"/>
        <w:gridCol w:w="7955"/>
      </w:tblGrid>
      <w:tr w:rsidR="008B2968" w:rsidRPr="008B2968" w:rsidTr="008B2968"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B2968" w:rsidRPr="008B2968" w:rsidRDefault="008B2968" w:rsidP="008B29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9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7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B2968" w:rsidRPr="008B2968" w:rsidRDefault="008B2968" w:rsidP="008B29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9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</w:t>
            </w:r>
          </w:p>
        </w:tc>
      </w:tr>
      <w:tr w:rsidR="008B2968" w:rsidRPr="008B2968" w:rsidTr="008B2968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B2968" w:rsidRPr="008B2968" w:rsidRDefault="008B2968" w:rsidP="008B29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9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B2968" w:rsidRPr="008B2968" w:rsidRDefault="008B2968" w:rsidP="008B29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9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Студент показал  прочные знания в области изучаемой дисциплины; ответ отличается полнотой раскрытия темы; студент владеет терминологическим аппаратом, умеет объяснять сущность процессов и явлений, делать выводы и обобщения, давать аргументированные ответы, приводить примеры.</w:t>
            </w:r>
          </w:p>
        </w:tc>
      </w:tr>
      <w:tr w:rsidR="008B2968" w:rsidRPr="008B2968" w:rsidTr="008B2968"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B2968" w:rsidRPr="008B2968" w:rsidRDefault="008B2968" w:rsidP="008B29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9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Незачтено</w:t>
            </w:r>
          </w:p>
        </w:tc>
        <w:tc>
          <w:tcPr>
            <w:tcW w:w="7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8B2968" w:rsidRPr="008B2968" w:rsidRDefault="008B2968" w:rsidP="008B29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9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Обучающийся допустил грубые ошибки при ответе на вопросы; показал незнание  теоретических основ дисциплины, несформированные навыки анализа явлений и процессов, неумение давать аргументированные ответы, приводить примеры.</w:t>
            </w:r>
          </w:p>
        </w:tc>
      </w:tr>
    </w:tbl>
    <w:p w:rsidR="009619B1" w:rsidRDefault="009619B1" w:rsidP="009619B1">
      <w:pPr>
        <w:spacing w:after="0" w:line="240" w:lineRule="auto"/>
        <w:jc w:val="center"/>
        <w:rPr>
          <w:rStyle w:val="a5"/>
        </w:rPr>
      </w:pPr>
    </w:p>
    <w:p w:rsidR="009619B1" w:rsidRDefault="009619B1" w:rsidP="009619B1">
      <w:pPr>
        <w:pStyle w:val="af5"/>
        <w:numPr>
          <w:ilvl w:val="1"/>
          <w:numId w:val="4"/>
        </w:numPr>
      </w:pPr>
      <w:r w:rsidRPr="007A0DF3">
        <w:rPr>
          <w:b/>
          <w:bCs/>
          <w:iCs/>
        </w:rPr>
        <w:t>Типовые контрольные задания или иные материалы:</w:t>
      </w:r>
      <w:r w:rsidR="007A0DF3" w:rsidRPr="007A0DF3">
        <w:rPr>
          <w:b/>
          <w:bCs/>
          <w:iCs/>
        </w:rPr>
        <w:t xml:space="preserve"> </w:t>
      </w:r>
      <w:r w:rsidR="007A0DF3">
        <w:rPr>
          <w:b/>
          <w:bCs/>
          <w:iCs/>
        </w:rPr>
        <w:t>у</w:t>
      </w:r>
      <w:r w:rsidRPr="007A0DF3">
        <w:t>казаны в приложении 1.</w:t>
      </w:r>
    </w:p>
    <w:p w:rsidR="007A0DF3" w:rsidRDefault="007A0DF3" w:rsidP="007A0DF3">
      <w:pPr>
        <w:pStyle w:val="af5"/>
        <w:ind w:left="360"/>
      </w:pPr>
    </w:p>
    <w:p w:rsidR="009619B1" w:rsidRDefault="009619B1" w:rsidP="009619B1">
      <w:pPr>
        <w:pStyle w:val="ConsPlusNormal"/>
        <w:keepNext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9619B1" w:rsidRDefault="009619B1" w:rsidP="009619B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hAnsi="Calibri" w:cs="Times New Roman"/>
        </w:rPr>
      </w:pPr>
    </w:p>
    <w:p w:rsidR="008B2968" w:rsidRPr="008B2968" w:rsidRDefault="008B2968" w:rsidP="008B2968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68">
        <w:rPr>
          <w:rFonts w:ascii="Times New Roman" w:hAnsi="Times New Roman" w:cs="Times New Roman"/>
          <w:b/>
          <w:sz w:val="24"/>
          <w:szCs w:val="24"/>
        </w:rPr>
        <w:t>Процедура оценивания зачета</w:t>
      </w:r>
    </w:p>
    <w:p w:rsidR="008B2968" w:rsidRPr="008B2968" w:rsidRDefault="008B2968" w:rsidP="008B296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2968">
        <w:rPr>
          <w:rFonts w:ascii="Times New Roman" w:hAnsi="Times New Roman" w:cs="Times New Roman"/>
          <w:sz w:val="24"/>
          <w:szCs w:val="24"/>
        </w:rPr>
        <w:t xml:space="preserve"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</w:t>
      </w:r>
      <w:r w:rsidRPr="008B2968">
        <w:rPr>
          <w:rFonts w:ascii="Times New Roman" w:hAnsi="Times New Roman" w:cs="Times New Roman"/>
          <w:sz w:val="24"/>
          <w:szCs w:val="24"/>
        </w:rPr>
        <w:lastRenderedPageBreak/>
        <w:t>3 вопросов. Студенту достается вариант задания путем собственного случайного выбора и предоставляется 15 минут на подготовку.</w:t>
      </w:r>
    </w:p>
    <w:p w:rsidR="009619B1" w:rsidRDefault="009619B1" w:rsidP="009619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19B1" w:rsidRDefault="009619B1" w:rsidP="009619B1">
      <w:pPr>
        <w:pStyle w:val="af5"/>
        <w:numPr>
          <w:ilvl w:val="0"/>
          <w:numId w:val="5"/>
        </w:numPr>
        <w:ind w:left="0" w:firstLine="0"/>
      </w:pPr>
      <w:r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9619B1" w:rsidRPr="007A0DF3" w:rsidRDefault="009619B1" w:rsidP="009619B1">
      <w:pPr>
        <w:pStyle w:val="af5"/>
        <w:ind w:left="360"/>
        <w:jc w:val="both"/>
        <w:rPr>
          <w:b/>
        </w:rPr>
      </w:pPr>
      <w:r w:rsidRPr="007A0DF3">
        <w:rPr>
          <w:b/>
        </w:rPr>
        <w:t xml:space="preserve">а) основная литература: </w:t>
      </w:r>
    </w:p>
    <w:p w:rsidR="008B2968" w:rsidRPr="00DA6FD4" w:rsidRDefault="008B2968" w:rsidP="008B296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6FD4">
        <w:rPr>
          <w:rFonts w:ascii="Times New Roman" w:hAnsi="Times New Roman" w:cs="Times New Roman"/>
          <w:sz w:val="24"/>
          <w:szCs w:val="24"/>
        </w:rPr>
        <w:t>1. Земледелие Западной Сибири / Н.В. Абрамов, Е.Л. Ершов, П.Ф. Ионин, В.В. Рзаева, А.М. Ситников, Н.М. Сулимова, В.А. Федоткин; под ред. А.М. Ситникова, В.А. Федоткина / Тюмень, 2009. – 347 с.</w:t>
      </w:r>
    </w:p>
    <w:p w:rsidR="008B2968" w:rsidRPr="00DA6FD4" w:rsidRDefault="008B2968" w:rsidP="008B2968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DA6FD4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Pr="00DA6FD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Ващенко И.М. Основы почвоведения, земледелия и агрохимии [Электронный ресурс]: учебное пособие/ Ващенко И.М., Миронычев К.А., Коничев В.С.— Электрон. текстовые данные.— М.: Прометей, 2013.— 174 c.— Режим доступа: http://www.iprbookshop.ru/26943.html.— ЭБС «IPRbooks»</w:t>
      </w:r>
    </w:p>
    <w:p w:rsidR="008B2968" w:rsidRPr="00DA6FD4" w:rsidRDefault="008B2968" w:rsidP="008B2968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DA6FD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3. Учебное пособие по экологической агрохимии [Электронный ресурс]/ О.Ю. Лобанкова [и др.].— Электрон. текстовые данные.— Ставрополь: Ставропольский государственный аграрный университет, АГРУС, 2014.— 173 c.— Режим доступа: http://www.iprbookshop.ru/47373.html.— ЭБС «IPRbooks»\</w:t>
      </w:r>
    </w:p>
    <w:p w:rsidR="008B2968" w:rsidRDefault="008B2968" w:rsidP="008B2968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DA6FD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4. Елешев Р.Е. Агрохимия [Электронный ресурс]: учебник/ Елешев Р.Е., Балгабаев А.М., Рамазанова Р.Х.— Электрон. текстовые данные.— Алматы: Альманах, 2016.— 320 c.— Режим доступа: http://www.iprbookshop.ru/69253.html.— ЭБС «IPRbooks»</w:t>
      </w:r>
    </w:p>
    <w:p w:rsidR="009619B1" w:rsidRPr="007A0DF3" w:rsidRDefault="009619B1" w:rsidP="009619B1">
      <w:pPr>
        <w:pStyle w:val="af5"/>
        <w:ind w:left="360"/>
        <w:jc w:val="both"/>
      </w:pPr>
    </w:p>
    <w:p w:rsidR="009619B1" w:rsidRPr="007A0DF3" w:rsidRDefault="009619B1" w:rsidP="009619B1">
      <w:pPr>
        <w:pStyle w:val="af5"/>
        <w:tabs>
          <w:tab w:val="left" w:pos="3855"/>
        </w:tabs>
        <w:ind w:left="360"/>
        <w:jc w:val="both"/>
        <w:rPr>
          <w:b/>
        </w:rPr>
      </w:pPr>
      <w:r w:rsidRPr="007A0DF3">
        <w:rPr>
          <w:b/>
        </w:rPr>
        <w:t>б)</w:t>
      </w:r>
      <w:r w:rsidR="0045555E">
        <w:rPr>
          <w:b/>
        </w:rPr>
        <w:t xml:space="preserve"> </w:t>
      </w:r>
      <w:r w:rsidRPr="007A0DF3">
        <w:rPr>
          <w:b/>
        </w:rPr>
        <w:t>дополнительная литература:</w:t>
      </w:r>
    </w:p>
    <w:p w:rsidR="009619B1" w:rsidRDefault="008B2968" w:rsidP="009619B1">
      <w:pPr>
        <w:pStyle w:val="af5"/>
        <w:tabs>
          <w:tab w:val="left" w:pos="993"/>
        </w:tabs>
        <w:ind w:left="360"/>
        <w:jc w:val="both"/>
      </w:pPr>
      <w:r>
        <w:t>1</w:t>
      </w:r>
      <w:r w:rsidR="009619B1" w:rsidRPr="007A0DF3">
        <w:t>. Зинченко В.А. Химическая защита растений (Средства технология и экологическая безопасность) / В.А. Зинченко / М.: КолосС. – 2012. – 247 с.</w:t>
      </w:r>
    </w:p>
    <w:p w:rsidR="008B2968" w:rsidRPr="008B2968" w:rsidRDefault="008B2968" w:rsidP="008B29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968">
        <w:rPr>
          <w:rFonts w:ascii="Times New Roman" w:hAnsi="Times New Roman" w:cs="Times New Roman"/>
          <w:sz w:val="24"/>
          <w:szCs w:val="24"/>
        </w:rPr>
        <w:t xml:space="preserve"> 2. Федоренко В.Ф. Современные информационные технологии сельскохозяйственной техники / В.Ф. Федоренко, Н.В. Трубицын / М., 2015. 140 с.</w:t>
      </w:r>
    </w:p>
    <w:p w:rsidR="008B2968" w:rsidRPr="008B2968" w:rsidRDefault="008B2968" w:rsidP="008B29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968">
        <w:rPr>
          <w:rFonts w:ascii="Times New Roman" w:hAnsi="Times New Roman" w:cs="Times New Roman"/>
          <w:sz w:val="24"/>
          <w:szCs w:val="24"/>
        </w:rPr>
        <w:t>3. Бескид П.П. Геоинформационные системы и технологии / Бескид П.П. и др. – Санкт-Петербург: Издательство РГТУ, 2013. – 173 с.</w:t>
      </w:r>
    </w:p>
    <w:p w:rsidR="009619B1" w:rsidRPr="007A0DF3" w:rsidRDefault="009619B1" w:rsidP="009619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9B1" w:rsidRPr="007A0DF3" w:rsidRDefault="009619B1" w:rsidP="0047178E">
      <w:pPr>
        <w:pStyle w:val="af5"/>
        <w:numPr>
          <w:ilvl w:val="0"/>
          <w:numId w:val="5"/>
        </w:numPr>
        <w:ind w:left="0" w:firstLine="0"/>
        <w:rPr>
          <w:b/>
        </w:rPr>
      </w:pPr>
      <w:r w:rsidRPr="007A0DF3">
        <w:rPr>
          <w:b/>
        </w:rPr>
        <w:t>Перечень ресурсов информационно-телекоммуникационной сети "Интернет"</w:t>
      </w:r>
    </w:p>
    <w:p w:rsidR="009619B1" w:rsidRPr="007A0DF3" w:rsidRDefault="009619B1" w:rsidP="0047178E">
      <w:pPr>
        <w:pStyle w:val="af5"/>
        <w:widowControl w:val="0"/>
        <w:shd w:val="clear" w:color="auto" w:fill="FFFFFF"/>
        <w:ind w:left="0"/>
        <w:jc w:val="both"/>
        <w:rPr>
          <w:spacing w:val="1"/>
        </w:rPr>
      </w:pPr>
      <w:r w:rsidRPr="007A0DF3">
        <w:rPr>
          <w:b/>
          <w:spacing w:val="1"/>
        </w:rPr>
        <w:t>Информационные справочные и поисковые системы</w:t>
      </w:r>
      <w:r w:rsidRPr="007A0DF3">
        <w:rPr>
          <w:spacing w:val="1"/>
        </w:rPr>
        <w:t xml:space="preserve">: научная электронная библиотека </w:t>
      </w:r>
      <w:r w:rsidRPr="007A0DF3">
        <w:rPr>
          <w:spacing w:val="1"/>
          <w:lang w:val="en-US"/>
        </w:rPr>
        <w:t>E</w:t>
      </w:r>
      <w:r w:rsidRPr="007A0DF3">
        <w:rPr>
          <w:spacing w:val="1"/>
        </w:rPr>
        <w:t>-</w:t>
      </w:r>
      <w:r w:rsidRPr="007A0DF3">
        <w:rPr>
          <w:spacing w:val="1"/>
          <w:lang w:val="en-US"/>
        </w:rPr>
        <w:t>library</w:t>
      </w:r>
      <w:r w:rsidRPr="007A0DF3">
        <w:rPr>
          <w:spacing w:val="1"/>
        </w:rPr>
        <w:t xml:space="preserve">; электронная библиотечная система </w:t>
      </w:r>
      <w:r w:rsidRPr="007A0DF3">
        <w:rPr>
          <w:spacing w:val="1"/>
          <w:lang w:val="en-US"/>
        </w:rPr>
        <w:t>IPRbooks</w:t>
      </w:r>
      <w:r w:rsidRPr="007A0DF3">
        <w:rPr>
          <w:spacing w:val="1"/>
        </w:rPr>
        <w:t>.</w:t>
      </w:r>
    </w:p>
    <w:p w:rsidR="008B2968" w:rsidRPr="00CF0B73" w:rsidRDefault="008B2968" w:rsidP="0047178E">
      <w:pPr>
        <w:pStyle w:val="Default"/>
        <w:jc w:val="both"/>
        <w:rPr>
          <w:color w:val="auto"/>
        </w:rPr>
      </w:pPr>
      <w:r w:rsidRPr="00CF0B73">
        <w:rPr>
          <w:color w:val="auto"/>
        </w:rPr>
        <w:t xml:space="preserve">- Почвенный институт им. В.В. Докучаева: Режим доступа: http://www.esoil.ru/ </w:t>
      </w:r>
    </w:p>
    <w:p w:rsidR="008B2968" w:rsidRPr="00CF0B73" w:rsidRDefault="008B2968" w:rsidP="0047178E">
      <w:pPr>
        <w:pStyle w:val="Default"/>
        <w:jc w:val="both"/>
        <w:rPr>
          <w:color w:val="auto"/>
        </w:rPr>
      </w:pPr>
      <w:r w:rsidRPr="00CF0B73">
        <w:rPr>
          <w:color w:val="auto"/>
        </w:rPr>
        <w:t xml:space="preserve">- Центральный музей им В.В. Докучаева: Режим доступа: http://музей-почвоведения.рф/ </w:t>
      </w:r>
    </w:p>
    <w:p w:rsidR="008B2968" w:rsidRPr="00CF0B73" w:rsidRDefault="008B2968" w:rsidP="0047178E">
      <w:pPr>
        <w:pStyle w:val="Default"/>
        <w:jc w:val="both"/>
        <w:rPr>
          <w:color w:val="auto"/>
        </w:rPr>
      </w:pPr>
      <w:r w:rsidRPr="00CF0B73">
        <w:rPr>
          <w:color w:val="auto"/>
        </w:rPr>
        <w:t xml:space="preserve">- Санкт-Петербургский государственный университет, кафедра почвоведения и экологии почв: Режим доступа: http://soil.spbu.ru/ </w:t>
      </w:r>
    </w:p>
    <w:p w:rsidR="008B2968" w:rsidRPr="00CF0B73" w:rsidRDefault="008B2968" w:rsidP="0047178E">
      <w:pPr>
        <w:pStyle w:val="Default"/>
        <w:jc w:val="both"/>
        <w:rPr>
          <w:color w:val="auto"/>
        </w:rPr>
      </w:pPr>
      <w:r w:rsidRPr="00CF0B73">
        <w:rPr>
          <w:color w:val="auto"/>
        </w:rPr>
        <w:t xml:space="preserve">- Агроэкологический атлас России и сопредельных стран. Режим доступа http://www.agroatlas.ru/ </w:t>
      </w:r>
      <w:r w:rsidRPr="00CF0B73">
        <w:rPr>
          <w:i/>
          <w:iCs/>
          <w:color w:val="auto"/>
        </w:rPr>
        <w:t xml:space="preserve">периодические издания </w:t>
      </w:r>
    </w:p>
    <w:p w:rsidR="008B2968" w:rsidRDefault="008B2968" w:rsidP="0047178E">
      <w:pPr>
        <w:pStyle w:val="Default"/>
        <w:jc w:val="both"/>
        <w:rPr>
          <w:color w:val="auto"/>
        </w:rPr>
      </w:pPr>
      <w:r w:rsidRPr="00CF0B73">
        <w:rPr>
          <w:color w:val="auto"/>
        </w:rPr>
        <w:t xml:space="preserve">Аграрная наука. Режим доступа: http://elibrary.ru; Вестник Российской академии сельскохозяйственных наук. Режим доступа: http://elibrary.ru; Доклады Российской академии сельскохозяйственных наук. Режим доступа: http://elibrary.ru; Нива Поволжья. Режим доступа: http://elibrary.ru; Известия Самарской государственной сельскохозяйственной академии. Режим доступа: http://elibrary.ru; Бюллетень почвенного института им. В.В.Докучаева. Режим доступа: http://elibrary.ru; Вестник Ульяновской государственной сельскохозяйственной академии: научно-теоретический журнал. Режим доступа: </w:t>
      </w:r>
      <w:hyperlink r:id="rId10" w:history="1">
        <w:r w:rsidRPr="00CF0B73">
          <w:rPr>
            <w:rStyle w:val="a3"/>
            <w:color w:val="auto"/>
          </w:rPr>
          <w:t>http://elibrary.ru</w:t>
        </w:r>
      </w:hyperlink>
      <w:r w:rsidRPr="00CF0B73">
        <w:rPr>
          <w:color w:val="auto"/>
        </w:rPr>
        <w:t>.</w:t>
      </w:r>
    </w:p>
    <w:p w:rsidR="009619B1" w:rsidRDefault="009619B1" w:rsidP="0047178E">
      <w:pPr>
        <w:pStyle w:val="ConsPlusNormal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дисциплины:</w:t>
      </w:r>
    </w:p>
    <w:p w:rsidR="0047178E" w:rsidRPr="0047178E" w:rsidRDefault="0047178E" w:rsidP="004717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47178E">
        <w:rPr>
          <w:rFonts w:ascii="Times New Roman" w:hAnsi="Times New Roman" w:cs="Times New Roman"/>
          <w:iCs/>
          <w:sz w:val="24"/>
          <w:szCs w:val="24"/>
        </w:rPr>
        <w:t>1.</w:t>
      </w:r>
      <w:r w:rsidRPr="0047178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Ващенко И.М. Основы почвоведения, земледелия и агрохимии [Электронный ресурс]: учебное пособие/ Ващенко И.М., Миронычев К.А., Коничев В.С.— Электрон. текстовые данные.— М.: Прометей, 2013.— 174 c.— Режим доступа: http://www.iprbookshop.ru/26943.html.— ЭБС «IPRbooks»</w:t>
      </w:r>
    </w:p>
    <w:p w:rsidR="0047178E" w:rsidRPr="0047178E" w:rsidRDefault="0047178E" w:rsidP="0047178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lastRenderedPageBreak/>
        <w:t>2</w:t>
      </w:r>
      <w:r w:rsidRPr="0047178E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Учебное пособие по экологической агрохимии [Электронный ресурс]/ О.Ю. Лобанкова [и др.].— Электрон. текстовые данные.— Ставрополь: Ставропольский государственный аграрный университет, АГРУС, 2014.— 173 c.— Режим доступа: http://www.iprbookshop.ru/47373.html.— ЭБС «IPRbooks»\</w:t>
      </w:r>
    </w:p>
    <w:p w:rsidR="009619B1" w:rsidRDefault="009619B1" w:rsidP="009619B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619B1" w:rsidRDefault="009619B1" w:rsidP="009619B1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Перечень информационных технологий: </w:t>
      </w:r>
      <w:r>
        <w:rPr>
          <w:rFonts w:ascii="Times New Roman" w:hAnsi="Times New Roman" w:cs="Times New Roman"/>
          <w:sz w:val="24"/>
          <w:szCs w:val="24"/>
          <w:lang w:eastAsia="en-US"/>
        </w:rPr>
        <w:t>не требуется.</w:t>
      </w:r>
    </w:p>
    <w:p w:rsidR="009619B1" w:rsidRDefault="009619B1" w:rsidP="009619B1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619B1" w:rsidRDefault="009619B1" w:rsidP="009619B1">
      <w:pPr>
        <w:pStyle w:val="af5"/>
        <w:numPr>
          <w:ilvl w:val="0"/>
          <w:numId w:val="5"/>
        </w:numPr>
        <w:rPr>
          <w:b/>
        </w:rPr>
      </w:pPr>
      <w:r>
        <w:rPr>
          <w:b/>
        </w:rPr>
        <w:t>Материально-техническое обеспечение дисциплины:</w:t>
      </w:r>
    </w:p>
    <w:p w:rsidR="009619B1" w:rsidRDefault="0047178E" w:rsidP="0096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0C99">
        <w:rPr>
          <w:rFonts w:ascii="Times New Roman" w:hAnsi="Times New Roman"/>
          <w:sz w:val="24"/>
          <w:szCs w:val="24"/>
        </w:rPr>
        <w:t>Лекционный зал с мультимедийным оборудованием</w:t>
      </w:r>
      <w:r>
        <w:rPr>
          <w:rFonts w:ascii="Times New Roman" w:hAnsi="Times New Roman"/>
          <w:sz w:val="24"/>
          <w:szCs w:val="24"/>
        </w:rPr>
        <w:t xml:space="preserve"> (7-309)</w:t>
      </w:r>
      <w:r w:rsidRPr="002F0C99">
        <w:rPr>
          <w:rFonts w:ascii="Times New Roman" w:hAnsi="Times New Roman"/>
          <w:sz w:val="24"/>
          <w:szCs w:val="24"/>
        </w:rPr>
        <w:t xml:space="preserve">, плакаты, </w:t>
      </w:r>
      <w:r>
        <w:rPr>
          <w:rFonts w:ascii="Times New Roman" w:hAnsi="Times New Roman"/>
          <w:sz w:val="24"/>
          <w:szCs w:val="24"/>
        </w:rPr>
        <w:t>п</w:t>
      </w:r>
      <w:r w:rsidR="009619B1">
        <w:rPr>
          <w:rFonts w:ascii="Times New Roman" w:hAnsi="Times New Roman"/>
          <w:sz w:val="24"/>
          <w:szCs w:val="24"/>
        </w:rPr>
        <w:t>очвенные монолиты.</w:t>
      </w:r>
    </w:p>
    <w:p w:rsidR="0047178E" w:rsidRPr="00F55A98" w:rsidRDefault="0047178E" w:rsidP="00471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F55A98">
        <w:rPr>
          <w:rFonts w:ascii="Times New Roman" w:hAnsi="Times New Roman"/>
          <w:sz w:val="24"/>
          <w:szCs w:val="24"/>
        </w:rPr>
        <w:t>аборатория</w:t>
      </w:r>
      <w:r>
        <w:rPr>
          <w:rFonts w:ascii="Times New Roman" w:hAnsi="Times New Roman"/>
          <w:sz w:val="24"/>
          <w:szCs w:val="24"/>
        </w:rPr>
        <w:t xml:space="preserve"> (7-309)</w:t>
      </w:r>
      <w:r w:rsidRPr="00F55A98">
        <w:rPr>
          <w:rFonts w:ascii="Times New Roman" w:hAnsi="Times New Roman"/>
          <w:sz w:val="24"/>
          <w:szCs w:val="24"/>
        </w:rPr>
        <w:t xml:space="preserve"> – аудитории оснащенные приборами различных групп агрохимического анализа</w:t>
      </w:r>
      <w:r>
        <w:rPr>
          <w:rFonts w:ascii="Times New Roman" w:hAnsi="Times New Roman"/>
          <w:sz w:val="24"/>
          <w:szCs w:val="24"/>
        </w:rPr>
        <w:t xml:space="preserve"> (химическая посуда, </w:t>
      </w:r>
      <w:r w:rsidRPr="002A3C15">
        <w:rPr>
          <w:rFonts w:ascii="Times New Roman" w:hAnsi="Times New Roman"/>
          <w:sz w:val="24"/>
          <w:szCs w:val="24"/>
        </w:rPr>
        <w:t>вытяжные шкафы, сушильные шкафы,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3C15">
        <w:rPr>
          <w:rFonts w:ascii="Times New Roman" w:hAnsi="Times New Roman"/>
          <w:sz w:val="24"/>
          <w:szCs w:val="24"/>
        </w:rPr>
        <w:t>технические весы, аналитические весы, фотоэлектроколориметры, иономеры, водяные бани</w:t>
      </w:r>
      <w:r>
        <w:rPr>
          <w:rFonts w:ascii="Times New Roman" w:hAnsi="Times New Roman"/>
          <w:sz w:val="24"/>
          <w:szCs w:val="24"/>
        </w:rPr>
        <w:t>, реактивы согласно ГОСТУ проведения анализа)</w:t>
      </w:r>
      <w:r w:rsidRPr="00F55A98">
        <w:rPr>
          <w:rFonts w:ascii="Times New Roman" w:hAnsi="Times New Roman"/>
          <w:sz w:val="24"/>
          <w:szCs w:val="24"/>
        </w:rPr>
        <w:t>;</w:t>
      </w:r>
    </w:p>
    <w:p w:rsidR="0047178E" w:rsidRPr="00F55A98" w:rsidRDefault="0047178E" w:rsidP="00471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F55A98">
        <w:rPr>
          <w:rFonts w:ascii="Times New Roman" w:hAnsi="Times New Roman"/>
          <w:sz w:val="24"/>
          <w:szCs w:val="24"/>
        </w:rPr>
        <w:t>оллекция удобрений, таблицы;</w:t>
      </w:r>
    </w:p>
    <w:p w:rsidR="009619B1" w:rsidRDefault="0047178E" w:rsidP="0045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У</w:t>
      </w:r>
      <w:r w:rsidRPr="002A3C15">
        <w:rPr>
          <w:rFonts w:ascii="Times New Roman" w:hAnsi="Times New Roman"/>
          <w:sz w:val="24"/>
          <w:szCs w:val="24"/>
        </w:rPr>
        <w:t>чебные аудитории, снабженные столами и стульями для студентов и преподавателя</w:t>
      </w:r>
      <w:r w:rsidR="00457FBD">
        <w:rPr>
          <w:rFonts w:ascii="Times New Roman" w:hAnsi="Times New Roman"/>
          <w:sz w:val="24"/>
          <w:szCs w:val="24"/>
        </w:rPr>
        <w:t>.</w:t>
      </w:r>
    </w:p>
    <w:sectPr w:rsidR="009619B1" w:rsidSect="00EC353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8E1" w:rsidRDefault="000448E1" w:rsidP="00950D51">
      <w:pPr>
        <w:spacing w:after="0" w:line="240" w:lineRule="auto"/>
      </w:pPr>
      <w:r>
        <w:separator/>
      </w:r>
    </w:p>
  </w:endnote>
  <w:endnote w:type="continuationSeparator" w:id="0">
    <w:p w:rsidR="000448E1" w:rsidRDefault="000448E1" w:rsidP="0095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CF7" w:rsidRDefault="004E1CF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8E1" w:rsidRDefault="000448E1" w:rsidP="00950D51">
      <w:pPr>
        <w:spacing w:after="0" w:line="240" w:lineRule="auto"/>
      </w:pPr>
      <w:r>
        <w:separator/>
      </w:r>
    </w:p>
  </w:footnote>
  <w:footnote w:type="continuationSeparator" w:id="0">
    <w:p w:rsidR="000448E1" w:rsidRDefault="000448E1" w:rsidP="00950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196C8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0F7C33CE"/>
    <w:multiLevelType w:val="hybridMultilevel"/>
    <w:tmpl w:val="3A4E36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F3BE9"/>
    <w:multiLevelType w:val="hybridMultilevel"/>
    <w:tmpl w:val="EDD6C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F5B83"/>
    <w:multiLevelType w:val="hybridMultilevel"/>
    <w:tmpl w:val="D8B09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31006"/>
    <w:multiLevelType w:val="hybridMultilevel"/>
    <w:tmpl w:val="D89A3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860D57"/>
    <w:multiLevelType w:val="hybridMultilevel"/>
    <w:tmpl w:val="F7647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6B1E46"/>
    <w:multiLevelType w:val="hybridMultilevel"/>
    <w:tmpl w:val="230CDFA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1">
    <w:nsid w:val="355D74F5"/>
    <w:multiLevelType w:val="hybridMultilevel"/>
    <w:tmpl w:val="823A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B7395"/>
    <w:multiLevelType w:val="hybridMultilevel"/>
    <w:tmpl w:val="30E41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A40C77"/>
    <w:multiLevelType w:val="hybridMultilevel"/>
    <w:tmpl w:val="36BC1B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413E4"/>
    <w:multiLevelType w:val="hybridMultilevel"/>
    <w:tmpl w:val="697E7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61F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B20F1"/>
    <w:multiLevelType w:val="hybridMultilevel"/>
    <w:tmpl w:val="28A22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36291D"/>
    <w:multiLevelType w:val="hybridMultilevel"/>
    <w:tmpl w:val="CDAA7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C3A5D"/>
    <w:multiLevelType w:val="hybridMultilevel"/>
    <w:tmpl w:val="3A46F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C7F"/>
    <w:multiLevelType w:val="hybridMultilevel"/>
    <w:tmpl w:val="1388B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F21337"/>
    <w:multiLevelType w:val="hybridMultilevel"/>
    <w:tmpl w:val="1C680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6045D5"/>
    <w:multiLevelType w:val="hybridMultilevel"/>
    <w:tmpl w:val="E410C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1F2FE6"/>
    <w:multiLevelType w:val="hybridMultilevel"/>
    <w:tmpl w:val="4FC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97EEC"/>
    <w:multiLevelType w:val="hybridMultilevel"/>
    <w:tmpl w:val="EA660BFA"/>
    <w:lvl w:ilvl="0" w:tplc="0746761E">
      <w:numFmt w:val="bullet"/>
      <w:lvlText w:val="-"/>
      <w:lvlJc w:val="left"/>
      <w:pPr>
        <w:tabs>
          <w:tab w:val="num" w:pos="1287"/>
        </w:tabs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1F557C"/>
    <w:multiLevelType w:val="hybridMultilevel"/>
    <w:tmpl w:val="D69CC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"/>
  </w:num>
  <w:num w:numId="23">
    <w:abstractNumId w:val="9"/>
  </w:num>
  <w:num w:numId="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19B1"/>
    <w:rsid w:val="00000A75"/>
    <w:rsid w:val="0001021B"/>
    <w:rsid w:val="000448E1"/>
    <w:rsid w:val="00092CC6"/>
    <w:rsid w:val="00095810"/>
    <w:rsid w:val="000972F1"/>
    <w:rsid w:val="0010024F"/>
    <w:rsid w:val="001142F3"/>
    <w:rsid w:val="00142203"/>
    <w:rsid w:val="001B2B5B"/>
    <w:rsid w:val="001D66BC"/>
    <w:rsid w:val="00206F3A"/>
    <w:rsid w:val="00212DFA"/>
    <w:rsid w:val="00237B32"/>
    <w:rsid w:val="002C18E9"/>
    <w:rsid w:val="003122BD"/>
    <w:rsid w:val="00314819"/>
    <w:rsid w:val="003339B9"/>
    <w:rsid w:val="00334333"/>
    <w:rsid w:val="003C0118"/>
    <w:rsid w:val="003C067C"/>
    <w:rsid w:val="003F75DF"/>
    <w:rsid w:val="004346CE"/>
    <w:rsid w:val="0045555E"/>
    <w:rsid w:val="00457FBD"/>
    <w:rsid w:val="0047178E"/>
    <w:rsid w:val="004E1CF7"/>
    <w:rsid w:val="0059453C"/>
    <w:rsid w:val="00596D8C"/>
    <w:rsid w:val="005A1A66"/>
    <w:rsid w:val="005D56FD"/>
    <w:rsid w:val="005E0C5F"/>
    <w:rsid w:val="005E58A9"/>
    <w:rsid w:val="00612EEE"/>
    <w:rsid w:val="00694D97"/>
    <w:rsid w:val="006971B8"/>
    <w:rsid w:val="006A69C2"/>
    <w:rsid w:val="006B54E8"/>
    <w:rsid w:val="00720677"/>
    <w:rsid w:val="0074057C"/>
    <w:rsid w:val="0074436B"/>
    <w:rsid w:val="00755C6E"/>
    <w:rsid w:val="00793739"/>
    <w:rsid w:val="007A0DF3"/>
    <w:rsid w:val="007C35A6"/>
    <w:rsid w:val="00814A41"/>
    <w:rsid w:val="0083273D"/>
    <w:rsid w:val="00862F36"/>
    <w:rsid w:val="008736C3"/>
    <w:rsid w:val="0087648A"/>
    <w:rsid w:val="008772CC"/>
    <w:rsid w:val="0088302B"/>
    <w:rsid w:val="008A5B1A"/>
    <w:rsid w:val="008B0B94"/>
    <w:rsid w:val="008B2968"/>
    <w:rsid w:val="008D3934"/>
    <w:rsid w:val="008E751A"/>
    <w:rsid w:val="00903E94"/>
    <w:rsid w:val="00915D04"/>
    <w:rsid w:val="00920D06"/>
    <w:rsid w:val="00947255"/>
    <w:rsid w:val="00950D51"/>
    <w:rsid w:val="009531F9"/>
    <w:rsid w:val="009619B1"/>
    <w:rsid w:val="009A1310"/>
    <w:rsid w:val="009D4C1D"/>
    <w:rsid w:val="009F7455"/>
    <w:rsid w:val="00A22732"/>
    <w:rsid w:val="00A3726E"/>
    <w:rsid w:val="00A4720B"/>
    <w:rsid w:val="00A84DBB"/>
    <w:rsid w:val="00AB5D63"/>
    <w:rsid w:val="00AD45E3"/>
    <w:rsid w:val="00B02303"/>
    <w:rsid w:val="00B04A69"/>
    <w:rsid w:val="00B22C08"/>
    <w:rsid w:val="00B56BC9"/>
    <w:rsid w:val="00B87923"/>
    <w:rsid w:val="00BB5725"/>
    <w:rsid w:val="00BD7DDE"/>
    <w:rsid w:val="00BE5CE8"/>
    <w:rsid w:val="00BE7C67"/>
    <w:rsid w:val="00BF0905"/>
    <w:rsid w:val="00C541B9"/>
    <w:rsid w:val="00CB6C58"/>
    <w:rsid w:val="00CC3A8F"/>
    <w:rsid w:val="00CE21E8"/>
    <w:rsid w:val="00D24525"/>
    <w:rsid w:val="00D322E4"/>
    <w:rsid w:val="00D40674"/>
    <w:rsid w:val="00D562EF"/>
    <w:rsid w:val="00DA6FD4"/>
    <w:rsid w:val="00DC0CAF"/>
    <w:rsid w:val="00DF3071"/>
    <w:rsid w:val="00E100E6"/>
    <w:rsid w:val="00E5169F"/>
    <w:rsid w:val="00E54DD6"/>
    <w:rsid w:val="00E55BBB"/>
    <w:rsid w:val="00E81AFA"/>
    <w:rsid w:val="00E96073"/>
    <w:rsid w:val="00EC353B"/>
    <w:rsid w:val="00EE3E3C"/>
    <w:rsid w:val="00F072B2"/>
    <w:rsid w:val="00F1399A"/>
    <w:rsid w:val="00F14283"/>
    <w:rsid w:val="00F16CD5"/>
    <w:rsid w:val="00F54706"/>
    <w:rsid w:val="00F83FD3"/>
    <w:rsid w:val="00FB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3B"/>
  </w:style>
  <w:style w:type="paragraph" w:styleId="4">
    <w:name w:val="heading 4"/>
    <w:basedOn w:val="a"/>
    <w:next w:val="a"/>
    <w:link w:val="40"/>
    <w:unhideWhenUsed/>
    <w:qFormat/>
    <w:rsid w:val="009619B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619B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619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619B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19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9619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961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9619B1"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619B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9B1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9619B1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rsid w:val="009619B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9619B1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9619B1"/>
    <w:rPr>
      <w:rFonts w:ascii="Calibri" w:eastAsia="Times New Roman" w:hAnsi="Calibri" w:cs="Times New Roman"/>
      <w:sz w:val="20"/>
      <w:szCs w:val="20"/>
      <w:lang w:val="en-US" w:eastAsia="en-US"/>
    </w:rPr>
  </w:style>
  <w:style w:type="paragraph" w:styleId="a9">
    <w:name w:val="header"/>
    <w:basedOn w:val="a"/>
    <w:link w:val="1"/>
    <w:uiPriority w:val="99"/>
    <w:semiHidden/>
    <w:unhideWhenUsed/>
    <w:rsid w:val="009619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">
    <w:name w:val="Верхний колонтитул Знак1"/>
    <w:basedOn w:val="a0"/>
    <w:link w:val="a9"/>
    <w:uiPriority w:val="99"/>
    <w:semiHidden/>
    <w:locked/>
    <w:rsid w:val="009619B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Верхний колонтитул Знак"/>
    <w:basedOn w:val="a0"/>
    <w:uiPriority w:val="99"/>
    <w:semiHidden/>
    <w:rsid w:val="009619B1"/>
  </w:style>
  <w:style w:type="character" w:customStyle="1" w:styleId="ab">
    <w:name w:val="Нижний колонтитул Знак"/>
    <w:basedOn w:val="a0"/>
    <w:link w:val="ac"/>
    <w:uiPriority w:val="99"/>
    <w:rsid w:val="009619B1"/>
  </w:style>
  <w:style w:type="paragraph" w:styleId="ac">
    <w:name w:val="footer"/>
    <w:basedOn w:val="a"/>
    <w:link w:val="ab"/>
    <w:uiPriority w:val="99"/>
    <w:unhideWhenUsed/>
    <w:rsid w:val="009619B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unhideWhenUsed/>
    <w:rsid w:val="00961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9619B1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f0"/>
    <w:locked/>
    <w:rsid w:val="009619B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aliases w:val="текст,Основной текст 1"/>
    <w:basedOn w:val="a"/>
    <w:link w:val="af"/>
    <w:unhideWhenUsed/>
    <w:rsid w:val="009619B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с отступом Знак1"/>
    <w:aliases w:val="текст Знак1,Основной текст 1 Знак1"/>
    <w:basedOn w:val="a0"/>
    <w:uiPriority w:val="99"/>
    <w:semiHidden/>
    <w:rsid w:val="009619B1"/>
  </w:style>
  <w:style w:type="paragraph" w:styleId="2">
    <w:name w:val="Body Text Indent 2"/>
    <w:basedOn w:val="a"/>
    <w:link w:val="21"/>
    <w:uiPriority w:val="99"/>
    <w:semiHidden/>
    <w:unhideWhenUsed/>
    <w:rsid w:val="009619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Основной текст с отступом 2 Знак1"/>
    <w:basedOn w:val="a0"/>
    <w:link w:val="2"/>
    <w:uiPriority w:val="99"/>
    <w:semiHidden/>
    <w:locked/>
    <w:rsid w:val="00961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uiPriority w:val="99"/>
    <w:semiHidden/>
    <w:rsid w:val="009619B1"/>
  </w:style>
  <w:style w:type="paragraph" w:styleId="af1">
    <w:name w:val="Plain Text"/>
    <w:basedOn w:val="a"/>
    <w:link w:val="11"/>
    <w:uiPriority w:val="99"/>
    <w:semiHidden/>
    <w:unhideWhenUsed/>
    <w:rsid w:val="009619B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Текст Знак1"/>
    <w:basedOn w:val="a0"/>
    <w:link w:val="af1"/>
    <w:uiPriority w:val="99"/>
    <w:semiHidden/>
    <w:locked/>
    <w:rsid w:val="009619B1"/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uiPriority w:val="99"/>
    <w:semiHidden/>
    <w:rsid w:val="009619B1"/>
    <w:rPr>
      <w:rFonts w:ascii="Consolas" w:hAnsi="Consolas" w:cs="Consolas"/>
      <w:sz w:val="21"/>
      <w:szCs w:val="21"/>
    </w:rPr>
  </w:style>
  <w:style w:type="paragraph" w:styleId="af3">
    <w:name w:val="Balloon Text"/>
    <w:basedOn w:val="a"/>
    <w:link w:val="12"/>
    <w:semiHidden/>
    <w:unhideWhenUsed/>
    <w:rsid w:val="009619B1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2">
    <w:name w:val="Текст выноски Знак1"/>
    <w:basedOn w:val="a0"/>
    <w:link w:val="af3"/>
    <w:semiHidden/>
    <w:locked/>
    <w:rsid w:val="009619B1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semiHidden/>
    <w:rsid w:val="009619B1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61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96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"/>
    <w:uiPriority w:val="99"/>
    <w:rsid w:val="009619B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961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8">
    <w:name w:val="Style8"/>
    <w:basedOn w:val="a"/>
    <w:uiPriority w:val="99"/>
    <w:rsid w:val="009619B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"/>
    <w:uiPriority w:val="99"/>
    <w:rsid w:val="0096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писок с точками"/>
    <w:basedOn w:val="a"/>
    <w:rsid w:val="009619B1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Для таблиц"/>
    <w:basedOn w:val="a"/>
    <w:rsid w:val="0096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619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9619B1"/>
    <w:rPr>
      <w:color w:val="auto"/>
    </w:rPr>
  </w:style>
  <w:style w:type="paragraph" w:customStyle="1" w:styleId="ConsPlusNormal">
    <w:name w:val="ConsPlusNormal"/>
    <w:uiPriority w:val="99"/>
    <w:rsid w:val="0096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961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9619B1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9619B1"/>
    <w:rPr>
      <w:rFonts w:ascii="Times New Roman" w:hAnsi="Times New Roman" w:cs="Times New Roman" w:hint="default"/>
      <w:b/>
      <w:bCs w:val="0"/>
      <w:sz w:val="30"/>
    </w:rPr>
  </w:style>
  <w:style w:type="table" w:styleId="af8">
    <w:name w:val="Table Grid"/>
    <w:basedOn w:val="a1"/>
    <w:rsid w:val="00961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6AC3-24A3-4AFB-9A99-F07A98DB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 Земледелия</dc:creator>
  <cp:keywords/>
  <dc:description/>
  <cp:lastModifiedBy>o_kulyasova</cp:lastModifiedBy>
  <cp:revision>66</cp:revision>
  <cp:lastPrinted>2018-04-28T03:56:00Z</cp:lastPrinted>
  <dcterms:created xsi:type="dcterms:W3CDTF">2018-02-01T14:12:00Z</dcterms:created>
  <dcterms:modified xsi:type="dcterms:W3CDTF">2018-05-03T11:01:00Z</dcterms:modified>
</cp:coreProperties>
</file>