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47" w:rsidRDefault="00A84A47">
      <w:pPr>
        <w:tabs>
          <w:tab w:val="clear" w:pos="708"/>
        </w:tabs>
        <w:spacing w:after="20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4755" cy="10694670"/>
            <wp:effectExtent l="19050" t="0" r="0" b="0"/>
            <wp:wrapTight wrapText="bothSides">
              <wp:wrapPolygon edited="0">
                <wp:start x="-54" y="0"/>
                <wp:lineTo x="-54" y="21546"/>
                <wp:lineTo x="21595" y="21546"/>
                <wp:lineTo x="21595" y="0"/>
                <wp:lineTo x="-54" y="0"/>
              </wp:wrapPolygon>
            </wp:wrapTight>
            <wp:docPr id="1" name="Рисунок 1" descr="C:\Users\o_kulyasova\Desktop\Алена\Рабочие программы\СКАНЫ\Магистратура\Воспроизводство плодородия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Воспроизводство плодородия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A47" w:rsidRDefault="00A84A47">
      <w:pPr>
        <w:tabs>
          <w:tab w:val="clear" w:pos="708"/>
        </w:tabs>
        <w:spacing w:after="20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-720090</wp:posOffset>
            </wp:positionV>
            <wp:extent cx="7544435" cy="10701655"/>
            <wp:effectExtent l="19050" t="0" r="0" b="0"/>
            <wp:wrapTight wrapText="bothSides">
              <wp:wrapPolygon edited="0">
                <wp:start x="-55" y="0"/>
                <wp:lineTo x="-55" y="21571"/>
                <wp:lineTo x="21598" y="21571"/>
                <wp:lineTo x="21598" y="0"/>
                <wp:lineTo x="-55" y="0"/>
              </wp:wrapPolygon>
            </wp:wrapTight>
            <wp:docPr id="2" name="Рисунок 2" descr="C:\Users\o_kulyasova\Desktop\Алена\Рабочие программы\СКАНЫ\Магистратура\Воспроизводство плодородия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Воспроизводство плодородия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07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36C" w:rsidRDefault="005E536C" w:rsidP="005E536C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5"/>
        <w:gridCol w:w="3341"/>
        <w:gridCol w:w="4534"/>
      </w:tblGrid>
      <w:tr w:rsidR="005E536C" w:rsidTr="005E536C">
        <w:trPr>
          <w:trHeight w:val="566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536C" w:rsidRDefault="005E536C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Коды компетенции </w:t>
            </w:r>
          </w:p>
        </w:tc>
        <w:tc>
          <w:tcPr>
            <w:tcW w:w="3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pStyle w:val="Default1"/>
              <w:spacing w:line="276" w:lineRule="auto"/>
              <w:jc w:val="center"/>
            </w:pPr>
            <w:r>
              <w:rPr>
                <w:bCs/>
              </w:rPr>
              <w:t>Результаты освоения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5E536C" w:rsidTr="005E536C">
        <w:trPr>
          <w:trHeight w:val="884"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ПК-2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Владением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физические, химические и биологические факторы почвенного плодородия и качества сельскохозяйственной продукции</w:t>
            </w:r>
          </w:p>
        </w:tc>
      </w:tr>
      <w:tr w:rsidR="005E536C" w:rsidTr="005E536C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использовать физические, химические и биологические методы при оценке почвенного плодородия и качества сельскохозяйственной продукции</w:t>
            </w:r>
          </w:p>
        </w:tc>
      </w:tr>
      <w:tr w:rsidR="005E536C" w:rsidTr="005E536C">
        <w:trPr>
          <w:trHeight w:val="884"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5E536C" w:rsidTr="005E536C">
        <w:trPr>
          <w:trHeight w:val="13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ОПК-4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 w:rsidP="005E5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Способностью самостоятельно вести научный поиск в </w:t>
            </w:r>
            <w:proofErr w:type="spellStart"/>
            <w:r>
              <w:rPr>
                <w:lang w:eastAsia="en-US"/>
              </w:rPr>
              <w:t>агропочвоведении</w:t>
            </w:r>
            <w:proofErr w:type="spellEnd"/>
            <w:r>
              <w:rPr>
                <w:lang w:eastAsia="en-US"/>
              </w:rPr>
              <w:t>, агрохимии и агроэкологии и применять научные достижения в аграрном производстве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 w:rsidP="005E536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инновационные технологии в агрономии с использованием космических систем в России и за рубежом</w:t>
            </w:r>
          </w:p>
        </w:tc>
      </w:tr>
      <w:tr w:rsidR="005E536C" w:rsidTr="005E536C">
        <w:trPr>
          <w:trHeight w:val="162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сформулировать цели, задачи исследований в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агропочвоведении</w:t>
            </w:r>
            <w:proofErr w:type="spellEnd"/>
            <w:r>
              <w:rPr>
                <w:sz w:val="22"/>
                <w:szCs w:val="22"/>
                <w:lang w:eastAsia="en-US"/>
              </w:rPr>
              <w:t>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</w:tc>
      </w:tr>
      <w:tr w:rsidR="005E536C" w:rsidTr="005E536C">
        <w:trPr>
          <w:trHeight w:val="116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навыками проведения агрохимических и агроэкологических лабораторных анализов почв, растений</w:t>
            </w:r>
          </w:p>
        </w:tc>
      </w:tr>
      <w:tr w:rsidR="005E536C" w:rsidTr="005E536C">
        <w:trPr>
          <w:trHeight w:val="129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 w:rsidP="005E536C">
            <w:pPr>
              <w:tabs>
                <w:tab w:val="clear" w:pos="70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ОПК-3</w:t>
            </w:r>
          </w:p>
        </w:tc>
        <w:tc>
          <w:tcPr>
            <w:tcW w:w="33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 w:rsidP="005E5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>
              <w:rPr>
                <w:lang w:eastAsia="en-US"/>
              </w:rPr>
              <w:t>агропочвоведения</w:t>
            </w:r>
            <w:proofErr w:type="spellEnd"/>
            <w:r>
              <w:rPr>
                <w:lang w:eastAsia="en-US"/>
              </w:rPr>
              <w:t xml:space="preserve">, агрохимии и экологии, современных технологий воспроизводства плодородия почв, научно-технологическую политику в области  экологически безопасной сельскохозяйственной продукции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 w:rsidP="005E536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знать:</w:t>
            </w:r>
            <w:r>
              <w:rPr>
                <w:sz w:val="22"/>
                <w:szCs w:val="22"/>
                <w:lang w:eastAsia="en-US"/>
              </w:rPr>
              <w:t xml:space="preserve"> современные проблемы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агрохимии и экологии; современные технологии воспроизводства плодородия почв </w:t>
            </w:r>
          </w:p>
        </w:tc>
      </w:tr>
      <w:tr w:rsidR="005E536C" w:rsidTr="005E536C">
        <w:trPr>
          <w:trHeight w:val="150"/>
        </w:trPr>
        <w:tc>
          <w:tcPr>
            <w:tcW w:w="166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уметь:</w:t>
            </w:r>
            <w:r>
              <w:rPr>
                <w:sz w:val="22"/>
                <w:szCs w:val="22"/>
                <w:lang w:eastAsia="en-US"/>
              </w:rPr>
              <w:t xml:space="preserve"> разрабатывать современные технологии воспроизводства плодородия почв </w:t>
            </w:r>
          </w:p>
        </w:tc>
      </w:tr>
      <w:tr w:rsidR="005E536C" w:rsidTr="005E536C">
        <w:trPr>
          <w:trHeight w:val="161"/>
        </w:trPr>
        <w:tc>
          <w:tcPr>
            <w:tcW w:w="1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владеть:</w:t>
            </w:r>
            <w:r>
              <w:rPr>
                <w:sz w:val="22"/>
                <w:szCs w:val="22"/>
                <w:lang w:eastAsia="en-US"/>
              </w:rPr>
              <w:t xml:space="preserve"> научно-технической политикой в области экологически безопасной сельскохозяйственной продукции</w:t>
            </w:r>
          </w:p>
        </w:tc>
      </w:tr>
    </w:tbl>
    <w:p w:rsidR="005E536C" w:rsidRDefault="005E536C" w:rsidP="005E536C">
      <w:pPr>
        <w:jc w:val="both"/>
        <w:rPr>
          <w:b/>
        </w:rPr>
      </w:pPr>
    </w:p>
    <w:p w:rsidR="005E536C" w:rsidRDefault="005E536C" w:rsidP="005E536C">
      <w:pPr>
        <w:jc w:val="both"/>
        <w:rPr>
          <w:b/>
        </w:rPr>
      </w:pPr>
      <w:r>
        <w:rPr>
          <w:b/>
        </w:rPr>
        <w:t>2. Место дисциплины в структуре образовательной программы:</w:t>
      </w:r>
    </w:p>
    <w:p w:rsidR="005E536C" w:rsidRDefault="005E536C" w:rsidP="005E536C">
      <w:pPr>
        <w:ind w:firstLine="851"/>
        <w:jc w:val="both"/>
      </w:pPr>
      <w:r>
        <w:t xml:space="preserve">Учебная дисциплина «Применение удобрений с использованием спутниковых навигационных систем» входит в дисциплины вариативной части, включенных в учебный план согласно ФГОС </w:t>
      </w:r>
      <w:proofErr w:type="gramStart"/>
      <w:r>
        <w:t>ВО</w:t>
      </w:r>
      <w:proofErr w:type="gramEnd"/>
      <w:r>
        <w:t xml:space="preserve"> направления 35.04.03 – «Агрохимия и </w:t>
      </w:r>
      <w:proofErr w:type="spellStart"/>
      <w:r>
        <w:t>агропочвоведение</w:t>
      </w:r>
      <w:proofErr w:type="spellEnd"/>
      <w:r>
        <w:t>».</w:t>
      </w:r>
    </w:p>
    <w:p w:rsidR="005E536C" w:rsidRDefault="005E536C" w:rsidP="005E536C">
      <w:pPr>
        <w:ind w:firstLine="851"/>
        <w:jc w:val="both"/>
      </w:pPr>
      <w:r>
        <w:t xml:space="preserve">Предшествующими курсами, на которых непосредственно базируется дисциплина «Применение удобрений с использованием спутниковых навигационных систем» </w:t>
      </w:r>
      <w:r>
        <w:lastRenderedPageBreak/>
        <w:t>являются: система удобрений в Западной Сибири, моделирование почвообразовательных процессов с использованием ГИС-технологий, инструментальные методы исследований</w:t>
      </w:r>
      <w:proofErr w:type="gramStart"/>
      <w:r>
        <w:t xml:space="preserve"> .</w:t>
      </w:r>
      <w:proofErr w:type="gramEnd"/>
      <w:r>
        <w:t xml:space="preserve"> </w:t>
      </w:r>
    </w:p>
    <w:p w:rsidR="005E536C" w:rsidRDefault="005E536C" w:rsidP="005E536C">
      <w:pPr>
        <w:ind w:firstLine="851"/>
        <w:jc w:val="both"/>
      </w:pPr>
      <w:r>
        <w:t>Дисциплина «Применение удобрений с использованием спутниковых навигационных систем» является основополагающей для Государственной итоговой аттестации.</w:t>
      </w:r>
    </w:p>
    <w:p w:rsidR="005E536C" w:rsidRDefault="005E536C" w:rsidP="005E536C">
      <w:pPr>
        <w:ind w:firstLine="851"/>
        <w:jc w:val="both"/>
      </w:pPr>
      <w:r>
        <w:t xml:space="preserve">Дисциплина изучается на 2 курсе в 3 и 4  семестра по очной форме обучения. </w:t>
      </w:r>
    </w:p>
    <w:p w:rsidR="005E536C" w:rsidRDefault="005E536C" w:rsidP="005E536C">
      <w:pPr>
        <w:rPr>
          <w:b/>
          <w:color w:val="000000"/>
        </w:rPr>
      </w:pPr>
    </w:p>
    <w:p w:rsidR="005E536C" w:rsidRDefault="005E536C" w:rsidP="005E536C">
      <w:pPr>
        <w:rPr>
          <w:b/>
          <w:color w:val="000000"/>
        </w:rPr>
      </w:pPr>
      <w:r>
        <w:rPr>
          <w:b/>
          <w:color w:val="000000"/>
        </w:rPr>
        <w:t>3. Объем дисциплины и виды учебной работы</w:t>
      </w:r>
    </w:p>
    <w:p w:rsidR="005E536C" w:rsidRDefault="005E536C" w:rsidP="005E536C">
      <w:pPr>
        <w:rPr>
          <w:color w:val="000000"/>
        </w:rPr>
      </w:pPr>
      <w:r>
        <w:rPr>
          <w:color w:val="000000"/>
        </w:rPr>
        <w:t>Общая трудоемкость дисциплины составляет 180 часов (5 зачетные единицы).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4"/>
        <w:gridCol w:w="808"/>
        <w:gridCol w:w="2143"/>
        <w:gridCol w:w="7"/>
        <w:gridCol w:w="1984"/>
      </w:tblGrid>
      <w:tr w:rsidR="0011476D" w:rsidTr="00395699">
        <w:trPr>
          <w:trHeight w:val="619"/>
        </w:trPr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 w:rsidP="003956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6D" w:rsidRDefault="0011476D" w:rsidP="00395699">
            <w:pPr>
              <w:tabs>
                <w:tab w:val="clear" w:pos="708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Default="0011476D" w:rsidP="003956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  <w:p w:rsidR="0011476D" w:rsidRDefault="0011476D" w:rsidP="003956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11476D" w:rsidTr="00395699">
        <w:trPr>
          <w:trHeight w:val="364"/>
        </w:trPr>
        <w:tc>
          <w:tcPr>
            <w:tcW w:w="4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 w:rsidP="0039569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Default="0011476D" w:rsidP="00395699">
            <w:pPr>
              <w:tabs>
                <w:tab w:val="clear" w:pos="708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Default="0011476D" w:rsidP="003956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семестр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Default="0011476D" w:rsidP="003956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семестр 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 w:rsidRPr="00475830">
              <w:rPr>
                <w:b/>
                <w:lang w:eastAsia="en-US"/>
              </w:rPr>
              <w:t>50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30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Практические  занятия (ПЗ)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20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(всего)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5E536C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5E536C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5E536C" w:rsidRDefault="0011476D" w:rsidP="00395699">
            <w:pPr>
              <w:tabs>
                <w:tab w:val="clear" w:pos="708"/>
              </w:tabs>
              <w:spacing w:line="276" w:lineRule="auto"/>
              <w:rPr>
                <w:rFonts w:asciiTheme="minorHAnsi" w:eastAsiaTheme="minorHAnsi" w:hAnsiTheme="minorHAnsi"/>
                <w:color w:val="FF0000"/>
                <w:lang w:eastAsia="en-US"/>
              </w:rPr>
            </w:pP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Проработка материала лекций, </w:t>
            </w:r>
          </w:p>
          <w:p w:rsidR="0011476D" w:rsidRDefault="0011476D" w:rsidP="00395699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к занятиям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16535B">
              <w:rPr>
                <w:lang w:eastAsia="en-US"/>
              </w:rPr>
              <w:t>52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11476D" w:rsidTr="00395699">
        <w:trPr>
          <w:trHeight w:val="3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Самостоятельное изучение тем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Реферат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Расчетные задания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395699">
            <w:pPr>
              <w:pStyle w:val="a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Экзамен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16535B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16535B">
              <w:rPr>
                <w:lang w:eastAsia="en-US"/>
              </w:rPr>
              <w:t>27</w:t>
            </w:r>
          </w:p>
        </w:tc>
      </w:tr>
      <w:tr w:rsidR="0011476D" w:rsidTr="00395699"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промежуточной аттестации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>экзамен</w:t>
            </w:r>
          </w:p>
        </w:tc>
      </w:tr>
      <w:tr w:rsidR="0011476D" w:rsidTr="00395699">
        <w:trPr>
          <w:trHeight w:val="645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трудоемкость    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5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11476D" w:rsidRPr="00475830" w:rsidRDefault="0011476D" w:rsidP="00395699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75830">
              <w:rPr>
                <w:lang w:eastAsia="en-US"/>
              </w:rPr>
              <w:t xml:space="preserve">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76D" w:rsidRPr="00475830" w:rsidRDefault="0011476D" w:rsidP="00395699">
            <w:pPr>
              <w:pStyle w:val="a8"/>
              <w:spacing w:line="276" w:lineRule="auto"/>
              <w:jc w:val="center"/>
              <w:rPr>
                <w:lang w:eastAsia="en-US"/>
              </w:rPr>
            </w:pPr>
            <w:r w:rsidRPr="00475830">
              <w:rPr>
                <w:lang w:eastAsia="en-US"/>
              </w:rPr>
              <w:t xml:space="preserve">180 часов </w:t>
            </w:r>
          </w:p>
          <w:p w:rsidR="0011476D" w:rsidRPr="00475830" w:rsidRDefault="0011476D" w:rsidP="00395699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475830">
              <w:rPr>
                <w:lang w:eastAsia="en-US"/>
              </w:rPr>
              <w:t xml:space="preserve">  </w:t>
            </w:r>
            <w:proofErr w:type="spellStart"/>
            <w:r w:rsidRPr="00475830">
              <w:rPr>
                <w:lang w:eastAsia="en-US"/>
              </w:rPr>
              <w:t>з</w:t>
            </w:r>
            <w:proofErr w:type="spellEnd"/>
            <w:r w:rsidRPr="00475830">
              <w:rPr>
                <w:lang w:eastAsia="en-US"/>
              </w:rPr>
              <w:t>. ед.</w:t>
            </w:r>
          </w:p>
        </w:tc>
      </w:tr>
    </w:tbl>
    <w:p w:rsidR="005E536C" w:rsidRDefault="005E536C" w:rsidP="005E536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 Содержание дисциплины</w:t>
      </w:r>
    </w:p>
    <w:p w:rsidR="005E536C" w:rsidRDefault="005E536C" w:rsidP="005E536C">
      <w:pPr>
        <w:spacing w:line="360" w:lineRule="auto"/>
        <w:ind w:firstLine="360"/>
        <w:outlineLvl w:val="0"/>
        <w:rPr>
          <w:b/>
        </w:rPr>
      </w:pPr>
      <w:r>
        <w:rPr>
          <w:b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545"/>
        <w:gridCol w:w="6388"/>
      </w:tblGrid>
      <w:tr w:rsidR="005E536C" w:rsidTr="005E536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раздела</w:t>
            </w:r>
          </w:p>
        </w:tc>
      </w:tr>
      <w:tr w:rsidR="005E536C" w:rsidTr="005E536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о воспроизводстве плодородия почвы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1.Учение о плодородии почвы 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2.Динамика плодородия при интенсивном использовании почв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3.Уровни воспроизводства плодородия в зависимости от конкретных почвенных условий и степени интенсивности земледелия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4.Расширенное воспроизводство плодородия почв. Методы повышения плодородия и окультуривания почв. </w:t>
            </w:r>
          </w:p>
        </w:tc>
      </w:tr>
      <w:tr w:rsidR="005E536C" w:rsidTr="005E536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Воспроизводство плодородия почвы и оптимизация условий жизни растений 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1.Плодородие почвы и пути его воспроизводства в интенсивном земледелии 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2.Биологические факторы плодородия почвы и их регулирование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3.Агрофизические факторы плодородия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4.Агрохимические факторы плодородия 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5.Водный режим почв и его регулирование 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6.Воздушный режим почв и его регулирование </w:t>
            </w:r>
          </w:p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7.Тепловой режим и его регулирование </w:t>
            </w:r>
          </w:p>
        </w:tc>
      </w:tr>
      <w:tr w:rsidR="005E536C" w:rsidTr="005E536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воспроизводства почвы в различных системах земледелия 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6C" w:rsidRDefault="005E536C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1.В нечернозёмной зоне </w:t>
            </w:r>
          </w:p>
          <w:p w:rsidR="005E536C" w:rsidRDefault="005E536C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2.В чернозёмно-солонцовой зоне </w:t>
            </w:r>
          </w:p>
          <w:p w:rsidR="00001438" w:rsidRDefault="005E536C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3.В черно</w:t>
            </w:r>
            <w:r w:rsidR="00001438">
              <w:rPr>
                <w:lang w:eastAsia="en-US"/>
              </w:rPr>
              <w:t>зёмной лесостепи</w:t>
            </w:r>
          </w:p>
          <w:p w:rsidR="005E536C" w:rsidRDefault="00001438">
            <w:pPr>
              <w:shd w:val="clear" w:color="auto" w:fill="FFFFFF"/>
              <w:spacing w:line="276" w:lineRule="auto"/>
              <w:ind w:hanging="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4.В степной зоне </w:t>
            </w:r>
            <w:r w:rsidR="005E536C">
              <w:rPr>
                <w:lang w:eastAsia="en-US"/>
              </w:rPr>
              <w:t xml:space="preserve"> </w:t>
            </w:r>
          </w:p>
        </w:tc>
      </w:tr>
    </w:tbl>
    <w:p w:rsidR="005E536C" w:rsidRDefault="005E536C" w:rsidP="005E536C">
      <w:pPr>
        <w:ind w:firstLine="360"/>
        <w:outlineLvl w:val="0"/>
        <w:rPr>
          <w:b/>
        </w:rPr>
      </w:pPr>
    </w:p>
    <w:p w:rsidR="005E536C" w:rsidRDefault="005E536C" w:rsidP="005E536C">
      <w:pPr>
        <w:ind w:firstLine="360"/>
        <w:outlineLvl w:val="0"/>
      </w:pPr>
      <w:r>
        <w:rPr>
          <w:b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31"/>
        <w:gridCol w:w="3251"/>
        <w:gridCol w:w="1755"/>
        <w:gridCol w:w="1984"/>
        <w:gridCol w:w="1985"/>
      </w:tblGrid>
      <w:tr w:rsidR="00001438" w:rsidTr="00001438"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/</w:t>
            </w:r>
            <w:proofErr w:type="spellStart"/>
            <w:r>
              <w:rPr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7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1438" w:rsidRDefault="0000143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01438" w:rsidTr="00001438">
        <w:tc>
          <w:tcPr>
            <w:tcW w:w="63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438" w:rsidRDefault="00001438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438" w:rsidRDefault="00001438">
            <w:pPr>
              <w:tabs>
                <w:tab w:val="clear" w:pos="708"/>
              </w:tabs>
              <w:rPr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001438" w:rsidTr="00001438">
        <w:tc>
          <w:tcPr>
            <w:tcW w:w="6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Государственная итоговая аттестация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</w:t>
            </w:r>
          </w:p>
        </w:tc>
      </w:tr>
    </w:tbl>
    <w:p w:rsidR="005E536C" w:rsidRDefault="005E536C" w:rsidP="005E536C">
      <w:pPr>
        <w:ind w:firstLine="357"/>
        <w:outlineLvl w:val="0"/>
        <w:rPr>
          <w:b/>
        </w:rPr>
      </w:pPr>
    </w:p>
    <w:p w:rsidR="005E536C" w:rsidRDefault="005E536C" w:rsidP="005E536C">
      <w:pPr>
        <w:ind w:firstLine="357"/>
        <w:outlineLvl w:val="0"/>
        <w:rPr>
          <w:b/>
        </w:rPr>
      </w:pPr>
      <w:r>
        <w:rPr>
          <w:b/>
        </w:rPr>
        <w:t xml:space="preserve">4.3. Разделы дисциплин и виды занятий </w:t>
      </w:r>
    </w:p>
    <w:tbl>
      <w:tblPr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47"/>
        <w:gridCol w:w="4318"/>
        <w:gridCol w:w="1080"/>
        <w:gridCol w:w="1260"/>
        <w:gridCol w:w="1080"/>
        <w:gridCol w:w="1260"/>
      </w:tblGrid>
      <w:tr w:rsidR="005E536C" w:rsidTr="005E536C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ПЗ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</w:tr>
      <w:tr w:rsidR="006C125E" w:rsidTr="006C125E">
        <w:tc>
          <w:tcPr>
            <w:tcW w:w="964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25E" w:rsidRDefault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семестр </w:t>
            </w:r>
          </w:p>
        </w:tc>
      </w:tr>
      <w:tr w:rsidR="00001438" w:rsidTr="005E536C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о воспроизводстве плодородия почвы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6C125E" w:rsidTr="006C125E">
        <w:tc>
          <w:tcPr>
            <w:tcW w:w="964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C125E" w:rsidRDefault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семестр </w:t>
            </w:r>
          </w:p>
        </w:tc>
      </w:tr>
      <w:tr w:rsidR="00001438" w:rsidTr="005E536C"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Воспроизводство плодородия почвы и оптимизация условий жизни растений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001438" w:rsidTr="005E536C">
        <w:trPr>
          <w:trHeight w:val="607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воспроизводства почвы в различных системах земледелия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</w:tr>
      <w:tr w:rsidR="00475830" w:rsidTr="00475830">
        <w:trPr>
          <w:trHeight w:val="370"/>
        </w:trPr>
        <w:tc>
          <w:tcPr>
            <w:tcW w:w="6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830" w:rsidRDefault="004758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830" w:rsidRDefault="00475830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Экзамен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830" w:rsidRDefault="004758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830" w:rsidRDefault="004758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5830" w:rsidRDefault="004758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75830" w:rsidRDefault="003E55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001438" w:rsidTr="005E536C">
        <w:tc>
          <w:tcPr>
            <w:tcW w:w="49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01438" w:rsidRPr="00001438" w:rsidRDefault="00001438">
            <w:pPr>
              <w:pStyle w:val="2"/>
              <w:spacing w:after="0" w:line="240" w:lineRule="auto"/>
              <w:rPr>
                <w:b/>
                <w:lang w:eastAsia="en-US"/>
              </w:rPr>
            </w:pPr>
            <w:r w:rsidRPr="00001438">
              <w:rPr>
                <w:b/>
                <w:lang w:eastAsia="en-US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01438" w:rsidRPr="00001438" w:rsidRDefault="0000143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01438">
              <w:rPr>
                <w:b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01438" w:rsidRPr="00001438" w:rsidRDefault="0000143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01438">
              <w:rPr>
                <w:b/>
                <w:lang w:eastAsia="en-US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01438" w:rsidRPr="00001438" w:rsidRDefault="00475830" w:rsidP="004758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1438" w:rsidRPr="00001438" w:rsidRDefault="0000143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01438">
              <w:rPr>
                <w:b/>
                <w:lang w:eastAsia="en-US"/>
              </w:rPr>
              <w:t>180</w:t>
            </w:r>
          </w:p>
        </w:tc>
      </w:tr>
    </w:tbl>
    <w:p w:rsidR="005E536C" w:rsidRDefault="005E536C" w:rsidP="005E536C">
      <w:pPr>
        <w:spacing w:line="360" w:lineRule="auto"/>
        <w:ind w:firstLine="360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4.4. Практические занятия  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2410"/>
        <w:gridCol w:w="4815"/>
        <w:gridCol w:w="1700"/>
      </w:tblGrid>
      <w:tr w:rsidR="005E536C" w:rsidTr="005E536C">
        <w:trPr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36C" w:rsidRDefault="005E536C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36C" w:rsidRDefault="005E536C">
            <w:pPr>
              <w:pStyle w:val="a8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раздела дисциплины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536C" w:rsidRDefault="005E536C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практических занятий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36C" w:rsidRDefault="005E536C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Трудоемкость</w:t>
            </w:r>
          </w:p>
          <w:p w:rsidR="005E536C" w:rsidRDefault="005E536C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(час)</w:t>
            </w:r>
          </w:p>
          <w:p w:rsidR="005E536C" w:rsidRDefault="005E536C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5E536C" w:rsidRDefault="005E536C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1438" w:rsidTr="006C125E">
        <w:trPr>
          <w:trHeight w:val="392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о воспроизводстве плодородия почвы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Изучение почвенных карт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11476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001438" w:rsidTr="006C125E">
        <w:trPr>
          <w:trHeight w:val="564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001438">
            <w:pPr>
              <w:shd w:val="clear" w:color="auto" w:fill="FFFFFF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Знакомство с методами повышения плодородия почв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001438" w:rsidTr="006C125E">
        <w:trPr>
          <w:trHeight w:val="195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Воспроизводство плодородия почвы и оптимизация условий жизни </w:t>
            </w:r>
            <w:r>
              <w:rPr>
                <w:lang w:eastAsia="en-US"/>
              </w:rPr>
              <w:lastRenderedPageBreak/>
              <w:t xml:space="preserve">растений  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Методы </w:t>
            </w:r>
            <w:proofErr w:type="gramStart"/>
            <w:r>
              <w:rPr>
                <w:color w:val="000000" w:themeColor="text1"/>
                <w:lang w:eastAsia="en-US"/>
              </w:rPr>
              <w:t>определения биологических показателей воспроизводства плодородия почв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001438" w:rsidTr="006C125E">
        <w:trPr>
          <w:trHeight w:val="207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Методы определения агрофизических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показателей плодородия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</w:tr>
      <w:tr w:rsidR="00001438" w:rsidTr="006C125E">
        <w:trPr>
          <w:trHeight w:val="196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Методы определения агрохимических показателей плодородия почв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11476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001438" w:rsidTr="006C125E">
        <w:trPr>
          <w:trHeight w:val="184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Влага в почве и типы водного режима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001438" w:rsidTr="006C125E">
        <w:trPr>
          <w:trHeight w:val="276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Почвенный воздух и воздушный режим почв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001438" w:rsidTr="006C125E">
        <w:trPr>
          <w:trHeight w:val="484"/>
        </w:trPr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Регулирование теплового режима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</w:tr>
      <w:tr w:rsidR="00001438" w:rsidTr="005E536C">
        <w:trPr>
          <w:trHeight w:val="386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воспроизводства почвы в различных системах земледелия  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Воспроизводство почвы в различных системах земледелия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01438" w:rsidRDefault="0011476D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</w:tr>
      <w:tr w:rsidR="00001438" w:rsidTr="005E536C">
        <w:tc>
          <w:tcPr>
            <w:tcW w:w="790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01438" w:rsidRDefault="00001438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                                                                                       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1438" w:rsidRDefault="00001438">
            <w:pPr>
              <w:pStyle w:val="a8"/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</w:tr>
    </w:tbl>
    <w:p w:rsidR="005E536C" w:rsidRDefault="005E536C" w:rsidP="005E536C">
      <w:pPr>
        <w:jc w:val="both"/>
        <w:rPr>
          <w:b/>
          <w:color w:val="000000" w:themeColor="text1"/>
        </w:rPr>
      </w:pPr>
    </w:p>
    <w:p w:rsidR="005E536C" w:rsidRDefault="005E536C" w:rsidP="005E536C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4.5. Примерная тематика курсовых проектов (работ) – </w:t>
      </w:r>
      <w:r>
        <w:rPr>
          <w:color w:val="000000" w:themeColor="text1"/>
        </w:rPr>
        <w:t>не предусмотрено УП.</w:t>
      </w:r>
    </w:p>
    <w:p w:rsidR="005E536C" w:rsidRDefault="005E536C" w:rsidP="005E536C">
      <w:pPr>
        <w:jc w:val="both"/>
        <w:rPr>
          <w:b/>
          <w:color w:val="000000" w:themeColor="text1"/>
        </w:rPr>
      </w:pPr>
    </w:p>
    <w:p w:rsidR="005E536C" w:rsidRDefault="005E536C" w:rsidP="005E536C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Учебно-методическое обеспечение самостоятельной работы </w:t>
      </w:r>
      <w:proofErr w:type="gramStart"/>
      <w:r>
        <w:rPr>
          <w:b/>
          <w:color w:val="000000" w:themeColor="text1"/>
        </w:rPr>
        <w:t>обучающихся</w:t>
      </w:r>
      <w:proofErr w:type="gramEnd"/>
      <w:r>
        <w:rPr>
          <w:b/>
          <w:color w:val="000000" w:themeColor="text1"/>
        </w:rPr>
        <w:t xml:space="preserve"> по дисциплине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177"/>
        <w:gridCol w:w="2549"/>
        <w:gridCol w:w="2865"/>
        <w:gridCol w:w="842"/>
        <w:gridCol w:w="1850"/>
      </w:tblGrid>
      <w:tr w:rsidR="005E536C" w:rsidTr="005E536C">
        <w:trPr>
          <w:trHeight w:val="9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>/</w:t>
            </w:r>
            <w:proofErr w:type="spellStart"/>
            <w:r>
              <w:rPr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семестра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Наименование раздела учебной дисциплины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Виды СРС</w:t>
            </w:r>
          </w:p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Всего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36C" w:rsidRDefault="005E536C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контроля</w:t>
            </w:r>
          </w:p>
        </w:tc>
      </w:tr>
      <w:tr w:rsidR="0011476D" w:rsidTr="008D7C6B">
        <w:trPr>
          <w:trHeight w:val="1026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76D" w:rsidRDefault="0011476D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о воспроизводстве плодородия почвы </w:t>
            </w:r>
          </w:p>
          <w:p w:rsidR="0011476D" w:rsidRDefault="0011476D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зачет  </w:t>
            </w:r>
          </w:p>
        </w:tc>
      </w:tr>
      <w:tr w:rsidR="0011476D" w:rsidTr="008D7C6B">
        <w:trPr>
          <w:trHeight w:val="2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Реферат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реферат</w:t>
            </w:r>
          </w:p>
        </w:tc>
      </w:tr>
      <w:tr w:rsidR="0011476D" w:rsidTr="008D7C6B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D" w:rsidRDefault="0011476D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11476D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Самостоятельное изучение тем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11476D">
            <w:pPr>
              <w:tabs>
                <w:tab w:val="right" w:leader="underscore" w:pos="9639"/>
              </w:tabs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D" w:rsidRDefault="0011476D" w:rsidP="0011476D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</w:p>
        </w:tc>
      </w:tr>
      <w:tr w:rsidR="00AC6DE9" w:rsidTr="006C125E">
        <w:trPr>
          <w:trHeight w:val="100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AC6DE9" w:rsidP="002E49C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Воспроизводство плодородия почвы и оптимизация условий жизни растений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 w:rsidP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  <w:r w:rsidR="0011476D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E738A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AC6DE9" w:rsidTr="006C125E">
        <w:trPr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>
            <w:pPr>
              <w:tabs>
                <w:tab w:val="clear" w:pos="708"/>
              </w:tabs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Самостоятельное изучение темы: «Агрохимические факторы плодородия»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собеседование </w:t>
            </w:r>
          </w:p>
        </w:tc>
      </w:tr>
      <w:tr w:rsidR="00AC6DE9" w:rsidTr="006C125E">
        <w:trPr>
          <w:trHeight w:val="92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воспроизводства почвы в различных системах земледелия 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 w:rsidP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  <w:r w:rsidR="0011476D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E738AB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экзамен </w:t>
            </w:r>
          </w:p>
        </w:tc>
      </w:tr>
      <w:tr w:rsidR="00AC6DE9" w:rsidTr="006C125E">
        <w:trPr>
          <w:trHeight w:val="336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AC6DE9">
            <w:pPr>
              <w:tabs>
                <w:tab w:val="clear" w:pos="708"/>
              </w:tabs>
              <w:rPr>
                <w:bCs/>
                <w:lang w:eastAsia="en-US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 w:rsidP="00AC6DE9">
            <w:pPr>
              <w:tabs>
                <w:tab w:val="right" w:leader="underscore" w:pos="9639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Расчетные задания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DE9" w:rsidRDefault="0011476D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E9" w:rsidRDefault="00AC6DE9" w:rsidP="00AC6DE9">
            <w:pPr>
              <w:tabs>
                <w:tab w:val="right" w:leader="underscore" w:pos="9639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расчетные задания </w:t>
            </w:r>
          </w:p>
        </w:tc>
      </w:tr>
      <w:tr w:rsidR="00475830" w:rsidTr="005E536C"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30" w:rsidRDefault="00475830" w:rsidP="0000143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Экзамен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830" w:rsidRDefault="0047583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830" w:rsidRDefault="0047583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2E49CA" w:rsidTr="005E536C"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CA" w:rsidRDefault="002E49CA" w:rsidP="00001438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ИТОГО часов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9CA" w:rsidRDefault="00475830" w:rsidP="00475830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9CA" w:rsidRDefault="002E49CA">
            <w:pPr>
              <w:tabs>
                <w:tab w:val="right" w:leader="underscore" w:pos="9639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E536C" w:rsidRDefault="005E536C" w:rsidP="005E536C">
      <w:pPr>
        <w:autoSpaceDE w:val="0"/>
        <w:autoSpaceDN w:val="0"/>
        <w:adjustRightInd w:val="0"/>
        <w:rPr>
          <w:b/>
          <w:iCs/>
        </w:rPr>
      </w:pPr>
    </w:p>
    <w:p w:rsidR="005E536C" w:rsidRDefault="005E536C" w:rsidP="005E536C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5.1. Учебно-методические материалы для самостоятельной работы:</w:t>
      </w:r>
    </w:p>
    <w:p w:rsidR="005E536C" w:rsidRDefault="005E536C" w:rsidP="002E49CA">
      <w:pPr>
        <w:ind w:firstLine="851"/>
        <w:jc w:val="both"/>
      </w:pPr>
      <w:r>
        <w:t xml:space="preserve">1. </w:t>
      </w:r>
      <w:r w:rsidR="002E49CA">
        <w:t xml:space="preserve">Мамантов В.Г. Общее почвоведение / В.Г. Мамонтов, Н.П. Панов, Н.Н. Игнатьев М.: </w:t>
      </w:r>
      <w:proofErr w:type="spellStart"/>
      <w:r w:rsidR="002E49CA">
        <w:t>Конорус</w:t>
      </w:r>
      <w:proofErr w:type="spellEnd"/>
      <w:r w:rsidR="002E49CA">
        <w:t xml:space="preserve">, 2015 – 583 </w:t>
      </w:r>
      <w:proofErr w:type="gramStart"/>
      <w:r w:rsidR="002E49CA">
        <w:t>с</w:t>
      </w:r>
      <w:proofErr w:type="gramEnd"/>
      <w:r w:rsidR="002E49CA">
        <w:t>.</w:t>
      </w:r>
    </w:p>
    <w:p w:rsidR="005E536C" w:rsidRDefault="005E536C" w:rsidP="002E49CA">
      <w:pPr>
        <w:ind w:firstLine="709"/>
        <w:jc w:val="both"/>
      </w:pPr>
      <w:r>
        <w:t xml:space="preserve">2. Абрамов Н.В. </w:t>
      </w:r>
      <w:r w:rsidR="002E49CA">
        <w:t xml:space="preserve">Производительность агроэкосистем и состояние плодородия почв в Западной Сибири. Тюмень, 2013. 253 </w:t>
      </w:r>
      <w:proofErr w:type="gramStart"/>
      <w:r w:rsidR="002E49CA">
        <w:t>с</w:t>
      </w:r>
      <w:proofErr w:type="gramEnd"/>
      <w:r w:rsidR="002E49CA">
        <w:t>.</w:t>
      </w:r>
    </w:p>
    <w:p w:rsidR="002E49CA" w:rsidRPr="002E49CA" w:rsidRDefault="005E536C" w:rsidP="002E49CA">
      <w:pPr>
        <w:ind w:firstLine="709"/>
        <w:jc w:val="both"/>
      </w:pPr>
      <w:r w:rsidRPr="002E49CA">
        <w:lastRenderedPageBreak/>
        <w:t>3.</w:t>
      </w:r>
      <w:r w:rsidR="002E49CA" w:rsidRPr="002E49CA">
        <w:rPr>
          <w:color w:val="000000"/>
          <w:shd w:val="clear" w:color="auto" w:fill="FCFCFC"/>
        </w:rPr>
        <w:t xml:space="preserve"> </w:t>
      </w:r>
      <w:proofErr w:type="spellStart"/>
      <w:r w:rsidR="002E49CA" w:rsidRPr="002E49CA">
        <w:rPr>
          <w:color w:val="000000"/>
          <w:shd w:val="clear" w:color="auto" w:fill="FCFCFC"/>
        </w:rPr>
        <w:t>Елешев</w:t>
      </w:r>
      <w:proofErr w:type="spellEnd"/>
      <w:r w:rsidR="002E49CA" w:rsidRPr="002E49CA">
        <w:rPr>
          <w:color w:val="000000"/>
          <w:shd w:val="clear" w:color="auto" w:fill="FCFCFC"/>
        </w:rPr>
        <w:t xml:space="preserve"> Р.Е. Агрохимия [Электронный ресурс]</w:t>
      </w:r>
      <w:proofErr w:type="gramStart"/>
      <w:r w:rsidR="002E49CA" w:rsidRPr="002E49CA">
        <w:rPr>
          <w:color w:val="000000"/>
          <w:shd w:val="clear" w:color="auto" w:fill="FCFCFC"/>
        </w:rPr>
        <w:t xml:space="preserve"> :</w:t>
      </w:r>
      <w:proofErr w:type="gramEnd"/>
      <w:r w:rsidR="002E49CA" w:rsidRPr="002E49CA">
        <w:rPr>
          <w:color w:val="000000"/>
          <w:shd w:val="clear" w:color="auto" w:fill="FCFCFC"/>
        </w:rPr>
        <w:t xml:space="preserve"> учебник / Р.Е. </w:t>
      </w:r>
      <w:proofErr w:type="spellStart"/>
      <w:r w:rsidR="002E49CA" w:rsidRPr="002E49CA">
        <w:rPr>
          <w:color w:val="000000"/>
          <w:shd w:val="clear" w:color="auto" w:fill="FCFCFC"/>
        </w:rPr>
        <w:t>Елешев</w:t>
      </w:r>
      <w:proofErr w:type="spellEnd"/>
      <w:r w:rsidR="002E49CA" w:rsidRPr="002E49CA">
        <w:rPr>
          <w:color w:val="000000"/>
          <w:shd w:val="clear" w:color="auto" w:fill="FCFCFC"/>
        </w:rPr>
        <w:t xml:space="preserve">, А.М. </w:t>
      </w:r>
      <w:proofErr w:type="spellStart"/>
      <w:r w:rsidR="002E49CA" w:rsidRPr="002E49CA">
        <w:rPr>
          <w:color w:val="000000"/>
          <w:shd w:val="clear" w:color="auto" w:fill="FCFCFC"/>
        </w:rPr>
        <w:t>Балгабаев</w:t>
      </w:r>
      <w:proofErr w:type="spellEnd"/>
      <w:r w:rsidR="002E49CA" w:rsidRPr="002E49CA">
        <w:rPr>
          <w:color w:val="000000"/>
          <w:shd w:val="clear" w:color="auto" w:fill="FCFCFC"/>
        </w:rPr>
        <w:t xml:space="preserve">, Р.Х. </w:t>
      </w:r>
      <w:proofErr w:type="spellStart"/>
      <w:r w:rsidR="002E49CA" w:rsidRPr="002E49CA">
        <w:rPr>
          <w:color w:val="000000"/>
          <w:shd w:val="clear" w:color="auto" w:fill="FCFCFC"/>
        </w:rPr>
        <w:t>Рамазанова</w:t>
      </w:r>
      <w:proofErr w:type="spellEnd"/>
      <w:r w:rsidR="002E49CA" w:rsidRPr="002E49CA">
        <w:rPr>
          <w:color w:val="000000"/>
          <w:shd w:val="clear" w:color="auto" w:fill="FCFCFC"/>
        </w:rPr>
        <w:t>. — Электрон</w:t>
      </w:r>
      <w:proofErr w:type="gramStart"/>
      <w:r w:rsidR="002E49CA" w:rsidRPr="002E49CA">
        <w:rPr>
          <w:color w:val="000000"/>
          <w:shd w:val="clear" w:color="auto" w:fill="FCFCFC"/>
        </w:rPr>
        <w:t>.</w:t>
      </w:r>
      <w:proofErr w:type="gramEnd"/>
      <w:r w:rsidR="002E49CA" w:rsidRPr="002E49CA">
        <w:rPr>
          <w:color w:val="000000"/>
          <w:shd w:val="clear" w:color="auto" w:fill="FCFCFC"/>
        </w:rPr>
        <w:t xml:space="preserve"> </w:t>
      </w:r>
      <w:proofErr w:type="gramStart"/>
      <w:r w:rsidR="002E49CA" w:rsidRPr="002E49CA">
        <w:rPr>
          <w:color w:val="000000"/>
          <w:shd w:val="clear" w:color="auto" w:fill="FCFCFC"/>
        </w:rPr>
        <w:t>т</w:t>
      </w:r>
      <w:proofErr w:type="gramEnd"/>
      <w:r w:rsidR="002E49CA" w:rsidRPr="002E49CA">
        <w:rPr>
          <w:color w:val="000000"/>
          <w:shd w:val="clear" w:color="auto" w:fill="FCFCFC"/>
        </w:rPr>
        <w:t xml:space="preserve">екстовые данные. — </w:t>
      </w:r>
      <w:proofErr w:type="spellStart"/>
      <w:r w:rsidR="002E49CA" w:rsidRPr="002E49CA">
        <w:rPr>
          <w:color w:val="000000"/>
          <w:shd w:val="clear" w:color="auto" w:fill="FCFCFC"/>
        </w:rPr>
        <w:t>Алматы</w:t>
      </w:r>
      <w:proofErr w:type="spellEnd"/>
      <w:r w:rsidR="002E49CA" w:rsidRPr="002E49CA">
        <w:rPr>
          <w:color w:val="000000"/>
          <w:shd w:val="clear" w:color="auto" w:fill="FCFCFC"/>
        </w:rPr>
        <w:t xml:space="preserve">: Альманах, 2016. — 320 </w:t>
      </w:r>
      <w:proofErr w:type="spellStart"/>
      <w:r w:rsidR="002E49CA" w:rsidRPr="002E49CA">
        <w:rPr>
          <w:color w:val="000000"/>
          <w:shd w:val="clear" w:color="auto" w:fill="FCFCFC"/>
        </w:rPr>
        <w:t>c</w:t>
      </w:r>
      <w:proofErr w:type="spellEnd"/>
      <w:r w:rsidR="002E49CA" w:rsidRPr="002E49CA">
        <w:rPr>
          <w:color w:val="000000"/>
          <w:shd w:val="clear" w:color="auto" w:fill="FCFCFC"/>
        </w:rPr>
        <w:t xml:space="preserve">. — 978-601-241-307-6. — Режим доступа: </w:t>
      </w:r>
      <w:hyperlink r:id="rId8" w:history="1">
        <w:r w:rsidR="002E49CA" w:rsidRPr="002E49CA">
          <w:rPr>
            <w:rStyle w:val="a3"/>
            <w:shd w:val="clear" w:color="auto" w:fill="FCFCFC"/>
          </w:rPr>
          <w:t>http://www.iprbookshop.ru/69253.html</w:t>
        </w:r>
      </w:hyperlink>
    </w:p>
    <w:p w:rsidR="002E49CA" w:rsidRPr="002E49CA" w:rsidRDefault="005E536C" w:rsidP="002E49CA">
      <w:pPr>
        <w:shd w:val="clear" w:color="auto" w:fill="FCFCFC"/>
        <w:ind w:firstLine="709"/>
        <w:jc w:val="both"/>
        <w:rPr>
          <w:color w:val="000000"/>
        </w:rPr>
      </w:pPr>
      <w:r w:rsidRPr="002E49CA">
        <w:rPr>
          <w:shd w:val="clear" w:color="auto" w:fill="FCFCFC"/>
        </w:rPr>
        <w:t>4.</w:t>
      </w:r>
      <w:r w:rsidR="002E49CA" w:rsidRPr="002E49CA">
        <w:rPr>
          <w:color w:val="000000"/>
        </w:rPr>
        <w:t xml:space="preserve"> </w:t>
      </w:r>
      <w:proofErr w:type="spellStart"/>
      <w:r w:rsidR="002E49CA" w:rsidRPr="002E49CA">
        <w:rPr>
          <w:color w:val="000000"/>
        </w:rPr>
        <w:t>Янчевская</w:t>
      </w:r>
      <w:proofErr w:type="spellEnd"/>
      <w:r w:rsidR="002E49CA" w:rsidRPr="002E49CA">
        <w:rPr>
          <w:color w:val="000000"/>
        </w:rPr>
        <w:t xml:space="preserve"> Т.Г. Оптимизация минерального питания растений [Электронный ресурс] / Т.Г. </w:t>
      </w:r>
      <w:proofErr w:type="spellStart"/>
      <w:r w:rsidR="002E49CA" w:rsidRPr="002E49CA">
        <w:rPr>
          <w:color w:val="000000"/>
        </w:rPr>
        <w:t>Янчевская</w:t>
      </w:r>
      <w:proofErr w:type="spellEnd"/>
      <w:r w:rsidR="002E49CA" w:rsidRPr="002E49CA">
        <w:rPr>
          <w:color w:val="000000"/>
        </w:rPr>
        <w:t>. — Электрон</w:t>
      </w:r>
      <w:proofErr w:type="gramStart"/>
      <w:r w:rsidR="002E49CA" w:rsidRPr="002E49CA">
        <w:rPr>
          <w:color w:val="000000"/>
        </w:rPr>
        <w:t>.</w:t>
      </w:r>
      <w:proofErr w:type="gramEnd"/>
      <w:r w:rsidR="002E49CA" w:rsidRPr="002E49CA">
        <w:rPr>
          <w:color w:val="000000"/>
        </w:rPr>
        <w:t xml:space="preserve"> </w:t>
      </w:r>
      <w:proofErr w:type="gramStart"/>
      <w:r w:rsidR="002E49CA" w:rsidRPr="002E49CA">
        <w:rPr>
          <w:color w:val="000000"/>
        </w:rPr>
        <w:t>т</w:t>
      </w:r>
      <w:proofErr w:type="gramEnd"/>
      <w:r w:rsidR="002E49CA" w:rsidRPr="002E49CA">
        <w:rPr>
          <w:color w:val="000000"/>
        </w:rPr>
        <w:t xml:space="preserve">екстовые данные. — Минск: Белорусская наука, 2014. — 459 </w:t>
      </w:r>
      <w:proofErr w:type="spellStart"/>
      <w:r w:rsidR="002E49CA" w:rsidRPr="002E49CA">
        <w:rPr>
          <w:color w:val="000000"/>
        </w:rPr>
        <w:t>c</w:t>
      </w:r>
      <w:proofErr w:type="spellEnd"/>
      <w:r w:rsidR="002E49CA" w:rsidRPr="002E49CA">
        <w:rPr>
          <w:color w:val="000000"/>
        </w:rPr>
        <w:t xml:space="preserve">. — 978-985-08-1768-6. — Режим доступа: </w:t>
      </w:r>
      <w:hyperlink r:id="rId9" w:history="1">
        <w:r w:rsidR="002E49CA" w:rsidRPr="002E49CA">
          <w:rPr>
            <w:rStyle w:val="a3"/>
          </w:rPr>
          <w:t>http://www.iprbookshop.ru/29587.html</w:t>
        </w:r>
      </w:hyperlink>
    </w:p>
    <w:p w:rsidR="002E49CA" w:rsidRPr="002E49CA" w:rsidRDefault="005E536C" w:rsidP="002E49CA">
      <w:pPr>
        <w:ind w:firstLine="709"/>
        <w:jc w:val="both"/>
        <w:rPr>
          <w:color w:val="000000"/>
          <w:shd w:val="clear" w:color="auto" w:fill="FCFCFC"/>
        </w:rPr>
      </w:pPr>
      <w:r w:rsidRPr="002E49CA">
        <w:t>5.</w:t>
      </w:r>
      <w:r w:rsidRPr="002E49CA">
        <w:rPr>
          <w:shd w:val="clear" w:color="auto" w:fill="FCFCFC"/>
        </w:rPr>
        <w:t xml:space="preserve"> </w:t>
      </w:r>
      <w:r w:rsidR="002E49CA" w:rsidRPr="002E49CA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="002E49CA" w:rsidRPr="002E49CA">
        <w:rPr>
          <w:color w:val="000000"/>
          <w:shd w:val="clear" w:color="auto" w:fill="FCFCFC"/>
        </w:rPr>
        <w:t xml:space="preserve"> :</w:t>
      </w:r>
      <w:proofErr w:type="gramEnd"/>
      <w:r w:rsidR="002E49CA" w:rsidRPr="002E49CA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="002E49CA" w:rsidRPr="002E49CA">
        <w:rPr>
          <w:color w:val="000000"/>
          <w:shd w:val="clear" w:color="auto" w:fill="FCFCFC"/>
        </w:rPr>
        <w:t>.</w:t>
      </w:r>
      <w:proofErr w:type="gramEnd"/>
      <w:r w:rsidR="002E49CA" w:rsidRPr="002E49CA">
        <w:rPr>
          <w:color w:val="000000"/>
          <w:shd w:val="clear" w:color="auto" w:fill="FCFCFC"/>
        </w:rPr>
        <w:t xml:space="preserve"> </w:t>
      </w:r>
      <w:proofErr w:type="gramStart"/>
      <w:r w:rsidR="002E49CA" w:rsidRPr="002E49CA">
        <w:rPr>
          <w:color w:val="000000"/>
          <w:shd w:val="clear" w:color="auto" w:fill="FCFCFC"/>
        </w:rPr>
        <w:t>т</w:t>
      </w:r>
      <w:proofErr w:type="gramEnd"/>
      <w:r w:rsidR="002E49CA" w:rsidRPr="002E49CA">
        <w:rPr>
          <w:color w:val="000000"/>
          <w:shd w:val="clear" w:color="auto" w:fill="FCFCFC"/>
        </w:rPr>
        <w:t>екстовые данные. — М.</w:t>
      </w:r>
      <w:proofErr w:type="gramStart"/>
      <w:r w:rsidR="002E49CA" w:rsidRPr="002E49CA">
        <w:rPr>
          <w:color w:val="000000"/>
          <w:shd w:val="clear" w:color="auto" w:fill="FCFCFC"/>
        </w:rPr>
        <w:t xml:space="preserve"> :</w:t>
      </w:r>
      <w:proofErr w:type="gramEnd"/>
      <w:r w:rsidR="002E49CA" w:rsidRPr="002E49CA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="002E49CA" w:rsidRPr="002E49CA">
        <w:rPr>
          <w:color w:val="000000"/>
          <w:shd w:val="clear" w:color="auto" w:fill="FCFCFC"/>
        </w:rPr>
        <w:t>c</w:t>
      </w:r>
      <w:proofErr w:type="spellEnd"/>
      <w:r w:rsidR="002E49CA" w:rsidRPr="002E49CA">
        <w:rPr>
          <w:color w:val="000000"/>
          <w:shd w:val="clear" w:color="auto" w:fill="FCFCFC"/>
        </w:rPr>
        <w:t xml:space="preserve">. — 2227-8397. — Режим доступа: </w:t>
      </w:r>
      <w:hyperlink r:id="rId10" w:history="1">
        <w:r w:rsidR="002E49CA" w:rsidRPr="002E49CA">
          <w:rPr>
            <w:rStyle w:val="a3"/>
            <w:shd w:val="clear" w:color="auto" w:fill="FCFCFC"/>
          </w:rPr>
          <w:t>http://www.iprbookshop.ru/20659.html</w:t>
        </w:r>
      </w:hyperlink>
    </w:p>
    <w:p w:rsidR="005E536C" w:rsidRPr="002E49CA" w:rsidRDefault="005E536C" w:rsidP="002E49CA">
      <w:pPr>
        <w:ind w:firstLine="709"/>
        <w:jc w:val="both"/>
      </w:pPr>
    </w:p>
    <w:p w:rsidR="002E49CA" w:rsidRDefault="002E49CA" w:rsidP="005E536C">
      <w:pPr>
        <w:autoSpaceDE w:val="0"/>
        <w:autoSpaceDN w:val="0"/>
        <w:adjustRightInd w:val="0"/>
        <w:rPr>
          <w:b/>
          <w:iCs/>
        </w:rPr>
      </w:pPr>
    </w:p>
    <w:p w:rsidR="002E49CA" w:rsidRDefault="002E49CA" w:rsidP="005E536C">
      <w:pPr>
        <w:autoSpaceDE w:val="0"/>
        <w:autoSpaceDN w:val="0"/>
        <w:adjustRightInd w:val="0"/>
        <w:rPr>
          <w:b/>
          <w:iCs/>
        </w:rPr>
      </w:pPr>
    </w:p>
    <w:p w:rsidR="005E536C" w:rsidRDefault="005E536C" w:rsidP="005E536C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5.2. Темы, выносимые на самостоятельное изучение:</w:t>
      </w:r>
    </w:p>
    <w:p w:rsidR="00160702" w:rsidRDefault="00160702" w:rsidP="00160702">
      <w:pPr>
        <w:spacing w:line="276" w:lineRule="auto"/>
        <w:rPr>
          <w:b/>
        </w:rPr>
      </w:pPr>
      <w:r>
        <w:rPr>
          <w:b/>
        </w:rPr>
        <w:t>Раздел 1 «</w:t>
      </w:r>
      <w:r w:rsidRPr="00160702">
        <w:rPr>
          <w:b/>
          <w:lang w:eastAsia="en-US"/>
        </w:rPr>
        <w:t>Понятие о воспроизводстве плодородия почвы</w:t>
      </w:r>
      <w:r>
        <w:rPr>
          <w:b/>
        </w:rPr>
        <w:t>»</w:t>
      </w:r>
    </w:p>
    <w:p w:rsidR="00160702" w:rsidRDefault="00160702" w:rsidP="00160702">
      <w:pPr>
        <w:pStyle w:val="a5"/>
        <w:spacing w:after="0"/>
        <w:ind w:left="0" w:firstLine="426"/>
        <w:jc w:val="both"/>
      </w:pPr>
      <w:r>
        <w:t xml:space="preserve">1.Составление агрохимических картограмм </w:t>
      </w:r>
    </w:p>
    <w:p w:rsidR="00160702" w:rsidRPr="005A0BB1" w:rsidRDefault="00160702" w:rsidP="00160702">
      <w:pPr>
        <w:pStyle w:val="a5"/>
        <w:spacing w:after="0"/>
        <w:ind w:left="0" w:firstLine="426"/>
        <w:jc w:val="both"/>
      </w:pPr>
      <w:r>
        <w:t xml:space="preserve">2.Методика отбора почвенных образцов для агрохимического анализа </w:t>
      </w:r>
    </w:p>
    <w:p w:rsidR="00160702" w:rsidRDefault="00160702" w:rsidP="00160702">
      <w:pPr>
        <w:spacing w:line="276" w:lineRule="auto"/>
        <w:rPr>
          <w:b/>
        </w:rPr>
      </w:pPr>
    </w:p>
    <w:p w:rsidR="005E536C" w:rsidRDefault="005E536C" w:rsidP="005E536C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 xml:space="preserve">Раздел </w:t>
      </w:r>
      <w:r w:rsidR="002E49CA">
        <w:rPr>
          <w:b/>
        </w:rPr>
        <w:t>2</w:t>
      </w:r>
      <w:r>
        <w:rPr>
          <w:b/>
        </w:rPr>
        <w:t xml:space="preserve"> «</w:t>
      </w:r>
      <w:r w:rsidR="002E49CA" w:rsidRPr="002E49CA">
        <w:rPr>
          <w:b/>
          <w:lang w:eastAsia="en-US"/>
        </w:rPr>
        <w:t>Воспроизводство плодородия почвы и оптимизация услов</w:t>
      </w:r>
      <w:r w:rsidR="002E49CA">
        <w:rPr>
          <w:b/>
          <w:lang w:eastAsia="en-US"/>
        </w:rPr>
        <w:t>ий жизни растений</w:t>
      </w:r>
      <w:r>
        <w:rPr>
          <w:b/>
        </w:rPr>
        <w:t>»</w:t>
      </w:r>
    </w:p>
    <w:p w:rsidR="005E536C" w:rsidRDefault="005E536C" w:rsidP="005E536C">
      <w:pPr>
        <w:pStyle w:val="a5"/>
        <w:spacing w:after="0"/>
        <w:ind w:left="0" w:firstLine="426"/>
        <w:jc w:val="both"/>
        <w:rPr>
          <w:b/>
        </w:rPr>
      </w:pPr>
      <w:r>
        <w:rPr>
          <w:b/>
        </w:rPr>
        <w:t>тема «</w:t>
      </w:r>
      <w:r w:rsidR="002E49CA" w:rsidRPr="002E49CA">
        <w:rPr>
          <w:b/>
          <w:bCs/>
          <w:lang w:eastAsia="en-US"/>
        </w:rPr>
        <w:t>Агрохимические факторы плодородия</w:t>
      </w:r>
      <w:r>
        <w:rPr>
          <w:b/>
        </w:rPr>
        <w:t>»</w:t>
      </w:r>
    </w:p>
    <w:p w:rsidR="005E536C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Азотный режим почв </w:t>
      </w:r>
    </w:p>
    <w:p w:rsidR="005E536C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Фосфор – значение в жизни растений и содержание его в почвах Западной Сибири </w:t>
      </w:r>
    </w:p>
    <w:p w:rsidR="005E536C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Калий – значение в жизни растений и содержание его в почвах Западной Сибири </w:t>
      </w:r>
    </w:p>
    <w:p w:rsidR="005E536C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Микроэлементы – значение в жизни растений и их содержание в почвах Западной Сибири </w:t>
      </w:r>
    </w:p>
    <w:p w:rsidR="002E49CA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Отношение растений к реакции почвы </w:t>
      </w:r>
    </w:p>
    <w:p w:rsidR="002E49CA" w:rsidRDefault="002E49CA" w:rsidP="005E536C">
      <w:pPr>
        <w:numPr>
          <w:ilvl w:val="0"/>
          <w:numId w:val="4"/>
        </w:numPr>
        <w:ind w:left="0" w:firstLine="0"/>
        <w:jc w:val="both"/>
      </w:pPr>
      <w:r>
        <w:t>Известкование почв</w:t>
      </w:r>
    </w:p>
    <w:p w:rsidR="002E49CA" w:rsidRDefault="002E49CA" w:rsidP="005E536C">
      <w:pPr>
        <w:numPr>
          <w:ilvl w:val="0"/>
          <w:numId w:val="4"/>
        </w:numPr>
        <w:ind w:left="0" w:firstLine="0"/>
        <w:jc w:val="both"/>
      </w:pPr>
      <w:r>
        <w:t xml:space="preserve">Гипсование почв </w:t>
      </w:r>
    </w:p>
    <w:p w:rsidR="002E49CA" w:rsidRDefault="002E49CA" w:rsidP="005E536C">
      <w:pPr>
        <w:pStyle w:val="a7"/>
        <w:tabs>
          <w:tab w:val="left" w:pos="0"/>
        </w:tabs>
        <w:ind w:left="0" w:firstLine="567"/>
        <w:jc w:val="both"/>
        <w:rPr>
          <w:b/>
        </w:rPr>
      </w:pP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  <w:rPr>
          <w:b/>
        </w:rPr>
      </w:pPr>
      <w:r>
        <w:rPr>
          <w:b/>
        </w:rPr>
        <w:t xml:space="preserve">Темы рефератов: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1.</w:t>
      </w:r>
      <w:r w:rsidR="002E49CA">
        <w:t xml:space="preserve">Факторы жизни растений и законы земледелия </w:t>
      </w:r>
      <w:r>
        <w:t xml:space="preserve">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2.</w:t>
      </w:r>
      <w:r w:rsidR="002E49CA">
        <w:t xml:space="preserve">Земные и космические факторы жизни </w:t>
      </w:r>
      <w:r w:rsidR="00EF2CD8">
        <w:t>растений</w:t>
      </w:r>
      <w:r w:rsidR="002E49CA">
        <w:t xml:space="preserve"> как материа</w:t>
      </w:r>
      <w:r w:rsidR="00EF2CD8">
        <w:t>ль</w:t>
      </w:r>
      <w:r w:rsidR="002E49CA">
        <w:t xml:space="preserve">ная основа земледелия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3.</w:t>
      </w:r>
      <w:r w:rsidR="00EF2CD8">
        <w:t xml:space="preserve">Требования культурных растений к основным факторам и условиям жизни и особенности их использования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4.</w:t>
      </w:r>
      <w:r w:rsidR="00EF2CD8">
        <w:t xml:space="preserve">Почва как посредник культурных растений в использовании факторов жизни </w:t>
      </w:r>
      <w:r>
        <w:t xml:space="preserve">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5.</w:t>
      </w:r>
      <w:r w:rsidR="00EF2CD8">
        <w:t>Зависимость урожая от растений, почвы, климата и производственной деятельности человека.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6.</w:t>
      </w:r>
      <w:r w:rsidR="00EF2CD8">
        <w:t xml:space="preserve">Законы земледелия как его теоретическая основа. Законы равнозначности и независимости факторов жизни. Закон </w:t>
      </w:r>
      <w:r>
        <w:t xml:space="preserve"> </w:t>
      </w:r>
      <w:r w:rsidR="00EF2CD8">
        <w:t>ограничивающего фактора (закон минимума).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7.</w:t>
      </w:r>
      <w:r w:rsidR="00EF2CD8">
        <w:t>Закон минимума, оптимума, максимума и закон совокупного действия факторов жизни растений – основа системного подхода к земледелию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8.</w:t>
      </w:r>
      <w:r w:rsidR="00EF2CD8">
        <w:t>Закон возврата как одна из основ воспрои</w:t>
      </w:r>
      <w:r w:rsidR="00FA6160">
        <w:t xml:space="preserve">зводства почвенного плодородия и повышения урожайности растений 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9.</w:t>
      </w:r>
      <w:r w:rsidR="00FA6160">
        <w:t>Сущность плодородия почвы как явления преобразования ФАР в химически связанную энергию органического вещества</w:t>
      </w:r>
    </w:p>
    <w:p w:rsidR="005E536C" w:rsidRDefault="005E536C" w:rsidP="005E536C">
      <w:pPr>
        <w:pStyle w:val="a7"/>
        <w:tabs>
          <w:tab w:val="left" w:pos="0"/>
        </w:tabs>
        <w:ind w:left="0" w:firstLine="567"/>
        <w:jc w:val="both"/>
      </w:pPr>
      <w:r>
        <w:t>10.</w:t>
      </w:r>
      <w:r w:rsidR="00FA6160">
        <w:t xml:space="preserve">Гранулометрический и минералогический состав почвы. Структура почвы. Мощность пахотного слоя. </w:t>
      </w:r>
    </w:p>
    <w:p w:rsidR="00FA6160" w:rsidRDefault="00FA6160" w:rsidP="005E536C">
      <w:pPr>
        <w:pStyle w:val="a7"/>
        <w:tabs>
          <w:tab w:val="left" w:pos="0"/>
        </w:tabs>
        <w:ind w:left="0" w:firstLine="567"/>
        <w:jc w:val="both"/>
      </w:pPr>
      <w:r>
        <w:t xml:space="preserve">11.Научно-обоснованные статьи расхода и прихода связанного углерода пахотного слоя почв. Вынос азота с урожаем. Коэффициенты гумификации. </w:t>
      </w:r>
    </w:p>
    <w:p w:rsidR="00FA6160" w:rsidRDefault="00FA6160" w:rsidP="005E536C">
      <w:pPr>
        <w:pStyle w:val="a7"/>
        <w:tabs>
          <w:tab w:val="left" w:pos="0"/>
        </w:tabs>
        <w:ind w:left="0" w:firstLine="567"/>
        <w:jc w:val="both"/>
      </w:pPr>
      <w:r>
        <w:lastRenderedPageBreak/>
        <w:t xml:space="preserve">12.Биологические факторы плодородия почвы. Содержание и состав органического вещества. Почвенная </w:t>
      </w:r>
      <w:proofErr w:type="spellStart"/>
      <w:r>
        <w:t>биота</w:t>
      </w:r>
      <w:proofErr w:type="spellEnd"/>
      <w:r>
        <w:t xml:space="preserve">. Фитосанитарное состояние почвы. </w:t>
      </w:r>
    </w:p>
    <w:p w:rsidR="00FA6160" w:rsidRDefault="00FA6160" w:rsidP="005E536C">
      <w:pPr>
        <w:pStyle w:val="a7"/>
        <w:tabs>
          <w:tab w:val="left" w:pos="0"/>
        </w:tabs>
        <w:ind w:left="0" w:firstLine="567"/>
        <w:jc w:val="both"/>
      </w:pPr>
      <w:r>
        <w:t>13.Регулирование режима органического вещества. Роль полевых культур в балансе органического вещества почвы. Влияние органических и минеральных удобрений на баланс гумуса почвы.</w:t>
      </w:r>
    </w:p>
    <w:p w:rsidR="00FA6160" w:rsidRDefault="00FA6160" w:rsidP="005E536C">
      <w:pPr>
        <w:pStyle w:val="a7"/>
        <w:tabs>
          <w:tab w:val="left" w:pos="0"/>
        </w:tabs>
        <w:ind w:left="0" w:firstLine="567"/>
        <w:jc w:val="both"/>
      </w:pPr>
      <w:r>
        <w:t>14.Понятие о моделях плодородия почв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сновные причины снижения плодородия почв. </w:t>
      </w:r>
    </w:p>
    <w:p w:rsidR="00C57A14" w:rsidRPr="00C57A14" w:rsidRDefault="00C57A14" w:rsidP="00C57A14">
      <w:pPr>
        <w:pStyle w:val="a5"/>
        <w:jc w:val="center"/>
        <w:rPr>
          <w:b/>
          <w:bCs/>
        </w:rPr>
      </w:pPr>
      <w:r w:rsidRPr="00C57A14">
        <w:rPr>
          <w:b/>
        </w:rPr>
        <w:t>Примерные расчётные здания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1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Программирование урожаев и его связь с другими агрономическими науками.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2.  Параметры 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</w:rPr>
        <w:t>посева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 используемые для программирования урожая.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Роль тепловых ресурсов в прогнозировании развития болезней.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Методы прогнозирования необходимых доз удобрений на заданный уровень урожайности.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Параметры, характеризующие высокопродуктивные посевы озимой пшеницы и озимого ячменя.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6.  Определите потенциальную урожайность озимой пшеницы: приход ФАР 29,8 ккал/см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, КПД – 2%, калорийность 1 кг 4450 ккал,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Кх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– 0,487.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2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Прогнозирование урожая и его связь с другими науками.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Биологические основы программирования урожая. Параметры, определяющие величину урожая.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Сравнительная оценка потенциальной и реальной урожайности сельскохозяйственных культур.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 Листовая и почвенная диагностика, ее роль при программировании урожаев.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 Информация необходимая для прогнозирования и программирования урожая.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 Определите фактический КПД ФАР посева озимой пшеницы с урожайностью 37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/га, если приход ФАР составил 29,8 ккал/см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Кх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– 0,485, калорийность 1кг биомассы 4550 ккал.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3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Роль прогнозирования урожаев в рациональном использовании почвенно-климатических условий региона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 Прогнозирование урожайности по распределению осадков.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Расчет величины урожая по эффективному плодородию почв.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4.  Условия развития вредителей и прогноз их распространения.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Почвенный покров, подготовка почвы и прогноз возможного урожая полевых культур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Определите коэффициент хозяйственной эффективности озимой пшеницы, если урожай зерна - 45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/га, соломы - 51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/га, половы и корневых остатков - 15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4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Научное предвидение, как основа прогнозирования.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2. Агротехнические основы программирования урожая. Технологическая карта (сетевой график) возделывания полевой культуры.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Использование метеорологических факторов для программирования урожаев.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4.  </w:t>
      </w:r>
      <w:proofErr w:type="gramStart"/>
      <w:r w:rsidRPr="00C57A14">
        <w:rPr>
          <w:rFonts w:ascii="Times New Roman" w:hAnsi="Times New Roman"/>
          <w:color w:val="auto"/>
          <w:sz w:val="24"/>
          <w:szCs w:val="24"/>
        </w:rPr>
        <w:t>Нормативный</w:t>
      </w:r>
      <w:proofErr w:type="gramEnd"/>
      <w:r w:rsidRPr="00C57A14">
        <w:rPr>
          <w:rFonts w:ascii="Times New Roman" w:hAnsi="Times New Roman"/>
          <w:color w:val="auto"/>
          <w:sz w:val="24"/>
          <w:szCs w:val="24"/>
        </w:rPr>
        <w:t xml:space="preserve"> и целевой методы прогнозирования, их сущность.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 Прогнозирование урожайности в орошаемых условиях.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Рассчитайте суммарное водопотребление озимой пшеницы за вегетационный период, если начальный запас влаги метрового слоя почвы составил 90 мм, осадки за вегетацию 360 мм,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Кэф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 xml:space="preserve"> осадков - 0,85, остаток доступной влаги после уборки – 30 мм.</w:t>
      </w:r>
      <w:r w:rsidRPr="00C57A14">
        <w:rPr>
          <w:color w:val="auto"/>
        </w:rPr>
        <w:t xml:space="preserve"> </w:t>
      </w:r>
      <w:r w:rsidRPr="00C57A14">
        <w:rPr>
          <w:rFonts w:ascii="Times New Roman" w:hAnsi="Times New Roman"/>
          <w:b/>
          <w:color w:val="auto"/>
          <w:sz w:val="24"/>
          <w:szCs w:val="24"/>
        </w:rPr>
        <w:t>Задание 5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1.  Необходимость прогнозирования урожайности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lastRenderedPageBreak/>
        <w:t>2. Агрофизические основы программирования урожая. Их использование при определении продуктивности растений.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3.  Задачи, решаемые прогнозированием урожая.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color w:val="auto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4.  Коэффициенты водопотребления культур. </w:t>
      </w:r>
    </w:p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>5. Пути снижения производственных затрат при возделывании полевых культур с использование прогностических моделей.</w:t>
      </w:r>
    </w:p>
    <w:p w:rsidR="00C57A14" w:rsidRPr="00C57A14" w:rsidRDefault="00C57A14" w:rsidP="00C57A14"/>
    <w:p w:rsidR="00C57A14" w:rsidRPr="00C57A14" w:rsidRDefault="00C57A14" w:rsidP="00C57A14">
      <w:pPr>
        <w:pStyle w:val="ab"/>
        <w:pBdr>
          <w:bottom w:val="none" w:sz="0" w:space="0" w:color="auto"/>
        </w:pBdr>
        <w:jc w:val="both"/>
        <w:rPr>
          <w:rFonts w:ascii="Times New Roman" w:hAnsi="Times New Roman"/>
          <w:color w:val="auto"/>
          <w:sz w:val="24"/>
          <w:szCs w:val="24"/>
        </w:rPr>
      </w:pPr>
      <w:r w:rsidRPr="00C57A14">
        <w:rPr>
          <w:rFonts w:ascii="Times New Roman" w:hAnsi="Times New Roman"/>
          <w:color w:val="auto"/>
          <w:sz w:val="24"/>
          <w:szCs w:val="24"/>
        </w:rPr>
        <w:t xml:space="preserve">6.  Определите коэффициент водопотребления товарный для озимой пшеницы, если урожайность зерна - 40 </w:t>
      </w:r>
      <w:proofErr w:type="spellStart"/>
      <w:r w:rsidRPr="00C57A14">
        <w:rPr>
          <w:rFonts w:ascii="Times New Roman" w:hAnsi="Times New Roman"/>
          <w:color w:val="auto"/>
          <w:sz w:val="24"/>
          <w:szCs w:val="24"/>
        </w:rPr>
        <w:t>ц</w:t>
      </w:r>
      <w:proofErr w:type="spellEnd"/>
      <w:r w:rsidRPr="00C57A14">
        <w:rPr>
          <w:rFonts w:ascii="Times New Roman" w:hAnsi="Times New Roman"/>
          <w:color w:val="auto"/>
          <w:sz w:val="24"/>
          <w:szCs w:val="24"/>
        </w:rPr>
        <w:t>/га, ресурсы доступной влаги составили 420 мм/га, остаточная влага после уборки – 30 мм/га.</w:t>
      </w:r>
    </w:p>
    <w:p w:rsidR="005E536C" w:rsidRDefault="005E536C" w:rsidP="005E536C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>6. Фонд оценочных сре</w:t>
      </w:r>
      <w:proofErr w:type="gramStart"/>
      <w:r>
        <w:rPr>
          <w:b/>
          <w:bCs/>
        </w:rPr>
        <w:t>дств дл</w:t>
      </w:r>
      <w:proofErr w:type="gramEnd"/>
      <w:r>
        <w:rPr>
          <w:b/>
          <w:bCs/>
        </w:rPr>
        <w:t xml:space="preserve">я проведения промежуточной аттестации обучающихся по дисциплине </w:t>
      </w:r>
    </w:p>
    <w:p w:rsidR="005E536C" w:rsidRDefault="005E536C" w:rsidP="005E536C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765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568"/>
        <w:gridCol w:w="3685"/>
        <w:gridCol w:w="2267"/>
        <w:gridCol w:w="3245"/>
      </w:tblGrid>
      <w:tr w:rsidR="005E536C" w:rsidTr="00FA6160">
        <w:trPr>
          <w:trHeight w:val="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536C" w:rsidRDefault="005E5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оценочного средства</w:t>
            </w:r>
          </w:p>
        </w:tc>
      </w:tr>
      <w:tr w:rsidR="00FA6160" w:rsidTr="00FA6160">
        <w:trPr>
          <w:trHeight w:val="8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6160" w:rsidRDefault="00FA6160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о воспроизводстве плодородия почвы </w:t>
            </w:r>
          </w:p>
          <w:p w:rsidR="00FA6160" w:rsidRDefault="00FA6160" w:rsidP="006C125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ПК-2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6160" w:rsidRDefault="00FA6160" w:rsidP="00E738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</w:t>
            </w:r>
            <w:r w:rsidR="00E738AB">
              <w:rPr>
                <w:sz w:val="23"/>
                <w:szCs w:val="23"/>
                <w:lang w:eastAsia="en-US"/>
              </w:rPr>
              <w:t>зачету</w:t>
            </w:r>
            <w:proofErr w:type="gramStart"/>
            <w:r w:rsidR="00E738AB">
              <w:rPr>
                <w:sz w:val="23"/>
                <w:szCs w:val="23"/>
                <w:lang w:eastAsia="en-US"/>
              </w:rPr>
              <w:t xml:space="preserve"> </w:t>
            </w:r>
            <w:r w:rsidR="0011476D">
              <w:rPr>
                <w:sz w:val="23"/>
                <w:szCs w:val="23"/>
                <w:lang w:eastAsia="en-US"/>
              </w:rPr>
              <w:t>,</w:t>
            </w:r>
            <w:proofErr w:type="gramEnd"/>
            <w:r w:rsidR="0011476D">
              <w:rPr>
                <w:sz w:val="23"/>
                <w:szCs w:val="23"/>
                <w:lang w:eastAsia="en-US"/>
              </w:rPr>
              <w:t xml:space="preserve"> вопросы к защите реферата, вопросы к собеседованию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FA6160" w:rsidTr="00FA6160">
        <w:trPr>
          <w:trHeight w:val="5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160" w:rsidRDefault="00FA6160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Воспроизводство плодородия почвы и оптимизация условий жизни растений 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ОПК-3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160" w:rsidRDefault="00FA6160" w:rsidP="00475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</w:t>
            </w:r>
            <w:r w:rsidR="00475830">
              <w:rPr>
                <w:sz w:val="23"/>
                <w:szCs w:val="23"/>
                <w:lang w:eastAsia="en-US"/>
              </w:rPr>
              <w:t>экзамену</w:t>
            </w:r>
            <w:r>
              <w:rPr>
                <w:sz w:val="23"/>
                <w:szCs w:val="23"/>
                <w:lang w:eastAsia="en-US"/>
              </w:rPr>
              <w:t>, вопросы к собеседованию</w:t>
            </w:r>
          </w:p>
        </w:tc>
      </w:tr>
      <w:tr w:rsidR="00FA6160" w:rsidTr="00FA6160">
        <w:trPr>
          <w:trHeight w:val="28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A6160" w:rsidRDefault="00FA6160" w:rsidP="006C12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Особенности воспроизводства почвы в различных системах земледелия 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160" w:rsidRDefault="00FA6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ОПК-4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6160" w:rsidRDefault="00FA6160" w:rsidP="004758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Вопросы к </w:t>
            </w:r>
            <w:r w:rsidR="00475830">
              <w:rPr>
                <w:sz w:val="23"/>
                <w:szCs w:val="23"/>
                <w:lang w:eastAsia="en-US"/>
              </w:rPr>
              <w:t>экзамену</w:t>
            </w:r>
            <w:r w:rsidR="00FD4A06">
              <w:rPr>
                <w:sz w:val="23"/>
                <w:szCs w:val="23"/>
                <w:lang w:eastAsia="en-US"/>
              </w:rPr>
              <w:t xml:space="preserve">, вопросы к защите расчетных заданий </w:t>
            </w:r>
          </w:p>
        </w:tc>
      </w:tr>
    </w:tbl>
    <w:p w:rsidR="005E536C" w:rsidRDefault="005E536C" w:rsidP="005E536C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5E536C" w:rsidRDefault="005E536C" w:rsidP="005E536C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</w:p>
    <w:p w:rsidR="005E536C" w:rsidRDefault="005E536C" w:rsidP="005E536C">
      <w:pPr>
        <w:pStyle w:val="a7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693"/>
        <w:gridCol w:w="2551"/>
        <w:gridCol w:w="2659"/>
      </w:tblGrid>
      <w:tr w:rsidR="005E536C" w:rsidTr="005E536C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kern w:val="24"/>
                <w:sz w:val="22"/>
                <w:szCs w:val="22"/>
                <w:lang w:eastAsia="en-US"/>
              </w:rPr>
              <w:t>Показатели оценивания</w:t>
            </w:r>
          </w:p>
        </w:tc>
        <w:tc>
          <w:tcPr>
            <w:tcW w:w="7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Критерии оценивания</w:t>
            </w:r>
          </w:p>
        </w:tc>
      </w:tr>
      <w:tr w:rsidR="005E536C" w:rsidTr="005E53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tabs>
                <w:tab w:val="clear" w:pos="708"/>
              </w:tabs>
              <w:rPr>
                <w:b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Достаточный уровень </w:t>
            </w:r>
            <w:r>
              <w:rPr>
                <w:i/>
                <w:sz w:val="22"/>
                <w:szCs w:val="22"/>
                <w:lang w:eastAsia="en-US"/>
              </w:rPr>
              <w:t>(удовлетворительно)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Средний уровень </w:t>
            </w:r>
            <w:r>
              <w:rPr>
                <w:i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Высокий уровень </w:t>
            </w:r>
            <w:r>
              <w:rPr>
                <w:i/>
                <w:sz w:val="22"/>
                <w:szCs w:val="22"/>
                <w:lang w:eastAsia="en-US"/>
              </w:rPr>
              <w:t>(отлично)</w:t>
            </w:r>
          </w:p>
        </w:tc>
      </w:tr>
      <w:tr w:rsidR="005E536C" w:rsidTr="005E536C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ПК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 xml:space="preserve">2 Владением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</w:tr>
      <w:tr w:rsidR="005E536C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общие, но не структурированные знания физических, химических и биологических факторов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сформированные, но содержащие отдельные проблемы знания физических, химических и биологических факторов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6C" w:rsidRDefault="005E536C">
            <w:pPr>
              <w:spacing w:line="276" w:lineRule="auto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сформированные систематические знания физических, химических и биологических факторов почвенного плодородия и качества сельскохозяйственной продукции</w:t>
            </w:r>
          </w:p>
          <w:p w:rsidR="005E536C" w:rsidRDefault="005E536C">
            <w:pPr>
              <w:spacing w:line="276" w:lineRule="auto"/>
              <w:rPr>
                <w:b/>
                <w:iCs/>
                <w:lang w:eastAsia="en-US"/>
              </w:rPr>
            </w:pPr>
          </w:p>
        </w:tc>
      </w:tr>
      <w:tr w:rsidR="005E536C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систематически использовать знания физических, химических и биологических методов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ind w:right="12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успешно, но содержащие отдельные проблемы в использовании физических, химических и биологических методов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36C" w:rsidRDefault="005E536C">
            <w:pPr>
              <w:spacing w:line="276" w:lineRule="auto"/>
              <w:ind w:right="127"/>
              <w:rPr>
                <w:i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сформированное умение использовать физические, химические и биологические методы оценки почвенного плодородия и качества сельскохозяйственной продукции</w:t>
            </w:r>
          </w:p>
          <w:p w:rsidR="005E536C" w:rsidRDefault="005E536C">
            <w:pPr>
              <w:spacing w:line="276" w:lineRule="auto"/>
              <w:ind w:right="127"/>
              <w:rPr>
                <w:lang w:eastAsia="en-US"/>
              </w:rPr>
            </w:pPr>
          </w:p>
        </w:tc>
      </w:tr>
      <w:tr w:rsidR="005E536C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5E536C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ind w:right="127"/>
              <w:rPr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целом успешно, но не систематическое владение физическими, химическими и биологическими методами оценки почвенного плодородия и качества сельскохозяйственной продукции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целом успешное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2"/>
                <w:lang w:eastAsia="en-US"/>
              </w:rPr>
              <w:t>но содержащие отдельные проблемы во владении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36C" w:rsidRDefault="005E536C">
            <w:pPr>
              <w:spacing w:line="276" w:lineRule="auto"/>
              <w:ind w:right="127"/>
              <w:rPr>
                <w:i/>
                <w:color w:val="FF0000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успешное и систематическое владение физическими, химическими и биологическими методами оценки почвенного плодородия и качества сельскохозяйственной продукции</w:t>
            </w:r>
          </w:p>
        </w:tc>
      </w:tr>
      <w:tr w:rsidR="005E536C" w:rsidTr="005E536C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36C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</w:rPr>
              <w:t>ОПК</w:t>
            </w:r>
            <w:r w:rsidRPr="00964731"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4 </w:t>
            </w:r>
            <w:r w:rsidRPr="00893A64">
              <w:rPr>
                <w:b/>
                <w:lang w:eastAsia="en-US"/>
              </w:rPr>
              <w:t xml:space="preserve">Способностью самостоятельно вести научный поиск в </w:t>
            </w:r>
            <w:proofErr w:type="spellStart"/>
            <w:r w:rsidRPr="00893A64">
              <w:rPr>
                <w:b/>
                <w:lang w:eastAsia="en-US"/>
              </w:rPr>
              <w:t>агропочвоведении</w:t>
            </w:r>
            <w:proofErr w:type="spellEnd"/>
            <w:r w:rsidRPr="00893A64">
              <w:rPr>
                <w:b/>
                <w:lang w:eastAsia="en-US"/>
              </w:rPr>
              <w:t>, агрохимии и агроэкологии и при</w:t>
            </w:r>
            <w:r>
              <w:rPr>
                <w:b/>
                <w:lang w:eastAsia="en-US"/>
              </w:rPr>
              <w:t>меня</w:t>
            </w:r>
            <w:r w:rsidRPr="00893A64">
              <w:rPr>
                <w:b/>
                <w:lang w:eastAsia="en-US"/>
              </w:rPr>
              <w:t>ть научные достижения в аграрном производстве</w:t>
            </w: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>общие, но не структурированные знания инновационных технологий в агрономии с использованием космических систем в России и за рубежом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pStyle w:val="a7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>сформированные знания инновационных технологий в агрономии с использованием космических систем в России и за рубежом</w:t>
            </w:r>
            <w:r>
              <w:rPr>
                <w:b/>
                <w:iCs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>сформированные инновационные технологии в агрономии с использованием космических систем в России и за рубежом</w:t>
            </w:r>
          </w:p>
          <w:p w:rsidR="00FA6160" w:rsidRDefault="00FA6160" w:rsidP="006C125E">
            <w:pPr>
              <w:rPr>
                <w:b/>
                <w:iCs/>
              </w:rPr>
            </w:pP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>
              <w:rPr>
                <w:sz w:val="22"/>
                <w:szCs w:val="22"/>
                <w:lang w:eastAsia="en-US"/>
              </w:rPr>
              <w:t xml:space="preserve">сформулировать цели, задачи исследований в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агропочвоведении</w:t>
            </w:r>
            <w:proofErr w:type="spellEnd"/>
            <w:r>
              <w:rPr>
                <w:sz w:val="22"/>
                <w:szCs w:val="22"/>
                <w:lang w:eastAsia="en-US"/>
              </w:rPr>
              <w:t>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  <w:r>
              <w:rPr>
                <w:i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проблемы в том как </w:t>
            </w:r>
          </w:p>
          <w:p w:rsidR="00FA6160" w:rsidRDefault="00FA6160" w:rsidP="006C125E">
            <w:pPr>
              <w:ind w:right="127"/>
            </w:pPr>
            <w:r>
              <w:rPr>
                <w:sz w:val="22"/>
                <w:szCs w:val="22"/>
                <w:lang w:eastAsia="en-US"/>
              </w:rPr>
              <w:t xml:space="preserve">сформулировать цели, задачи исследований в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агропочвоведении</w:t>
            </w:r>
            <w:proofErr w:type="spellEnd"/>
            <w:r>
              <w:rPr>
                <w:sz w:val="22"/>
                <w:szCs w:val="22"/>
                <w:lang w:eastAsia="en-US"/>
              </w:rPr>
              <w:t>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сформированное умение о </w:t>
            </w:r>
            <w:proofErr w:type="gramStart"/>
            <w:r>
              <w:rPr>
                <w:sz w:val="22"/>
                <w:szCs w:val="22"/>
              </w:rPr>
              <w:t>том</w:t>
            </w:r>
            <w:proofErr w:type="gramEnd"/>
            <w:r>
              <w:rPr>
                <w:sz w:val="22"/>
                <w:szCs w:val="22"/>
              </w:rPr>
              <w:t xml:space="preserve"> как </w:t>
            </w:r>
            <w:r>
              <w:rPr>
                <w:sz w:val="22"/>
                <w:szCs w:val="22"/>
                <w:lang w:eastAsia="en-US"/>
              </w:rPr>
              <w:t xml:space="preserve">сформулировать цели, задачи исследований в </w:t>
            </w:r>
            <w:proofErr w:type="spellStart"/>
            <w:r>
              <w:rPr>
                <w:sz w:val="22"/>
                <w:szCs w:val="22"/>
                <w:lang w:eastAsia="en-US"/>
              </w:rPr>
              <w:t>агропочвоведении</w:t>
            </w:r>
            <w:proofErr w:type="spellEnd"/>
            <w:r>
              <w:rPr>
                <w:sz w:val="22"/>
                <w:szCs w:val="22"/>
                <w:lang w:eastAsia="en-US"/>
              </w:rPr>
              <w:t>, агрохимии и агроэкологии.  Заложить опыты со средствами химизации в полевых условиях при использовании спутниковых навигационных систем</w:t>
            </w:r>
          </w:p>
          <w:p w:rsidR="00FA6160" w:rsidRDefault="00FA6160" w:rsidP="006C125E">
            <w:pPr>
              <w:ind w:right="127"/>
            </w:pP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</w:t>
            </w:r>
            <w:r>
              <w:rPr>
                <w:sz w:val="22"/>
                <w:szCs w:val="22"/>
                <w:lang w:eastAsia="en-US"/>
              </w:rPr>
              <w:t xml:space="preserve">сформулировать владение навыками проведения </w:t>
            </w:r>
            <w:r>
              <w:rPr>
                <w:sz w:val="22"/>
                <w:szCs w:val="22"/>
                <w:lang w:eastAsia="en-US"/>
              </w:rPr>
              <w:lastRenderedPageBreak/>
              <w:t>агрохимических и агроэкологических лабораторных анализов почв, растений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в целом успешное освоение навыков </w:t>
            </w:r>
            <w:r>
              <w:rPr>
                <w:sz w:val="22"/>
                <w:szCs w:val="22"/>
                <w:lang w:eastAsia="en-US"/>
              </w:rPr>
              <w:t xml:space="preserve">проведения агрохимических и агроэкологических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лабораторных анализов почв, растений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lastRenderedPageBreak/>
              <w:t xml:space="preserve">успешное применение навыков </w:t>
            </w:r>
            <w:r>
              <w:rPr>
                <w:sz w:val="22"/>
                <w:szCs w:val="22"/>
                <w:lang w:eastAsia="en-US"/>
              </w:rPr>
              <w:t xml:space="preserve">проведения агрохимических и агроэкологических лабораторных анализов </w:t>
            </w:r>
            <w:r>
              <w:rPr>
                <w:sz w:val="22"/>
                <w:szCs w:val="22"/>
                <w:lang w:eastAsia="en-US"/>
              </w:rPr>
              <w:lastRenderedPageBreak/>
              <w:t>почв, растений</w:t>
            </w:r>
          </w:p>
        </w:tc>
      </w:tr>
      <w:tr w:rsidR="00FA6160" w:rsidTr="005E536C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ОПК</w:t>
            </w:r>
            <w:r w:rsidRPr="00964731"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3 </w:t>
            </w:r>
            <w:r w:rsidRPr="00CB37B5">
              <w:rPr>
                <w:b/>
                <w:lang w:eastAsia="en-US"/>
              </w:rPr>
              <w:t xml:space="preserve">Способностью понимать сущность современных проблем </w:t>
            </w:r>
            <w:proofErr w:type="spellStart"/>
            <w:r w:rsidRPr="00CB37B5">
              <w:rPr>
                <w:b/>
                <w:lang w:eastAsia="en-US"/>
              </w:rPr>
              <w:t>агропочвоведения</w:t>
            </w:r>
            <w:proofErr w:type="spellEnd"/>
            <w:r w:rsidRPr="00CB37B5">
              <w:rPr>
                <w:b/>
                <w:lang w:eastAsia="en-US"/>
              </w:rPr>
              <w:t>, агрохимии и экологии, современных технологий воспроизводства плодородия почв, научно-техн</w:t>
            </w:r>
            <w:r>
              <w:rPr>
                <w:b/>
                <w:lang w:eastAsia="en-US"/>
              </w:rPr>
              <w:t>ологи</w:t>
            </w:r>
            <w:r w:rsidRPr="00CB37B5">
              <w:rPr>
                <w:b/>
                <w:lang w:eastAsia="en-US"/>
              </w:rPr>
              <w:t>ческую политику в области  экологически безопасной сельскохозяйственной продукции</w:t>
            </w: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bCs/>
                <w:color w:val="000000"/>
                <w:kern w:val="24"/>
                <w:sz w:val="22"/>
                <w:szCs w:val="22"/>
                <w:lang w:eastAsia="en-US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общие, но не структурированные знания современных проблем </w:t>
            </w:r>
            <w:proofErr w:type="spellStart"/>
            <w:r>
              <w:rPr>
                <w:sz w:val="22"/>
                <w:szCs w:val="22"/>
              </w:rPr>
              <w:t>агропочвоведения</w:t>
            </w:r>
            <w:proofErr w:type="spellEnd"/>
            <w:r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pStyle w:val="a7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сформированные, но содержание отдельны проблемы знания современных проблем </w:t>
            </w:r>
            <w:proofErr w:type="spellStart"/>
            <w:r>
              <w:rPr>
                <w:sz w:val="22"/>
                <w:szCs w:val="22"/>
              </w:rPr>
              <w:t>агропочвоведения</w:t>
            </w:r>
            <w:proofErr w:type="spellEnd"/>
            <w:r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 w:rsidP="006C125E">
            <w:pPr>
              <w:rPr>
                <w:b/>
                <w:iCs/>
              </w:rPr>
            </w:pPr>
            <w:r>
              <w:rPr>
                <w:sz w:val="22"/>
                <w:szCs w:val="22"/>
              </w:rPr>
              <w:t xml:space="preserve">сформированные систематические знания современных проблем </w:t>
            </w:r>
            <w:proofErr w:type="spellStart"/>
            <w:r>
              <w:rPr>
                <w:sz w:val="22"/>
                <w:szCs w:val="22"/>
              </w:rPr>
              <w:t>агропочвоведения</w:t>
            </w:r>
            <w:proofErr w:type="spellEnd"/>
            <w:r>
              <w:rPr>
                <w:sz w:val="22"/>
                <w:szCs w:val="22"/>
              </w:rPr>
              <w:t>, агрохимии и экологии, современные технологии воспроизводства плодородия почв</w:t>
            </w:r>
          </w:p>
          <w:p w:rsidR="00FA6160" w:rsidRDefault="00FA6160" w:rsidP="006C125E">
            <w:pPr>
              <w:rPr>
                <w:b/>
                <w:iCs/>
              </w:rPr>
            </w:pP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успешно, но не систематически </w:t>
            </w:r>
            <w:r>
              <w:rPr>
                <w:sz w:val="22"/>
                <w:szCs w:val="22"/>
                <w:lang w:eastAsia="en-US"/>
              </w:rPr>
              <w:t>разработать современные технологии воспроизводства плодородия по</w:t>
            </w:r>
            <w:r w:rsidRPr="00CB37B5">
              <w:t xml:space="preserve">чв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</w:pPr>
            <w:r>
              <w:rPr>
                <w:sz w:val="22"/>
                <w:szCs w:val="22"/>
              </w:rPr>
              <w:t xml:space="preserve">в целом успешно, но содержащие отдельные проблемы в разработке современных технологий </w:t>
            </w:r>
            <w:r>
              <w:rPr>
                <w:sz w:val="22"/>
                <w:szCs w:val="22"/>
                <w:lang w:eastAsia="en-US"/>
              </w:rPr>
              <w:t>воспроизводства плодородия по</w:t>
            </w:r>
            <w:r w:rsidRPr="00CB37B5">
              <w:rPr>
                <w:sz w:val="22"/>
                <w:szCs w:val="22"/>
              </w:rPr>
              <w:t>чв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 xml:space="preserve">сформированное умение разрабатывать современные технологии </w:t>
            </w:r>
            <w:r>
              <w:rPr>
                <w:sz w:val="22"/>
                <w:szCs w:val="22"/>
                <w:lang w:eastAsia="en-US"/>
              </w:rPr>
              <w:t xml:space="preserve">воспроизводства плодородия </w:t>
            </w:r>
            <w:r w:rsidRPr="00CB37B5">
              <w:rPr>
                <w:sz w:val="22"/>
                <w:szCs w:val="22"/>
                <w:lang w:eastAsia="en-US"/>
              </w:rPr>
              <w:t>по</w:t>
            </w:r>
            <w:r w:rsidRPr="00CB37B5">
              <w:rPr>
                <w:sz w:val="22"/>
                <w:szCs w:val="22"/>
              </w:rPr>
              <w:t>чв</w:t>
            </w:r>
          </w:p>
          <w:p w:rsidR="00FA6160" w:rsidRDefault="00FA6160" w:rsidP="006C125E">
            <w:pPr>
              <w:ind w:right="127"/>
            </w:pPr>
          </w:p>
        </w:tc>
      </w:tr>
      <w:tr w:rsidR="00FA6160" w:rsidTr="005E536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160" w:rsidRDefault="00FA6160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успешное, но не систематическое </w:t>
            </w:r>
            <w:r>
              <w:rPr>
                <w:sz w:val="22"/>
                <w:szCs w:val="22"/>
                <w:lang w:eastAsia="en-US"/>
              </w:rPr>
              <w:t xml:space="preserve">владение научно-технической политикой в области экологически безопасной сельскохозяйственной продукцией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в целом </w:t>
            </w:r>
            <w:proofErr w:type="gramStart"/>
            <w:r>
              <w:rPr>
                <w:sz w:val="22"/>
                <w:szCs w:val="22"/>
              </w:rPr>
              <w:t>успешное</w:t>
            </w:r>
            <w:proofErr w:type="gramEnd"/>
            <w:r>
              <w:rPr>
                <w:sz w:val="22"/>
                <w:szCs w:val="22"/>
              </w:rPr>
              <w:t xml:space="preserve">, но содержащие отдельные проблемы во владении научно-технологической политикой в области </w:t>
            </w:r>
            <w:r>
              <w:rPr>
                <w:sz w:val="22"/>
                <w:szCs w:val="22"/>
                <w:lang w:eastAsia="en-US"/>
              </w:rPr>
              <w:t>экологически безопасной сельскохозяйственной продукцией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160" w:rsidRDefault="00FA6160" w:rsidP="006C125E">
            <w:pPr>
              <w:ind w:right="127"/>
              <w:rPr>
                <w:i/>
                <w:color w:val="FF0000"/>
                <w:u w:val="single"/>
              </w:rPr>
            </w:pPr>
            <w:r>
              <w:rPr>
                <w:sz w:val="22"/>
                <w:szCs w:val="22"/>
              </w:rPr>
              <w:t xml:space="preserve">успешное и систематичное владение научно-технологической политикой в области </w:t>
            </w:r>
            <w:r>
              <w:rPr>
                <w:sz w:val="22"/>
                <w:szCs w:val="22"/>
                <w:lang w:eastAsia="en-US"/>
              </w:rPr>
              <w:t>экологически безопасной сельскохозяйственной продукцией</w:t>
            </w:r>
          </w:p>
        </w:tc>
      </w:tr>
    </w:tbl>
    <w:p w:rsidR="005E536C" w:rsidRDefault="005E536C" w:rsidP="005E536C">
      <w:pPr>
        <w:rPr>
          <w:b/>
        </w:rPr>
      </w:pPr>
      <w:r>
        <w:rPr>
          <w:b/>
        </w:rPr>
        <w:t>6.2.1. Шкалы оценивания</w:t>
      </w:r>
    </w:p>
    <w:p w:rsidR="005E536C" w:rsidRDefault="005E536C" w:rsidP="005E536C">
      <w:pPr>
        <w:jc w:val="center"/>
        <w:rPr>
          <w:b/>
        </w:rPr>
      </w:pPr>
      <w:r>
        <w:rPr>
          <w:b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5E536C" w:rsidTr="005E536C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5E536C" w:rsidTr="005E536C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5E536C" w:rsidTr="005E536C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Незачтено</w:t>
            </w:r>
            <w:proofErr w:type="spellEnd"/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E536C" w:rsidRDefault="005E536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Обучающийся</w:t>
            </w:r>
            <w:proofErr w:type="gramEnd"/>
            <w:r>
              <w:rPr>
                <w:lang w:eastAsia="en-US"/>
              </w:rPr>
              <w:t xml:space="preserve">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A84A47" w:rsidRDefault="00A84A47" w:rsidP="00C04FA3">
      <w:pPr>
        <w:jc w:val="center"/>
        <w:rPr>
          <w:b/>
        </w:rPr>
      </w:pPr>
    </w:p>
    <w:p w:rsidR="00A84A47" w:rsidRDefault="00A84A47" w:rsidP="00C04FA3">
      <w:pPr>
        <w:jc w:val="center"/>
        <w:rPr>
          <w:b/>
        </w:rPr>
      </w:pPr>
    </w:p>
    <w:p w:rsidR="00A84A47" w:rsidRDefault="00A84A47" w:rsidP="00C04FA3">
      <w:pPr>
        <w:jc w:val="center"/>
        <w:rPr>
          <w:b/>
        </w:rPr>
      </w:pPr>
    </w:p>
    <w:p w:rsidR="00A84A47" w:rsidRDefault="00A84A47" w:rsidP="00C04FA3">
      <w:pPr>
        <w:jc w:val="center"/>
        <w:rPr>
          <w:b/>
        </w:rPr>
      </w:pPr>
    </w:p>
    <w:p w:rsidR="00C04FA3" w:rsidRDefault="00C04FA3" w:rsidP="00C04FA3">
      <w:pPr>
        <w:jc w:val="center"/>
        <w:rPr>
          <w:b/>
        </w:rPr>
      </w:pPr>
      <w:r>
        <w:rPr>
          <w:b/>
        </w:rPr>
        <w:lastRenderedPageBreak/>
        <w:t>Шкала оценивания экзамена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C04FA3" w:rsidTr="006C125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</w:t>
            </w:r>
          </w:p>
        </w:tc>
      </w:tr>
      <w:tr w:rsidR="00C04FA3" w:rsidTr="006C125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правильно ответил на теоретические вопросы билета и выполнил практическое задание. Показал отличные знания в рамках усвоенного материала. </w:t>
            </w:r>
          </w:p>
        </w:tc>
      </w:tr>
      <w:tr w:rsidR="00C04FA3" w:rsidTr="006C125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небольшими неточностями. Показал хорошие знания в рамках усвоенного материала. </w:t>
            </w:r>
          </w:p>
        </w:tc>
      </w:tr>
      <w:tr w:rsidR="00C04FA3" w:rsidTr="006C125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Студент ответил на теоретические вопросы билета и выполнил практическое задание с существенными неточностями. Показал удовлетворительные знания в рамках усвоенного материала. </w:t>
            </w:r>
          </w:p>
        </w:tc>
      </w:tr>
      <w:tr w:rsidR="00C04FA3" w:rsidTr="006C125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FA3" w:rsidRDefault="00C04FA3" w:rsidP="006C12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При ответе на теоретические вопросы билета и выполнении практического задания студент продемонстрировал недостаточный уровень знаний. </w:t>
            </w:r>
          </w:p>
        </w:tc>
      </w:tr>
    </w:tbl>
    <w:p w:rsidR="005E536C" w:rsidRDefault="005E536C" w:rsidP="005E536C">
      <w:pPr>
        <w:rPr>
          <w:b/>
          <w:bCs/>
          <w:iCs/>
        </w:rPr>
      </w:pPr>
    </w:p>
    <w:p w:rsidR="005E536C" w:rsidRDefault="005E536C" w:rsidP="005E536C">
      <w:r>
        <w:rPr>
          <w:b/>
          <w:bCs/>
          <w:iCs/>
        </w:rPr>
        <w:t>6.4. Типовые контрольные задания или иные материалы:</w:t>
      </w:r>
    </w:p>
    <w:p w:rsidR="005E536C" w:rsidRDefault="005E536C" w:rsidP="005E536C">
      <w:proofErr w:type="gramStart"/>
      <w:r>
        <w:t>Указаны</w:t>
      </w:r>
      <w:proofErr w:type="gramEnd"/>
      <w:r>
        <w:t xml:space="preserve"> в приложении 1.</w:t>
      </w:r>
    </w:p>
    <w:p w:rsidR="005E536C" w:rsidRDefault="005E536C" w:rsidP="005E536C"/>
    <w:p w:rsidR="005E536C" w:rsidRDefault="005E536C" w:rsidP="005E536C">
      <w:r>
        <w:rPr>
          <w:b/>
          <w:bCs/>
        </w:rPr>
        <w:t>6.5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E536C" w:rsidRDefault="005E536C" w:rsidP="005E536C">
      <w:pPr>
        <w:ind w:firstLine="360"/>
        <w:jc w:val="center"/>
        <w:rPr>
          <w:b/>
        </w:rPr>
      </w:pPr>
    </w:p>
    <w:p w:rsidR="005E536C" w:rsidRDefault="005E536C" w:rsidP="005E536C">
      <w:pPr>
        <w:ind w:firstLine="360"/>
        <w:jc w:val="center"/>
        <w:rPr>
          <w:b/>
        </w:rPr>
      </w:pPr>
      <w:r>
        <w:rPr>
          <w:b/>
        </w:rPr>
        <w:t>Процедура оценивания зачета</w:t>
      </w:r>
    </w:p>
    <w:p w:rsidR="005E536C" w:rsidRDefault="005E536C" w:rsidP="005E536C">
      <w:pPr>
        <w:ind w:firstLine="360"/>
        <w:jc w:val="both"/>
      </w:pPr>
      <w: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411F0B" w:rsidRDefault="00411F0B" w:rsidP="00411F0B">
      <w:pPr>
        <w:pStyle w:val="a7"/>
        <w:ind w:left="0"/>
        <w:jc w:val="center"/>
        <w:rPr>
          <w:b/>
        </w:rPr>
      </w:pPr>
      <w:r>
        <w:rPr>
          <w:b/>
        </w:rPr>
        <w:t>Процедура оценивания  экзамена</w:t>
      </w:r>
    </w:p>
    <w:p w:rsidR="00411F0B" w:rsidRDefault="00411F0B" w:rsidP="00411F0B">
      <w:pPr>
        <w:ind w:firstLine="360"/>
        <w:jc w:val="both"/>
      </w:pPr>
      <w:r>
        <w:t xml:space="preserve">Экзамен предполагает выдачу списка вопросов, выносимых на экзамен, заранее (в самом начале обучения или в конце обучения перед сессией). Экзамен включает две части: </w:t>
      </w:r>
      <w:proofErr w:type="gramStart"/>
      <w:r>
        <w:t>теоретическую</w:t>
      </w:r>
      <w:proofErr w:type="gramEnd"/>
      <w:r>
        <w:t xml:space="preserve"> (2 вопроса) и практическое задание. Для подготовки к ответу на вопросы и задания билета, который студент вытаскивает случайным образом, отводится время в пределах 30 минут. </w:t>
      </w:r>
    </w:p>
    <w:p w:rsidR="005E536C" w:rsidRDefault="005E536C" w:rsidP="005E536C">
      <w:pPr>
        <w:ind w:firstLine="360"/>
        <w:jc w:val="both"/>
      </w:pPr>
    </w:p>
    <w:p w:rsidR="005E536C" w:rsidRDefault="005E536C" w:rsidP="005E536C">
      <w:pPr>
        <w:pStyle w:val="a7"/>
        <w:numPr>
          <w:ilvl w:val="0"/>
          <w:numId w:val="10"/>
        </w:numPr>
        <w:rPr>
          <w:b/>
        </w:rPr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5E536C" w:rsidRDefault="005E536C" w:rsidP="005E536C">
      <w:pPr>
        <w:rPr>
          <w:b/>
          <w:i/>
        </w:rPr>
      </w:pPr>
      <w:r>
        <w:rPr>
          <w:b/>
          <w:i/>
        </w:rPr>
        <w:t>а) основная литература:</w:t>
      </w:r>
    </w:p>
    <w:p w:rsidR="00FA6160" w:rsidRDefault="00FA6160" w:rsidP="00FA6160">
      <w:pPr>
        <w:ind w:firstLine="851"/>
        <w:jc w:val="both"/>
      </w:pPr>
      <w:r>
        <w:t xml:space="preserve">1. Мамантов В.Г. Общее почвоведение / В.Г. Мамонтов, Н.П. Панов, Н.Н. Игнатьев М.: </w:t>
      </w:r>
      <w:proofErr w:type="spellStart"/>
      <w:r>
        <w:t>Конорус</w:t>
      </w:r>
      <w:proofErr w:type="spellEnd"/>
      <w:r>
        <w:t xml:space="preserve">, 2015 – 583 </w:t>
      </w:r>
      <w:proofErr w:type="gramStart"/>
      <w:r>
        <w:t>с</w:t>
      </w:r>
      <w:proofErr w:type="gramEnd"/>
      <w:r>
        <w:t>.</w:t>
      </w:r>
    </w:p>
    <w:p w:rsidR="00FA6160" w:rsidRDefault="00FA6160" w:rsidP="00FA6160">
      <w:pPr>
        <w:ind w:firstLine="709"/>
        <w:jc w:val="both"/>
      </w:pPr>
      <w:r>
        <w:t xml:space="preserve">2. Абрамов Н.В. Производительность агроэкосистем и состояние плодородия почв в Западной Сибири. Тюмень, 2013. 253 </w:t>
      </w:r>
      <w:proofErr w:type="gramStart"/>
      <w:r>
        <w:t>с</w:t>
      </w:r>
      <w:proofErr w:type="gramEnd"/>
      <w:r>
        <w:t>.</w:t>
      </w:r>
    </w:p>
    <w:p w:rsidR="00FA6160" w:rsidRPr="002E49CA" w:rsidRDefault="00FA6160" w:rsidP="00FA6160">
      <w:pPr>
        <w:ind w:firstLine="709"/>
        <w:jc w:val="both"/>
      </w:pPr>
      <w:r w:rsidRPr="002E49CA">
        <w:t>3.</w:t>
      </w:r>
      <w:r w:rsidRPr="002E49CA">
        <w:rPr>
          <w:color w:val="000000"/>
          <w:shd w:val="clear" w:color="auto" w:fill="FCFCFC"/>
        </w:rPr>
        <w:t xml:space="preserve"> </w:t>
      </w:r>
      <w:proofErr w:type="spellStart"/>
      <w:r w:rsidRPr="002E49CA">
        <w:rPr>
          <w:color w:val="000000"/>
          <w:shd w:val="clear" w:color="auto" w:fill="FCFCFC"/>
        </w:rPr>
        <w:t>Елешев</w:t>
      </w:r>
      <w:proofErr w:type="spellEnd"/>
      <w:r w:rsidRPr="002E49CA">
        <w:rPr>
          <w:color w:val="000000"/>
          <w:shd w:val="clear" w:color="auto" w:fill="FCFCFC"/>
        </w:rPr>
        <w:t xml:space="preserve"> Р.Е. Агрохимия [Электронный ресурс]</w:t>
      </w:r>
      <w:proofErr w:type="gramStart"/>
      <w:r w:rsidRPr="002E49CA">
        <w:rPr>
          <w:color w:val="000000"/>
          <w:shd w:val="clear" w:color="auto" w:fill="FCFCFC"/>
        </w:rPr>
        <w:t xml:space="preserve"> :</w:t>
      </w:r>
      <w:proofErr w:type="gramEnd"/>
      <w:r w:rsidRPr="002E49CA">
        <w:rPr>
          <w:color w:val="000000"/>
          <w:shd w:val="clear" w:color="auto" w:fill="FCFCFC"/>
        </w:rPr>
        <w:t xml:space="preserve"> учебник / Р.Е. </w:t>
      </w:r>
      <w:proofErr w:type="spellStart"/>
      <w:r w:rsidRPr="002E49CA">
        <w:rPr>
          <w:color w:val="000000"/>
          <w:shd w:val="clear" w:color="auto" w:fill="FCFCFC"/>
        </w:rPr>
        <w:t>Елешев</w:t>
      </w:r>
      <w:proofErr w:type="spellEnd"/>
      <w:r w:rsidRPr="002E49CA">
        <w:rPr>
          <w:color w:val="000000"/>
          <w:shd w:val="clear" w:color="auto" w:fill="FCFCFC"/>
        </w:rPr>
        <w:t xml:space="preserve">, А.М. </w:t>
      </w:r>
      <w:proofErr w:type="spellStart"/>
      <w:r w:rsidRPr="002E49CA">
        <w:rPr>
          <w:color w:val="000000"/>
          <w:shd w:val="clear" w:color="auto" w:fill="FCFCFC"/>
        </w:rPr>
        <w:t>Балгабаев</w:t>
      </w:r>
      <w:proofErr w:type="spellEnd"/>
      <w:r w:rsidRPr="002E49CA">
        <w:rPr>
          <w:color w:val="000000"/>
          <w:shd w:val="clear" w:color="auto" w:fill="FCFCFC"/>
        </w:rPr>
        <w:t xml:space="preserve">, Р.Х. </w:t>
      </w:r>
      <w:proofErr w:type="spellStart"/>
      <w:r w:rsidRPr="002E49CA">
        <w:rPr>
          <w:color w:val="000000"/>
          <w:shd w:val="clear" w:color="auto" w:fill="FCFCFC"/>
        </w:rPr>
        <w:t>Рамазанова</w:t>
      </w:r>
      <w:proofErr w:type="spellEnd"/>
      <w:r w:rsidRPr="002E49CA">
        <w:rPr>
          <w:color w:val="000000"/>
          <w:shd w:val="clear" w:color="auto" w:fill="FCFCFC"/>
        </w:rPr>
        <w:t>. — Электрон</w:t>
      </w:r>
      <w:proofErr w:type="gramStart"/>
      <w:r w:rsidRPr="002E49CA">
        <w:rPr>
          <w:color w:val="000000"/>
          <w:shd w:val="clear" w:color="auto" w:fill="FCFCFC"/>
        </w:rPr>
        <w:t>.</w:t>
      </w:r>
      <w:proofErr w:type="gramEnd"/>
      <w:r w:rsidRPr="002E49CA">
        <w:rPr>
          <w:color w:val="000000"/>
          <w:shd w:val="clear" w:color="auto" w:fill="FCFCFC"/>
        </w:rPr>
        <w:t xml:space="preserve"> </w:t>
      </w:r>
      <w:proofErr w:type="gramStart"/>
      <w:r w:rsidRPr="002E49CA">
        <w:rPr>
          <w:color w:val="000000"/>
          <w:shd w:val="clear" w:color="auto" w:fill="FCFCFC"/>
        </w:rPr>
        <w:t>т</w:t>
      </w:r>
      <w:proofErr w:type="gramEnd"/>
      <w:r w:rsidRPr="002E49CA">
        <w:rPr>
          <w:color w:val="000000"/>
          <w:shd w:val="clear" w:color="auto" w:fill="FCFCFC"/>
        </w:rPr>
        <w:t xml:space="preserve">екстовые данные. — </w:t>
      </w:r>
      <w:proofErr w:type="spellStart"/>
      <w:r w:rsidRPr="002E49CA">
        <w:rPr>
          <w:color w:val="000000"/>
          <w:shd w:val="clear" w:color="auto" w:fill="FCFCFC"/>
        </w:rPr>
        <w:t>Алматы</w:t>
      </w:r>
      <w:proofErr w:type="spellEnd"/>
      <w:r w:rsidRPr="002E49CA">
        <w:rPr>
          <w:color w:val="000000"/>
          <w:shd w:val="clear" w:color="auto" w:fill="FCFCFC"/>
        </w:rPr>
        <w:t xml:space="preserve">: Альманах, 2016. — 320 </w:t>
      </w:r>
      <w:proofErr w:type="spellStart"/>
      <w:r w:rsidRPr="002E49CA">
        <w:rPr>
          <w:color w:val="000000"/>
          <w:shd w:val="clear" w:color="auto" w:fill="FCFCFC"/>
        </w:rPr>
        <w:t>c</w:t>
      </w:r>
      <w:proofErr w:type="spellEnd"/>
      <w:r w:rsidRPr="002E49CA">
        <w:rPr>
          <w:color w:val="000000"/>
          <w:shd w:val="clear" w:color="auto" w:fill="FCFCFC"/>
        </w:rPr>
        <w:t xml:space="preserve">. — 978-601-241-307-6. — Режим доступа: </w:t>
      </w:r>
      <w:hyperlink r:id="rId11" w:history="1">
        <w:r w:rsidRPr="002E49CA">
          <w:rPr>
            <w:rStyle w:val="a3"/>
            <w:shd w:val="clear" w:color="auto" w:fill="FCFCFC"/>
          </w:rPr>
          <w:t>http://www.iprbookshop.ru/69253.html</w:t>
        </w:r>
      </w:hyperlink>
    </w:p>
    <w:p w:rsidR="00FA6160" w:rsidRPr="002E49CA" w:rsidRDefault="00FA6160" w:rsidP="00FA6160">
      <w:pPr>
        <w:shd w:val="clear" w:color="auto" w:fill="FCFCFC"/>
        <w:ind w:firstLine="709"/>
        <w:jc w:val="both"/>
        <w:rPr>
          <w:color w:val="000000"/>
        </w:rPr>
      </w:pPr>
      <w:r w:rsidRPr="002E49CA">
        <w:rPr>
          <w:shd w:val="clear" w:color="auto" w:fill="FCFCFC"/>
        </w:rPr>
        <w:t>4.</w:t>
      </w:r>
      <w:r w:rsidRPr="002E49CA">
        <w:rPr>
          <w:color w:val="000000"/>
        </w:rPr>
        <w:t xml:space="preserve"> </w:t>
      </w:r>
      <w:proofErr w:type="spellStart"/>
      <w:r w:rsidRPr="002E49CA">
        <w:rPr>
          <w:color w:val="000000"/>
        </w:rPr>
        <w:t>Янчевская</w:t>
      </w:r>
      <w:proofErr w:type="spellEnd"/>
      <w:r w:rsidRPr="002E49CA">
        <w:rPr>
          <w:color w:val="000000"/>
        </w:rPr>
        <w:t xml:space="preserve"> Т.Г. Оптимизация минерального питания растений [Электронный ресурс] / Т.Г. </w:t>
      </w:r>
      <w:proofErr w:type="spellStart"/>
      <w:r w:rsidRPr="002E49CA">
        <w:rPr>
          <w:color w:val="000000"/>
        </w:rPr>
        <w:t>Янчевская</w:t>
      </w:r>
      <w:proofErr w:type="spellEnd"/>
      <w:r w:rsidRPr="002E49CA">
        <w:rPr>
          <w:color w:val="000000"/>
        </w:rPr>
        <w:t>. — Электрон</w:t>
      </w:r>
      <w:proofErr w:type="gramStart"/>
      <w:r w:rsidRPr="002E49CA">
        <w:rPr>
          <w:color w:val="000000"/>
        </w:rPr>
        <w:t>.</w:t>
      </w:r>
      <w:proofErr w:type="gramEnd"/>
      <w:r w:rsidRPr="002E49CA">
        <w:rPr>
          <w:color w:val="000000"/>
        </w:rPr>
        <w:t xml:space="preserve"> </w:t>
      </w:r>
      <w:proofErr w:type="gramStart"/>
      <w:r w:rsidRPr="002E49CA">
        <w:rPr>
          <w:color w:val="000000"/>
        </w:rPr>
        <w:t>т</w:t>
      </w:r>
      <w:proofErr w:type="gramEnd"/>
      <w:r w:rsidRPr="002E49CA">
        <w:rPr>
          <w:color w:val="000000"/>
        </w:rPr>
        <w:t xml:space="preserve">екстовые данные. — Минск: Белорусская наука, 2014. — 459 </w:t>
      </w:r>
      <w:proofErr w:type="spellStart"/>
      <w:r w:rsidRPr="002E49CA">
        <w:rPr>
          <w:color w:val="000000"/>
        </w:rPr>
        <w:t>c</w:t>
      </w:r>
      <w:proofErr w:type="spellEnd"/>
      <w:r w:rsidRPr="002E49CA">
        <w:rPr>
          <w:color w:val="000000"/>
        </w:rPr>
        <w:t xml:space="preserve">. — 978-985-08-1768-6. — Режим доступа: </w:t>
      </w:r>
      <w:hyperlink r:id="rId12" w:history="1">
        <w:r w:rsidRPr="002E49CA">
          <w:rPr>
            <w:rStyle w:val="a3"/>
          </w:rPr>
          <w:t>http://www.iprbookshop.ru/29587.html</w:t>
        </w:r>
      </w:hyperlink>
    </w:p>
    <w:p w:rsidR="00FA6160" w:rsidRPr="002E49CA" w:rsidRDefault="00FA6160" w:rsidP="00FA6160">
      <w:pPr>
        <w:ind w:firstLine="709"/>
        <w:jc w:val="both"/>
        <w:rPr>
          <w:color w:val="000000"/>
          <w:shd w:val="clear" w:color="auto" w:fill="FCFCFC"/>
        </w:rPr>
      </w:pPr>
      <w:r w:rsidRPr="002E49CA">
        <w:t>5.</w:t>
      </w:r>
      <w:r w:rsidRPr="002E49CA">
        <w:rPr>
          <w:shd w:val="clear" w:color="auto" w:fill="FCFCFC"/>
        </w:rPr>
        <w:t xml:space="preserve"> </w:t>
      </w:r>
      <w:r w:rsidRPr="002E49CA">
        <w:rPr>
          <w:color w:val="000000"/>
          <w:shd w:val="clear" w:color="auto" w:fill="FCFCFC"/>
        </w:rPr>
        <w:t>Зубков Н.В. Разработка системы удобрения в севообороте [Электронный ресурс]</w:t>
      </w:r>
      <w:proofErr w:type="gramStart"/>
      <w:r w:rsidRPr="002E49CA">
        <w:rPr>
          <w:color w:val="000000"/>
          <w:shd w:val="clear" w:color="auto" w:fill="FCFCFC"/>
        </w:rPr>
        <w:t xml:space="preserve"> :</w:t>
      </w:r>
      <w:proofErr w:type="gramEnd"/>
      <w:r w:rsidRPr="002E49CA">
        <w:rPr>
          <w:color w:val="000000"/>
          <w:shd w:val="clear" w:color="auto" w:fill="FCFCFC"/>
        </w:rPr>
        <w:t xml:space="preserve"> учебное пособие / Н.В. Зубков, В.М. Зубкова, А.В. Соловьев. — Электрон</w:t>
      </w:r>
      <w:proofErr w:type="gramStart"/>
      <w:r w:rsidRPr="002E49CA">
        <w:rPr>
          <w:color w:val="000000"/>
          <w:shd w:val="clear" w:color="auto" w:fill="FCFCFC"/>
        </w:rPr>
        <w:t>.</w:t>
      </w:r>
      <w:proofErr w:type="gramEnd"/>
      <w:r w:rsidRPr="002E49CA">
        <w:rPr>
          <w:color w:val="000000"/>
          <w:shd w:val="clear" w:color="auto" w:fill="FCFCFC"/>
        </w:rPr>
        <w:t xml:space="preserve"> </w:t>
      </w:r>
      <w:proofErr w:type="gramStart"/>
      <w:r w:rsidRPr="002E49CA">
        <w:rPr>
          <w:color w:val="000000"/>
          <w:shd w:val="clear" w:color="auto" w:fill="FCFCFC"/>
        </w:rPr>
        <w:t>т</w:t>
      </w:r>
      <w:proofErr w:type="gramEnd"/>
      <w:r w:rsidRPr="002E49CA">
        <w:rPr>
          <w:color w:val="000000"/>
          <w:shd w:val="clear" w:color="auto" w:fill="FCFCFC"/>
        </w:rPr>
        <w:t xml:space="preserve">екстовые </w:t>
      </w:r>
      <w:r w:rsidRPr="002E49CA">
        <w:rPr>
          <w:color w:val="000000"/>
          <w:shd w:val="clear" w:color="auto" w:fill="FCFCFC"/>
        </w:rPr>
        <w:lastRenderedPageBreak/>
        <w:t>данные. — М.</w:t>
      </w:r>
      <w:proofErr w:type="gramStart"/>
      <w:r w:rsidRPr="002E49CA">
        <w:rPr>
          <w:color w:val="000000"/>
          <w:shd w:val="clear" w:color="auto" w:fill="FCFCFC"/>
        </w:rPr>
        <w:t xml:space="preserve"> :</w:t>
      </w:r>
      <w:proofErr w:type="gramEnd"/>
      <w:r w:rsidRPr="002E49CA">
        <w:rPr>
          <w:color w:val="000000"/>
          <w:shd w:val="clear" w:color="auto" w:fill="FCFCFC"/>
        </w:rPr>
        <w:t xml:space="preserve"> Российский государственный аграрный заочный университет, 2010. — 204 </w:t>
      </w:r>
      <w:proofErr w:type="spellStart"/>
      <w:r w:rsidRPr="002E49CA">
        <w:rPr>
          <w:color w:val="000000"/>
          <w:shd w:val="clear" w:color="auto" w:fill="FCFCFC"/>
        </w:rPr>
        <w:t>c</w:t>
      </w:r>
      <w:proofErr w:type="spellEnd"/>
      <w:r w:rsidRPr="002E49CA">
        <w:rPr>
          <w:color w:val="000000"/>
          <w:shd w:val="clear" w:color="auto" w:fill="FCFCFC"/>
        </w:rPr>
        <w:t xml:space="preserve">. — 2227-8397. — Режим доступа: </w:t>
      </w:r>
      <w:hyperlink r:id="rId13" w:history="1">
        <w:r w:rsidRPr="002E49CA">
          <w:rPr>
            <w:rStyle w:val="a3"/>
            <w:shd w:val="clear" w:color="auto" w:fill="FCFCFC"/>
          </w:rPr>
          <w:t>http://www.iprbookshop.ru/20659.html</w:t>
        </w:r>
      </w:hyperlink>
    </w:p>
    <w:p w:rsidR="005E536C" w:rsidRDefault="005E536C" w:rsidP="005E536C">
      <w:pPr>
        <w:rPr>
          <w:b/>
          <w:i/>
        </w:rPr>
      </w:pPr>
    </w:p>
    <w:p w:rsidR="005E536C" w:rsidRDefault="005E536C" w:rsidP="005E536C">
      <w:pPr>
        <w:rPr>
          <w:b/>
          <w:i/>
        </w:rPr>
      </w:pPr>
      <w:r>
        <w:rPr>
          <w:b/>
          <w:i/>
        </w:rPr>
        <w:t>б) дополнительная литература:</w:t>
      </w:r>
    </w:p>
    <w:p w:rsidR="005E536C" w:rsidRDefault="005E536C" w:rsidP="005E536C">
      <w:pPr>
        <w:ind w:firstLine="709"/>
      </w:pPr>
      <w:r>
        <w:t xml:space="preserve">1. </w:t>
      </w:r>
      <w:proofErr w:type="spellStart"/>
      <w:r w:rsidR="002447EC">
        <w:t>Баздырев</w:t>
      </w:r>
      <w:proofErr w:type="spellEnd"/>
      <w:r w:rsidR="002447EC">
        <w:t xml:space="preserve"> Г.И. Земледелие / Г.И. </w:t>
      </w:r>
      <w:proofErr w:type="spellStart"/>
      <w:r w:rsidR="002447EC">
        <w:t>Баздырев</w:t>
      </w:r>
      <w:proofErr w:type="spellEnd"/>
      <w:r w:rsidR="002447EC">
        <w:t xml:space="preserve">, В.Г. Лошаков, А.И. Пупонин и др. – М.: </w:t>
      </w:r>
      <w:proofErr w:type="spellStart"/>
      <w:r w:rsidR="002447EC">
        <w:t>КолосС</w:t>
      </w:r>
      <w:proofErr w:type="spellEnd"/>
      <w:r w:rsidR="002447EC">
        <w:t>, 2002</w:t>
      </w:r>
      <w:r>
        <w:t xml:space="preserve"> </w:t>
      </w:r>
    </w:p>
    <w:p w:rsidR="005E536C" w:rsidRDefault="005E536C" w:rsidP="005E536C">
      <w:pPr>
        <w:ind w:firstLine="709"/>
      </w:pPr>
      <w:r>
        <w:t xml:space="preserve">2. </w:t>
      </w:r>
      <w:r w:rsidR="002447EC">
        <w:t xml:space="preserve">Доспехов Б.А. Методика полевого опыта. 5-е изд. – М.: </w:t>
      </w:r>
      <w:proofErr w:type="spellStart"/>
      <w:r w:rsidR="002447EC">
        <w:t>Агропромздат</w:t>
      </w:r>
      <w:proofErr w:type="spellEnd"/>
      <w:r w:rsidR="002447EC">
        <w:t xml:space="preserve">, 1985. – 351 </w:t>
      </w:r>
      <w:proofErr w:type="gramStart"/>
      <w:r w:rsidR="002447EC">
        <w:t>с</w:t>
      </w:r>
      <w:proofErr w:type="gramEnd"/>
      <w:r w:rsidR="002447EC">
        <w:t>.</w:t>
      </w:r>
    </w:p>
    <w:p w:rsidR="005E536C" w:rsidRDefault="005E536C" w:rsidP="005E536C">
      <w:pPr>
        <w:ind w:firstLine="709"/>
      </w:pPr>
      <w:r>
        <w:t xml:space="preserve">3. </w:t>
      </w:r>
      <w:proofErr w:type="spellStart"/>
      <w:r w:rsidR="002447EC">
        <w:t>Яшутин</w:t>
      </w:r>
      <w:proofErr w:type="spellEnd"/>
      <w:r w:rsidR="002447EC">
        <w:t xml:space="preserve"> Н.В. Системы земледелия / Н.В. </w:t>
      </w:r>
      <w:proofErr w:type="spellStart"/>
      <w:r w:rsidR="002447EC">
        <w:t>Яшутин</w:t>
      </w:r>
      <w:proofErr w:type="spellEnd"/>
      <w:r w:rsidR="002447EC">
        <w:t xml:space="preserve">, А.П. Дробышев, М.И. Мальцев, М.Л. Цветков, В.И. Усенко, П.В. Шумов. Учебное пособие / под ред. Н.В. </w:t>
      </w:r>
      <w:proofErr w:type="spellStart"/>
      <w:r w:rsidR="002447EC">
        <w:t>Яшутина</w:t>
      </w:r>
      <w:proofErr w:type="spellEnd"/>
      <w:r w:rsidR="002447EC">
        <w:t xml:space="preserve">. 2-е </w:t>
      </w:r>
      <w:proofErr w:type="spellStart"/>
      <w:proofErr w:type="gramStart"/>
      <w:r w:rsidR="002447EC">
        <w:t>изд</w:t>
      </w:r>
      <w:proofErr w:type="spellEnd"/>
      <w:proofErr w:type="gramEnd"/>
      <w:r w:rsidR="002447EC">
        <w:t xml:space="preserve">, </w:t>
      </w:r>
      <w:proofErr w:type="spellStart"/>
      <w:r w:rsidR="002447EC">
        <w:t>перераб</w:t>
      </w:r>
      <w:proofErr w:type="spellEnd"/>
      <w:r w:rsidR="002447EC">
        <w:t>. и доп. Барнаул: изд-во АГАУ, 2005. – 437 с.</w:t>
      </w:r>
    </w:p>
    <w:p w:rsidR="005E536C" w:rsidRDefault="005E536C" w:rsidP="005E536C">
      <w:pPr>
        <w:ind w:firstLine="709"/>
      </w:pPr>
      <w:r>
        <w:t>4.</w:t>
      </w:r>
      <w:r w:rsidR="002447EC">
        <w:t xml:space="preserve">Байбеков Р.Ф. Экологическое земледелие / Р.Ф. </w:t>
      </w:r>
      <w:proofErr w:type="spellStart"/>
      <w:r w:rsidR="002447EC">
        <w:t>Байбеков</w:t>
      </w:r>
      <w:proofErr w:type="spellEnd"/>
      <w:r w:rsidR="002447EC">
        <w:t xml:space="preserve">, Н.С. </w:t>
      </w:r>
      <w:proofErr w:type="spellStart"/>
      <w:r w:rsidR="002447EC">
        <w:t>Матюк</w:t>
      </w:r>
      <w:proofErr w:type="spellEnd"/>
      <w:r w:rsidR="002447EC">
        <w:t xml:space="preserve">, А.Я. Рассадин, В.Д, Полин </w:t>
      </w:r>
      <w:r w:rsidR="00475830">
        <w:t>– М.: МСХА, 2006</w:t>
      </w:r>
    </w:p>
    <w:p w:rsidR="00475830" w:rsidRDefault="00475830" w:rsidP="005E536C">
      <w:pPr>
        <w:ind w:firstLine="709"/>
      </w:pPr>
      <w:r>
        <w:t xml:space="preserve">5.Третьяков Н.Н. Основы агрономии / Н.Н. Третьяков / - М.: Академия, 2006. – 464 </w:t>
      </w:r>
      <w:proofErr w:type="gramStart"/>
      <w:r>
        <w:t>с</w:t>
      </w:r>
      <w:proofErr w:type="gramEnd"/>
      <w:r>
        <w:t>.</w:t>
      </w:r>
    </w:p>
    <w:p w:rsidR="00475830" w:rsidRDefault="00475830" w:rsidP="005E536C">
      <w:pPr>
        <w:ind w:firstLine="709"/>
      </w:pPr>
      <w:r>
        <w:t xml:space="preserve">6.Фисюнов А.В. Сорные растения / А.В. </w:t>
      </w:r>
      <w:proofErr w:type="spellStart"/>
      <w:r>
        <w:t>Фисюнов</w:t>
      </w:r>
      <w:proofErr w:type="spellEnd"/>
      <w:r>
        <w:t xml:space="preserve"> / - М.: </w:t>
      </w:r>
      <w:proofErr w:type="spellStart"/>
      <w:r>
        <w:t>КолосС</w:t>
      </w:r>
      <w:proofErr w:type="spellEnd"/>
      <w:r>
        <w:t>, 1984</w:t>
      </w:r>
    </w:p>
    <w:p w:rsidR="00475830" w:rsidRDefault="00475830" w:rsidP="005E536C">
      <w:pPr>
        <w:ind w:firstLine="709"/>
      </w:pPr>
      <w:r>
        <w:t xml:space="preserve">7.Шеин Е.В. Агрофизика / Е.В. </w:t>
      </w:r>
      <w:proofErr w:type="spellStart"/>
      <w:r>
        <w:t>Шенин</w:t>
      </w:r>
      <w:proofErr w:type="spellEnd"/>
      <w:r>
        <w:t xml:space="preserve">, В.М. Гончаров – Ростов на Дону: Феникс, 2006. – 400 </w:t>
      </w:r>
      <w:proofErr w:type="gramStart"/>
      <w:r>
        <w:t>с</w:t>
      </w:r>
      <w:proofErr w:type="gramEnd"/>
      <w:r>
        <w:t>.</w:t>
      </w:r>
    </w:p>
    <w:p w:rsidR="005E536C" w:rsidRDefault="005E536C" w:rsidP="005E536C">
      <w:pPr>
        <w:pStyle w:val="a7"/>
        <w:ind w:left="0"/>
        <w:rPr>
          <w:b/>
        </w:rPr>
      </w:pPr>
    </w:p>
    <w:p w:rsidR="00475830" w:rsidRDefault="00475830" w:rsidP="00475830">
      <w:pPr>
        <w:pStyle w:val="a7"/>
        <w:ind w:left="0"/>
        <w:rPr>
          <w:b/>
        </w:rPr>
      </w:pPr>
      <w:r>
        <w:rPr>
          <w:b/>
        </w:rPr>
        <w:t>8. Перечень ресурсов информационно-телекоммуникационной сети "Интернет"</w:t>
      </w:r>
    </w:p>
    <w:p w:rsidR="00475830" w:rsidRPr="00CF0B73" w:rsidRDefault="00475830" w:rsidP="00475830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475830" w:rsidRPr="00CF0B73" w:rsidRDefault="00475830" w:rsidP="00475830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>- Центральный музей им В.В. Докучаева: Режим доступа: http://музей-почвоведения</w:t>
      </w:r>
      <w:proofErr w:type="gramStart"/>
      <w:r w:rsidRPr="00CF0B73">
        <w:rPr>
          <w:color w:val="auto"/>
        </w:rPr>
        <w:t>.р</w:t>
      </w:r>
      <w:proofErr w:type="gramEnd"/>
      <w:r w:rsidRPr="00CF0B73">
        <w:rPr>
          <w:color w:val="auto"/>
        </w:rPr>
        <w:t xml:space="preserve">ф/ </w:t>
      </w:r>
    </w:p>
    <w:p w:rsidR="00475830" w:rsidRPr="00CF0B73" w:rsidRDefault="00475830" w:rsidP="00475830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475830" w:rsidRPr="00CF0B73" w:rsidRDefault="00475830" w:rsidP="00475830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475830" w:rsidRDefault="00475830" w:rsidP="00475830">
      <w:pPr>
        <w:pStyle w:val="Default"/>
        <w:ind w:firstLine="567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4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475830" w:rsidRDefault="00475830" w:rsidP="00475830">
      <w:pPr>
        <w:pStyle w:val="Default"/>
        <w:ind w:firstLine="567"/>
        <w:jc w:val="both"/>
        <w:rPr>
          <w:color w:val="auto"/>
        </w:rPr>
      </w:pPr>
    </w:p>
    <w:p w:rsidR="00475830" w:rsidRDefault="00475830" w:rsidP="00475830">
      <w:pPr>
        <w:pStyle w:val="Default"/>
        <w:ind w:firstLine="567"/>
        <w:jc w:val="both"/>
        <w:rPr>
          <w:b/>
        </w:rPr>
      </w:pPr>
      <w:r>
        <w:rPr>
          <w:b/>
        </w:rPr>
        <w:t xml:space="preserve">9. Методические указания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по освоению дисциплины</w:t>
      </w:r>
    </w:p>
    <w:p w:rsidR="00475830" w:rsidRDefault="00475830" w:rsidP="00475830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Разработка научно-методической базы по агрохимическому и агрофизическому обследованию земель сельскохозяйственного назначения по элементарным участкам с использованием навигационной системы / С.А.Семизоров, Н.В. Абрамов, С.В. Шерстобитов. Тюмень, 2013. 46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475830" w:rsidRPr="00AF3150" w:rsidRDefault="00475830" w:rsidP="00475830">
      <w:pPr>
        <w:pStyle w:val="ConsPlusNormal"/>
        <w:numPr>
          <w:ilvl w:val="0"/>
          <w:numId w:val="21"/>
        </w:numPr>
        <w:tabs>
          <w:tab w:val="clear" w:pos="708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Семизоров С.А. Методические инструкция по созданию шаблонов полей хозяйства для использования в БНК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Агронавигатор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Тюмень, 2010. 6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475830" w:rsidRDefault="00475830" w:rsidP="004758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75830" w:rsidRDefault="00475830" w:rsidP="00475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>
        <w:rPr>
          <w:rFonts w:ascii="Times New Roman" w:hAnsi="Times New Roman" w:cs="Times New Roman"/>
          <w:sz w:val="24"/>
          <w:szCs w:val="24"/>
        </w:rPr>
        <w:t>– не требуется.</w:t>
      </w:r>
    </w:p>
    <w:p w:rsidR="00475830" w:rsidRPr="00964731" w:rsidRDefault="00475830" w:rsidP="004758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5830" w:rsidRDefault="00475830" w:rsidP="00475830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475830" w:rsidRDefault="00475830" w:rsidP="00475830">
      <w:pPr>
        <w:ind w:firstLine="708"/>
        <w:jc w:val="both"/>
      </w:pPr>
      <w:r>
        <w:t xml:space="preserve">Специальная учебно-научная лаборатория (аут. 7-219): тренажер «БНК </w:t>
      </w:r>
      <w:proofErr w:type="spellStart"/>
      <w:r>
        <w:t>Агронавигатор</w:t>
      </w:r>
      <w:proofErr w:type="spellEnd"/>
      <w:r>
        <w:t>», стенды:</w:t>
      </w:r>
    </w:p>
    <w:p w:rsidR="00475830" w:rsidRDefault="00475830" w:rsidP="00475830">
      <w:pPr>
        <w:ind w:firstLine="708"/>
        <w:jc w:val="both"/>
      </w:pPr>
      <w:r>
        <w:t>-система дифференцированного внесения минеральных удобрений при посеве посевными агрегатами;</w:t>
      </w:r>
    </w:p>
    <w:p w:rsidR="00475830" w:rsidRDefault="00475830" w:rsidP="00475830">
      <w:pPr>
        <w:ind w:firstLine="708"/>
        <w:jc w:val="both"/>
      </w:pPr>
      <w:r>
        <w:t>-система автоматизированного управления опрыскивателями;</w:t>
      </w:r>
    </w:p>
    <w:p w:rsidR="00475830" w:rsidRDefault="00475830" w:rsidP="00475830">
      <w:pPr>
        <w:ind w:firstLine="708"/>
        <w:jc w:val="both"/>
      </w:pPr>
      <w:r>
        <w:lastRenderedPageBreak/>
        <w:t>-система автоматизированного управления разбрасывателем минеральных удобрений;</w:t>
      </w:r>
    </w:p>
    <w:p w:rsidR="00475830" w:rsidRDefault="00475830" w:rsidP="00475830">
      <w:pPr>
        <w:ind w:firstLine="708"/>
        <w:jc w:val="both"/>
      </w:pPr>
      <w:r>
        <w:t>-</w:t>
      </w:r>
      <w:proofErr w:type="spellStart"/>
      <w:r>
        <w:t>пневмоавтоматический</w:t>
      </w:r>
      <w:proofErr w:type="spellEnd"/>
      <w:r>
        <w:t xml:space="preserve"> пробоотборник почвенных образцов (собственного производства);</w:t>
      </w:r>
    </w:p>
    <w:p w:rsidR="00475830" w:rsidRDefault="00475830" w:rsidP="00475830">
      <w:pPr>
        <w:ind w:firstLine="708"/>
        <w:jc w:val="both"/>
      </w:pPr>
      <w:r>
        <w:t>-различные ручные буры для отбора почвенных образцов.</w:t>
      </w:r>
    </w:p>
    <w:p w:rsidR="00475830" w:rsidRDefault="00475830">
      <w:pPr>
        <w:tabs>
          <w:tab w:val="clear" w:pos="708"/>
        </w:tabs>
        <w:spacing w:after="200" w:line="276" w:lineRule="auto"/>
      </w:pPr>
    </w:p>
    <w:sectPr w:rsidR="00475830" w:rsidSect="00C7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34B47"/>
    <w:multiLevelType w:val="hybridMultilevel"/>
    <w:tmpl w:val="68F4E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76A38"/>
    <w:multiLevelType w:val="hybridMultilevel"/>
    <w:tmpl w:val="E4C26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82D06"/>
    <w:multiLevelType w:val="hybridMultilevel"/>
    <w:tmpl w:val="8368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C8580E"/>
    <w:multiLevelType w:val="hybridMultilevel"/>
    <w:tmpl w:val="D7406724"/>
    <w:lvl w:ilvl="0" w:tplc="8B9C6170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F97B4B"/>
    <w:multiLevelType w:val="hybridMultilevel"/>
    <w:tmpl w:val="8C12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D50CC"/>
    <w:multiLevelType w:val="hybridMultilevel"/>
    <w:tmpl w:val="40C64AE8"/>
    <w:lvl w:ilvl="0" w:tplc="9D02FC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E760D"/>
    <w:multiLevelType w:val="hybridMultilevel"/>
    <w:tmpl w:val="8C0C4008"/>
    <w:lvl w:ilvl="0" w:tplc="95AA37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9109F"/>
    <w:multiLevelType w:val="hybridMultilevel"/>
    <w:tmpl w:val="A898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5103E"/>
    <w:multiLevelType w:val="hybridMultilevel"/>
    <w:tmpl w:val="731A1A76"/>
    <w:lvl w:ilvl="0" w:tplc="8B9C61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6"/>
  </w:num>
  <w:num w:numId="23">
    <w:abstractNumId w:val="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536C"/>
    <w:rsid w:val="00001438"/>
    <w:rsid w:val="000E2431"/>
    <w:rsid w:val="0011476D"/>
    <w:rsid w:val="001524A2"/>
    <w:rsid w:val="00160702"/>
    <w:rsid w:val="0016535B"/>
    <w:rsid w:val="001816B6"/>
    <w:rsid w:val="001A3744"/>
    <w:rsid w:val="001D564B"/>
    <w:rsid w:val="002447EC"/>
    <w:rsid w:val="002D7F39"/>
    <w:rsid w:val="002E49CA"/>
    <w:rsid w:val="0030681B"/>
    <w:rsid w:val="0037473B"/>
    <w:rsid w:val="003E5527"/>
    <w:rsid w:val="00411F0B"/>
    <w:rsid w:val="00475830"/>
    <w:rsid w:val="004A5BD8"/>
    <w:rsid w:val="004F3D31"/>
    <w:rsid w:val="005369BD"/>
    <w:rsid w:val="005E536C"/>
    <w:rsid w:val="005F7945"/>
    <w:rsid w:val="006C125E"/>
    <w:rsid w:val="007B1328"/>
    <w:rsid w:val="007B3F6E"/>
    <w:rsid w:val="0084494A"/>
    <w:rsid w:val="00951410"/>
    <w:rsid w:val="00985869"/>
    <w:rsid w:val="00A5189D"/>
    <w:rsid w:val="00A84A47"/>
    <w:rsid w:val="00A905B8"/>
    <w:rsid w:val="00AC6DE9"/>
    <w:rsid w:val="00BD346A"/>
    <w:rsid w:val="00C04FA3"/>
    <w:rsid w:val="00C13A83"/>
    <w:rsid w:val="00C57A14"/>
    <w:rsid w:val="00C652A7"/>
    <w:rsid w:val="00C7347A"/>
    <w:rsid w:val="00E738AB"/>
    <w:rsid w:val="00E824E0"/>
    <w:rsid w:val="00EE39F5"/>
    <w:rsid w:val="00EF2CD8"/>
    <w:rsid w:val="00F03289"/>
    <w:rsid w:val="00F372E0"/>
    <w:rsid w:val="00F5008E"/>
    <w:rsid w:val="00F9023B"/>
    <w:rsid w:val="00FA6160"/>
    <w:rsid w:val="00FD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6C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53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E536C"/>
    <w:pPr>
      <w:tabs>
        <w:tab w:val="clear" w:pos="708"/>
        <w:tab w:val="num" w:pos="720"/>
      </w:tabs>
      <w:spacing w:before="100" w:beforeAutospacing="1" w:after="100" w:afterAutospacing="1"/>
      <w:ind w:left="720" w:hanging="360"/>
    </w:pPr>
  </w:style>
  <w:style w:type="paragraph" w:styleId="a5">
    <w:name w:val="Body Text Indent"/>
    <w:basedOn w:val="a"/>
    <w:link w:val="a6"/>
    <w:uiPriority w:val="99"/>
    <w:semiHidden/>
    <w:unhideWhenUsed/>
    <w:rsid w:val="005E536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5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E53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5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E536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E53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536C"/>
    <w:pPr>
      <w:ind w:left="720"/>
      <w:contextualSpacing/>
    </w:pPr>
  </w:style>
  <w:style w:type="paragraph" w:customStyle="1" w:styleId="a8">
    <w:name w:val="Для таблиц"/>
    <w:basedOn w:val="a"/>
    <w:uiPriority w:val="99"/>
    <w:semiHidden/>
    <w:rsid w:val="005E536C"/>
  </w:style>
  <w:style w:type="paragraph" w:customStyle="1" w:styleId="Default">
    <w:name w:val="Default"/>
    <w:uiPriority w:val="99"/>
    <w:rsid w:val="005E536C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semiHidden/>
    <w:rsid w:val="005E536C"/>
    <w:rPr>
      <w:color w:val="auto"/>
    </w:rPr>
  </w:style>
  <w:style w:type="paragraph" w:customStyle="1" w:styleId="ConsPlusNormal">
    <w:name w:val="ConsPlusNormal"/>
    <w:uiPriority w:val="99"/>
    <w:rsid w:val="005E536C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5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5BD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57A14"/>
    <w:pPr>
      <w:pBdr>
        <w:bottom w:val="single" w:sz="8" w:space="4" w:color="4F81BD"/>
      </w:pBdr>
      <w:tabs>
        <w:tab w:val="clear" w:pos="708"/>
      </w:tabs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57A1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9253.html" TargetMode="External"/><Relationship Id="rId13" Type="http://schemas.openxmlformats.org/officeDocument/2006/relationships/hyperlink" Target="http://www.iprbookshop.ru/20659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iprbookshop.ru/2958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69253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2065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9587.html" TargetMode="External"/><Relationship Id="rId14" Type="http://schemas.openxmlformats.org/officeDocument/2006/relationships/hyperlink" Target="http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2CC8-C0C3-4F12-9E80-D0891CE7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o_kulyasova</dc:creator>
  <cp:keywords/>
  <dc:description/>
  <cp:lastModifiedBy>o_kulyasova</cp:lastModifiedBy>
  <cp:revision>26</cp:revision>
  <cp:lastPrinted>2018-04-13T06:24:00Z</cp:lastPrinted>
  <dcterms:created xsi:type="dcterms:W3CDTF">2018-04-10T04:20:00Z</dcterms:created>
  <dcterms:modified xsi:type="dcterms:W3CDTF">2018-05-03T07:23:00Z</dcterms:modified>
</cp:coreProperties>
</file>