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AF" w:rsidRDefault="007F0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5829"/>
            <wp:effectExtent l="19050" t="0" r="3175" b="0"/>
            <wp:docPr id="1" name="Рисунок 1" descr="C:\Windows\system32\config\SYSTEM~1\AppData\Local\Temp\Rar$DIa0.320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~1\AppData\Local\Temp\Rar$DIa0.320\Page_0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DAF" w:rsidRDefault="007F0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5829"/>
            <wp:effectExtent l="19050" t="0" r="3175" b="0"/>
            <wp:docPr id="2" name="Рисунок 2" descr="C:\Windows\system32\config\SYSTEM~1\AppData\Local\Temp\Rar$DIa0.247\Page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~1\AppData\Local\Temp\Rar$DIa0.247\Page_0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46B6" w:rsidRPr="0083114F" w:rsidRDefault="00CC46B6" w:rsidP="00CC46B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Pr="008311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83114F">
        <w:rPr>
          <w:rFonts w:ascii="Times New Roman" w:hAnsi="Times New Roman" w:cs="Times New Roman"/>
          <w:b/>
          <w:color w:val="000000"/>
          <w:sz w:val="24"/>
          <w:szCs w:val="24"/>
        </w:rPr>
        <w:t>обучения по дисциплине</w:t>
      </w:r>
      <w:proofErr w:type="gramEnd"/>
      <w:r w:rsidRPr="0083114F">
        <w:rPr>
          <w:rFonts w:ascii="Times New Roman" w:hAnsi="Times New Roman" w:cs="Times New Roman"/>
          <w:b/>
          <w:color w:val="000000"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Style w:val="a4"/>
        <w:tblW w:w="0" w:type="auto"/>
        <w:tblLook w:val="04A0"/>
      </w:tblPr>
      <w:tblGrid>
        <w:gridCol w:w="1809"/>
        <w:gridCol w:w="4111"/>
        <w:gridCol w:w="3651"/>
      </w:tblGrid>
      <w:tr w:rsidR="00CC46B6" w:rsidTr="002B7B56">
        <w:tc>
          <w:tcPr>
            <w:tcW w:w="1809" w:type="dxa"/>
          </w:tcPr>
          <w:p w:rsidR="00CC46B6" w:rsidRPr="0083114F" w:rsidRDefault="00CC46B6" w:rsidP="00FF0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Коды компетенции</w:t>
            </w:r>
          </w:p>
        </w:tc>
        <w:tc>
          <w:tcPr>
            <w:tcW w:w="4111" w:type="dxa"/>
          </w:tcPr>
          <w:p w:rsidR="00CC46B6" w:rsidRPr="0083114F" w:rsidRDefault="00CC46B6" w:rsidP="00FF0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3651" w:type="dxa"/>
          </w:tcPr>
          <w:p w:rsidR="00CC46B6" w:rsidRPr="0083114F" w:rsidRDefault="00CC46B6" w:rsidP="00FF0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CC46B6" w:rsidTr="002B7B56">
        <w:tc>
          <w:tcPr>
            <w:tcW w:w="1809" w:type="dxa"/>
          </w:tcPr>
          <w:p w:rsidR="00CC46B6" w:rsidRPr="0083114F" w:rsidRDefault="00CC46B6" w:rsidP="00CC4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</w:t>
            </w:r>
          </w:p>
        </w:tc>
        <w:tc>
          <w:tcPr>
            <w:tcW w:w="4111" w:type="dxa"/>
          </w:tcPr>
          <w:p w:rsidR="00CC46B6" w:rsidRPr="0083114F" w:rsidRDefault="00CC46B6" w:rsidP="00CC4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sz w:val="24"/>
                <w:szCs w:val="24"/>
              </w:rPr>
              <w:t>готовностью обосновать систему севооборотов и землеустройства сельскохозяйственной организации</w:t>
            </w:r>
          </w:p>
        </w:tc>
        <w:tc>
          <w:tcPr>
            <w:tcW w:w="3651" w:type="dxa"/>
          </w:tcPr>
          <w:p w:rsidR="00E823B9" w:rsidRPr="0083114F" w:rsidRDefault="00E823B9" w:rsidP="00E823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понятия, правила и принципы составления севооборотов </w:t>
            </w:r>
          </w:p>
          <w:p w:rsidR="00E823B9" w:rsidRPr="0083114F" w:rsidRDefault="00E823B9" w:rsidP="00E823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систему севооборотов</w:t>
            </w:r>
          </w:p>
          <w:p w:rsidR="00FF08A6" w:rsidRPr="0083114F" w:rsidRDefault="00321A0D" w:rsidP="00FF08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CC46B6" w:rsidRPr="0083114F" w:rsidRDefault="00FF08A6" w:rsidP="00FF08A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навыками составления системы севооборотов </w:t>
            </w:r>
            <w:proofErr w:type="gramStart"/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структуры</w:t>
            </w:r>
            <w:proofErr w:type="gramEnd"/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посевных площадей</w:t>
            </w:r>
            <w:r w:rsidR="00390905"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экономической обоснованности</w:t>
            </w:r>
          </w:p>
        </w:tc>
      </w:tr>
      <w:tr w:rsidR="00CC46B6" w:rsidTr="002B7B56">
        <w:tc>
          <w:tcPr>
            <w:tcW w:w="1809" w:type="dxa"/>
          </w:tcPr>
          <w:p w:rsidR="00CC46B6" w:rsidRPr="0083114F" w:rsidRDefault="00CC46B6" w:rsidP="00CC4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ПК-16</w:t>
            </w:r>
          </w:p>
        </w:tc>
        <w:tc>
          <w:tcPr>
            <w:tcW w:w="4111" w:type="dxa"/>
          </w:tcPr>
          <w:p w:rsidR="00CC46B6" w:rsidRPr="0083114F" w:rsidRDefault="00CC46B6" w:rsidP="00CC4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sz w:val="24"/>
                <w:szCs w:val="24"/>
              </w:rPr>
              <w:t>готовностью адаптировать системы обработки почвы под культуры севооборота с учетом плодородия, крутизны и экспозиции склонов, уровня грунтовых вод, применяемых удобрений и комплекса почвообрабатывающих машин</w:t>
            </w:r>
          </w:p>
        </w:tc>
        <w:tc>
          <w:tcPr>
            <w:tcW w:w="3651" w:type="dxa"/>
          </w:tcPr>
          <w:p w:rsidR="00A47215" w:rsidRPr="0083114F" w:rsidRDefault="00A47215" w:rsidP="00321A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системы земледелия</w:t>
            </w:r>
          </w:p>
          <w:p w:rsidR="00E823B9" w:rsidRPr="0083114F" w:rsidRDefault="00E823B9" w:rsidP="00321A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систему обработки почвы</w:t>
            </w:r>
          </w:p>
          <w:p w:rsidR="00321A0D" w:rsidRPr="0083114F" w:rsidRDefault="00321A0D" w:rsidP="00321A0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CC46B6" w:rsidRPr="0083114F" w:rsidRDefault="00321A0D" w:rsidP="00321A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sz w:val="24"/>
                <w:szCs w:val="24"/>
              </w:rPr>
              <w:t>навыками разработки системы обработки почвы в зависимости от типа почвы, агротехнической оценки возделываемых культур, засоренности</w:t>
            </w:r>
            <w:r w:rsidR="00A47215" w:rsidRPr="00831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14F"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климатических условий</w:t>
            </w:r>
            <w:r w:rsidR="00A47215" w:rsidRPr="0083114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основ земледелия</w:t>
            </w:r>
          </w:p>
        </w:tc>
      </w:tr>
      <w:tr w:rsidR="00CC46B6" w:rsidTr="002B7B56">
        <w:trPr>
          <w:trHeight w:val="1400"/>
        </w:trPr>
        <w:tc>
          <w:tcPr>
            <w:tcW w:w="1809" w:type="dxa"/>
          </w:tcPr>
          <w:p w:rsidR="00CC46B6" w:rsidRPr="0083114F" w:rsidRDefault="00CC46B6" w:rsidP="00CC4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ПК-17</w:t>
            </w:r>
          </w:p>
        </w:tc>
        <w:tc>
          <w:tcPr>
            <w:tcW w:w="4111" w:type="dxa"/>
          </w:tcPr>
          <w:p w:rsidR="00CC46B6" w:rsidRPr="0083114F" w:rsidRDefault="00CC46B6" w:rsidP="00CC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62257D" w:rsidRPr="008311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114F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технологии посева сельскохозяйственных культур и ухода за ними </w:t>
            </w:r>
          </w:p>
          <w:p w:rsidR="00CC46B6" w:rsidRPr="0083114F" w:rsidRDefault="00CC46B6" w:rsidP="00CC4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E823B9" w:rsidRPr="0083114F" w:rsidRDefault="00E823B9" w:rsidP="00CC4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посева сельскохозяйственных культур</w:t>
            </w:r>
          </w:p>
          <w:p w:rsidR="00E823B9" w:rsidRPr="0083114F" w:rsidRDefault="00E823B9" w:rsidP="00E82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глубину и норм</w:t>
            </w:r>
            <w:r w:rsidR="002B134E"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высева сельскохозяйственных культур</w:t>
            </w:r>
          </w:p>
          <w:p w:rsidR="00321A0D" w:rsidRPr="0083114F" w:rsidRDefault="00321A0D" w:rsidP="002B13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владеть:</w:t>
            </w:r>
            <w:r w:rsidR="00323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B134E"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="0032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посева</w:t>
            </w:r>
            <w:r w:rsidR="0032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14F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культур</w:t>
            </w:r>
            <w:r w:rsidR="00390905" w:rsidRPr="0083114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технологии возделывания</w:t>
            </w:r>
          </w:p>
        </w:tc>
      </w:tr>
    </w:tbl>
    <w:p w:rsidR="00CC46B6" w:rsidRDefault="00CC46B6" w:rsidP="00CC46B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16BC" w:rsidRDefault="00C716BC" w:rsidP="00E230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304A" w:rsidRPr="0083114F" w:rsidRDefault="00E2304A" w:rsidP="00E230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114F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E2304A" w:rsidRPr="0083114F" w:rsidRDefault="00E2304A" w:rsidP="00E2304A">
      <w:pPr>
        <w:spacing w:after="0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114F">
        <w:rPr>
          <w:rFonts w:ascii="Times New Roman" w:hAnsi="Times New Roman" w:cs="Times New Roman"/>
          <w:sz w:val="24"/>
          <w:szCs w:val="24"/>
        </w:rPr>
        <w:t>Дисциплина «Системы земледелия» входит в</w:t>
      </w:r>
      <w:r w:rsidR="00891410">
        <w:rPr>
          <w:rFonts w:ascii="Times New Roman" w:hAnsi="Times New Roman" w:cs="Times New Roman"/>
          <w:sz w:val="24"/>
          <w:szCs w:val="24"/>
        </w:rPr>
        <w:t xml:space="preserve"> </w:t>
      </w:r>
      <w:r w:rsidR="002B134E" w:rsidRPr="0083114F">
        <w:rPr>
          <w:rFonts w:ascii="Times New Roman" w:hAnsi="Times New Roman" w:cs="Times New Roman"/>
          <w:sz w:val="24"/>
          <w:szCs w:val="24"/>
        </w:rPr>
        <w:t>Блок 1</w:t>
      </w:r>
      <w:r w:rsidR="00B447EA">
        <w:rPr>
          <w:rFonts w:ascii="Times New Roman" w:hAnsi="Times New Roman" w:cs="Times New Roman"/>
          <w:sz w:val="24"/>
          <w:szCs w:val="24"/>
        </w:rPr>
        <w:t xml:space="preserve">, </w:t>
      </w:r>
      <w:r w:rsidR="00A802EC" w:rsidRPr="0083114F">
        <w:rPr>
          <w:rFonts w:ascii="Times New Roman" w:hAnsi="Times New Roman" w:cs="Times New Roman"/>
          <w:sz w:val="24"/>
          <w:szCs w:val="24"/>
        </w:rPr>
        <w:t>вариативн</w:t>
      </w:r>
      <w:r w:rsidR="002B134E" w:rsidRPr="0083114F">
        <w:rPr>
          <w:rFonts w:ascii="Times New Roman" w:hAnsi="Times New Roman" w:cs="Times New Roman"/>
          <w:sz w:val="24"/>
          <w:szCs w:val="24"/>
        </w:rPr>
        <w:t>ая</w:t>
      </w:r>
      <w:r w:rsidRPr="0083114F">
        <w:rPr>
          <w:rFonts w:ascii="Times New Roman" w:hAnsi="Times New Roman" w:cs="Times New Roman"/>
          <w:sz w:val="24"/>
          <w:szCs w:val="24"/>
        </w:rPr>
        <w:t xml:space="preserve"> част</w:t>
      </w:r>
      <w:r w:rsidR="002B134E" w:rsidRPr="0083114F">
        <w:rPr>
          <w:rFonts w:ascii="Times New Roman" w:hAnsi="Times New Roman" w:cs="Times New Roman"/>
          <w:sz w:val="24"/>
          <w:szCs w:val="24"/>
        </w:rPr>
        <w:t>ь</w:t>
      </w:r>
      <w:r w:rsidRPr="008311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04A" w:rsidRPr="0083114F" w:rsidRDefault="00E2304A" w:rsidP="00E230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14F">
        <w:rPr>
          <w:rFonts w:ascii="Times New Roman" w:hAnsi="Times New Roman" w:cs="Times New Roman"/>
          <w:sz w:val="24"/>
          <w:szCs w:val="24"/>
        </w:rPr>
        <w:t>Предшествующими курсами, на которых непосредственно базируется дисциплина, являются агрохимия, земледелие, растениеводство</w:t>
      </w:r>
      <w:r w:rsidR="00A802EC" w:rsidRPr="0083114F">
        <w:rPr>
          <w:rFonts w:ascii="Times New Roman" w:hAnsi="Times New Roman" w:cs="Times New Roman"/>
          <w:sz w:val="24"/>
          <w:szCs w:val="24"/>
        </w:rPr>
        <w:t>, механизация растениеводств</w:t>
      </w:r>
      <w:r w:rsidR="008C7742" w:rsidRPr="0083114F">
        <w:rPr>
          <w:rFonts w:ascii="Times New Roman" w:hAnsi="Times New Roman" w:cs="Times New Roman"/>
          <w:sz w:val="24"/>
          <w:szCs w:val="24"/>
        </w:rPr>
        <w:t>а</w:t>
      </w:r>
      <w:r w:rsidR="00A802EC" w:rsidRPr="0083114F">
        <w:rPr>
          <w:rFonts w:ascii="Times New Roman" w:hAnsi="Times New Roman" w:cs="Times New Roman"/>
          <w:sz w:val="24"/>
          <w:szCs w:val="24"/>
        </w:rPr>
        <w:t>, кормопроизводство, организация производства и предпринимательство в АПК</w:t>
      </w:r>
      <w:r w:rsidR="002B134E" w:rsidRPr="0083114F">
        <w:rPr>
          <w:rFonts w:ascii="Times New Roman" w:hAnsi="Times New Roman" w:cs="Times New Roman"/>
          <w:sz w:val="24"/>
          <w:szCs w:val="24"/>
        </w:rPr>
        <w:t>.</w:t>
      </w:r>
    </w:p>
    <w:p w:rsidR="002B134E" w:rsidRPr="0083114F" w:rsidRDefault="00E2304A" w:rsidP="002B134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3114F">
        <w:rPr>
          <w:rFonts w:ascii="Times New Roman" w:hAnsi="Times New Roman" w:cs="Times New Roman"/>
          <w:sz w:val="24"/>
          <w:szCs w:val="24"/>
        </w:rPr>
        <w:t xml:space="preserve">Дисциплина является </w:t>
      </w:r>
      <w:r w:rsidR="00773CB9" w:rsidRPr="0083114F">
        <w:rPr>
          <w:rFonts w:ascii="Times New Roman" w:hAnsi="Times New Roman" w:cs="Times New Roman"/>
          <w:sz w:val="24"/>
          <w:szCs w:val="24"/>
        </w:rPr>
        <w:t xml:space="preserve">предшествующей </w:t>
      </w:r>
      <w:r w:rsidR="0068258D" w:rsidRPr="0083114F">
        <w:rPr>
          <w:rFonts w:ascii="Times New Roman" w:hAnsi="Times New Roman" w:cs="Times New Roman"/>
          <w:sz w:val="24"/>
          <w:szCs w:val="24"/>
        </w:rPr>
        <w:t>Г</w:t>
      </w:r>
      <w:r w:rsidR="002B134E" w:rsidRPr="0083114F">
        <w:rPr>
          <w:rFonts w:ascii="Times New Roman" w:hAnsi="Times New Roman" w:cs="Times New Roman"/>
          <w:sz w:val="24"/>
          <w:szCs w:val="24"/>
        </w:rPr>
        <w:t>осударственной итоговой аттестации (ГИА)</w:t>
      </w:r>
      <w:r w:rsidR="00EB7E6F">
        <w:rPr>
          <w:rFonts w:ascii="Times New Roman" w:hAnsi="Times New Roman" w:cs="Times New Roman"/>
          <w:sz w:val="24"/>
          <w:szCs w:val="24"/>
        </w:rPr>
        <w:t>.</w:t>
      </w:r>
    </w:p>
    <w:p w:rsidR="00E2304A" w:rsidRPr="0083114F" w:rsidRDefault="00E2304A" w:rsidP="002B134E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 w:rsidRPr="0083114F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68258D" w:rsidRPr="0083114F">
        <w:rPr>
          <w:rFonts w:ascii="Times New Roman" w:hAnsi="Times New Roman"/>
          <w:sz w:val="24"/>
          <w:szCs w:val="24"/>
        </w:rPr>
        <w:t>4</w:t>
      </w:r>
      <w:r w:rsidRPr="0083114F">
        <w:rPr>
          <w:rFonts w:ascii="Times New Roman" w:hAnsi="Times New Roman"/>
          <w:sz w:val="24"/>
          <w:szCs w:val="24"/>
        </w:rPr>
        <w:t xml:space="preserve"> курсе  в </w:t>
      </w:r>
      <w:r w:rsidR="0068258D" w:rsidRPr="0083114F">
        <w:rPr>
          <w:rFonts w:ascii="Times New Roman" w:hAnsi="Times New Roman"/>
          <w:sz w:val="24"/>
          <w:szCs w:val="24"/>
        </w:rPr>
        <w:t>7</w:t>
      </w:r>
      <w:r w:rsidRPr="0083114F">
        <w:rPr>
          <w:rFonts w:ascii="Times New Roman" w:hAnsi="Times New Roman"/>
          <w:sz w:val="24"/>
          <w:szCs w:val="24"/>
        </w:rPr>
        <w:t xml:space="preserve">, </w:t>
      </w:r>
      <w:r w:rsidR="0068258D" w:rsidRPr="0083114F">
        <w:rPr>
          <w:rFonts w:ascii="Times New Roman" w:hAnsi="Times New Roman"/>
          <w:sz w:val="24"/>
          <w:szCs w:val="24"/>
        </w:rPr>
        <w:t>8</w:t>
      </w:r>
      <w:r w:rsidRPr="0083114F">
        <w:rPr>
          <w:rFonts w:ascii="Times New Roman" w:hAnsi="Times New Roman"/>
          <w:sz w:val="24"/>
          <w:szCs w:val="24"/>
        </w:rPr>
        <w:t xml:space="preserve"> семестрах </w:t>
      </w:r>
      <w:r w:rsidR="00FF08A6" w:rsidRPr="0083114F">
        <w:rPr>
          <w:rFonts w:ascii="Times New Roman" w:hAnsi="Times New Roman"/>
          <w:sz w:val="24"/>
          <w:szCs w:val="24"/>
        </w:rPr>
        <w:t>по о</w:t>
      </w:r>
      <w:r w:rsidRPr="0083114F">
        <w:rPr>
          <w:rFonts w:ascii="Times New Roman" w:hAnsi="Times New Roman"/>
          <w:sz w:val="24"/>
          <w:szCs w:val="24"/>
        </w:rPr>
        <w:t>чн</w:t>
      </w:r>
      <w:r w:rsidR="00FF08A6" w:rsidRPr="0083114F">
        <w:rPr>
          <w:rFonts w:ascii="Times New Roman" w:hAnsi="Times New Roman"/>
          <w:sz w:val="24"/>
          <w:szCs w:val="24"/>
        </w:rPr>
        <w:t>ой</w:t>
      </w:r>
      <w:r w:rsidRPr="0083114F">
        <w:rPr>
          <w:rFonts w:ascii="Times New Roman" w:hAnsi="Times New Roman"/>
          <w:sz w:val="24"/>
          <w:szCs w:val="24"/>
        </w:rPr>
        <w:t xml:space="preserve"> форм</w:t>
      </w:r>
      <w:r w:rsidR="00FF08A6" w:rsidRPr="0083114F">
        <w:rPr>
          <w:rFonts w:ascii="Times New Roman" w:hAnsi="Times New Roman"/>
          <w:sz w:val="24"/>
          <w:szCs w:val="24"/>
        </w:rPr>
        <w:t>е</w:t>
      </w:r>
      <w:r w:rsidRPr="0083114F">
        <w:rPr>
          <w:rFonts w:ascii="Times New Roman" w:hAnsi="Times New Roman"/>
          <w:sz w:val="24"/>
          <w:szCs w:val="24"/>
        </w:rPr>
        <w:t xml:space="preserve"> обучения и </w:t>
      </w:r>
      <w:r w:rsidR="00FF08A6" w:rsidRPr="0083114F">
        <w:rPr>
          <w:rFonts w:ascii="Times New Roman" w:hAnsi="Times New Roman"/>
          <w:sz w:val="24"/>
          <w:szCs w:val="24"/>
        </w:rPr>
        <w:t xml:space="preserve">на </w:t>
      </w:r>
      <w:r w:rsidR="0068258D" w:rsidRPr="0083114F">
        <w:rPr>
          <w:rFonts w:ascii="Times New Roman" w:hAnsi="Times New Roman"/>
          <w:sz w:val="24"/>
          <w:szCs w:val="24"/>
        </w:rPr>
        <w:t>5</w:t>
      </w:r>
      <w:r w:rsidR="00A4431E">
        <w:rPr>
          <w:rFonts w:ascii="Times New Roman" w:hAnsi="Times New Roman"/>
          <w:sz w:val="24"/>
          <w:szCs w:val="24"/>
        </w:rPr>
        <w:t xml:space="preserve"> </w:t>
      </w:r>
      <w:r w:rsidRPr="0083114F">
        <w:rPr>
          <w:rFonts w:ascii="Times New Roman" w:hAnsi="Times New Roman"/>
          <w:sz w:val="24"/>
          <w:szCs w:val="24"/>
        </w:rPr>
        <w:t>курс</w:t>
      </w:r>
      <w:r w:rsidR="00FF08A6" w:rsidRPr="0083114F">
        <w:rPr>
          <w:rFonts w:ascii="Times New Roman" w:hAnsi="Times New Roman"/>
          <w:sz w:val="24"/>
          <w:szCs w:val="24"/>
        </w:rPr>
        <w:t>е в</w:t>
      </w:r>
      <w:r w:rsidR="00891410">
        <w:rPr>
          <w:rFonts w:ascii="Times New Roman" w:hAnsi="Times New Roman"/>
          <w:sz w:val="24"/>
          <w:szCs w:val="24"/>
        </w:rPr>
        <w:t xml:space="preserve"> </w:t>
      </w:r>
      <w:r w:rsidR="0068258D" w:rsidRPr="0083114F">
        <w:rPr>
          <w:rFonts w:ascii="Times New Roman" w:hAnsi="Times New Roman"/>
          <w:sz w:val="24"/>
          <w:szCs w:val="24"/>
        </w:rPr>
        <w:t>9</w:t>
      </w:r>
      <w:r w:rsidRPr="0083114F">
        <w:rPr>
          <w:rFonts w:ascii="Times New Roman" w:hAnsi="Times New Roman"/>
          <w:sz w:val="24"/>
          <w:szCs w:val="24"/>
        </w:rPr>
        <w:t xml:space="preserve">, </w:t>
      </w:r>
      <w:r w:rsidR="0068258D" w:rsidRPr="0083114F">
        <w:rPr>
          <w:rFonts w:ascii="Times New Roman" w:hAnsi="Times New Roman"/>
          <w:sz w:val="24"/>
          <w:szCs w:val="24"/>
        </w:rPr>
        <w:t>10</w:t>
      </w:r>
      <w:r w:rsidRPr="0083114F">
        <w:rPr>
          <w:rFonts w:ascii="Times New Roman" w:hAnsi="Times New Roman"/>
          <w:sz w:val="24"/>
          <w:szCs w:val="24"/>
        </w:rPr>
        <w:t xml:space="preserve"> семестр</w:t>
      </w:r>
      <w:r w:rsidR="00FF08A6" w:rsidRPr="0083114F">
        <w:rPr>
          <w:rFonts w:ascii="Times New Roman" w:hAnsi="Times New Roman"/>
          <w:sz w:val="24"/>
          <w:szCs w:val="24"/>
        </w:rPr>
        <w:t xml:space="preserve">ах – </w:t>
      </w:r>
      <w:r w:rsidRPr="0083114F">
        <w:rPr>
          <w:rFonts w:ascii="Times New Roman" w:hAnsi="Times New Roman"/>
          <w:sz w:val="24"/>
          <w:szCs w:val="24"/>
        </w:rPr>
        <w:t>заочной форме обучения.</w:t>
      </w:r>
    </w:p>
    <w:p w:rsidR="00E2304A" w:rsidRPr="00CC46B6" w:rsidRDefault="00E2304A" w:rsidP="00CC46B6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E2304A" w:rsidRPr="00CC46B6" w:rsidSect="00F404CE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73CB9" w:rsidRPr="0083114F" w:rsidRDefault="002B7B56" w:rsidP="00773CB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1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</w:t>
      </w:r>
      <w:r w:rsidR="00880AB3" w:rsidRPr="00831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Объем дисциплины и виды учебной работы</w:t>
      </w:r>
    </w:p>
    <w:p w:rsidR="00880AB3" w:rsidRPr="0083114F" w:rsidRDefault="002B7B56" w:rsidP="00773CB9">
      <w:pPr>
        <w:ind w:left="-426" w:firstLine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114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572D2" w:rsidRPr="0083114F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447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0AB3" w:rsidRPr="00831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трудоемкость дисциплины составляет </w:t>
      </w:r>
      <w:r w:rsidR="00F86AC1" w:rsidRPr="0083114F">
        <w:rPr>
          <w:rFonts w:ascii="Times New Roman" w:hAnsi="Times New Roman" w:cs="Times New Roman"/>
          <w:color w:val="000000" w:themeColor="text1"/>
          <w:sz w:val="24"/>
          <w:szCs w:val="24"/>
        </w:rPr>
        <w:t>216</w:t>
      </w:r>
      <w:r w:rsidR="00773CB9" w:rsidRPr="00831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</w:t>
      </w:r>
      <w:r w:rsidR="0083114F">
        <w:rPr>
          <w:rFonts w:ascii="Times New Roman" w:hAnsi="Times New Roman" w:cs="Times New Roman"/>
          <w:color w:val="000000" w:themeColor="text1"/>
          <w:sz w:val="24"/>
          <w:szCs w:val="24"/>
        </w:rPr>
        <w:t>асов</w:t>
      </w:r>
      <w:r w:rsidR="002B134E" w:rsidRPr="00831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B47FB" w:rsidRPr="0083114F">
        <w:rPr>
          <w:rFonts w:ascii="Times New Roman" w:hAnsi="Times New Roman" w:cs="Times New Roman"/>
          <w:sz w:val="24"/>
          <w:szCs w:val="24"/>
        </w:rPr>
        <w:t>6</w:t>
      </w:r>
      <w:r w:rsidR="00EE4736" w:rsidRPr="0083114F">
        <w:rPr>
          <w:rFonts w:ascii="Times New Roman" w:hAnsi="Times New Roman" w:cs="Times New Roman"/>
          <w:sz w:val="24"/>
          <w:szCs w:val="24"/>
        </w:rPr>
        <w:t xml:space="preserve"> зачетных един</w:t>
      </w:r>
      <w:r w:rsidR="00097AD8" w:rsidRPr="0083114F">
        <w:rPr>
          <w:rFonts w:ascii="Times New Roman" w:hAnsi="Times New Roman" w:cs="Times New Roman"/>
          <w:sz w:val="24"/>
          <w:szCs w:val="24"/>
        </w:rPr>
        <w:t>иц</w:t>
      </w:r>
      <w:r w:rsidR="002B134E" w:rsidRPr="0083114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07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70"/>
        <w:gridCol w:w="992"/>
        <w:gridCol w:w="1134"/>
        <w:gridCol w:w="1134"/>
        <w:gridCol w:w="851"/>
        <w:gridCol w:w="850"/>
        <w:gridCol w:w="1276"/>
      </w:tblGrid>
      <w:tr w:rsidR="00BE4019" w:rsidRPr="0083114F" w:rsidTr="00BE4019">
        <w:trPr>
          <w:trHeight w:val="955"/>
        </w:trPr>
        <w:tc>
          <w:tcPr>
            <w:tcW w:w="3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19" w:rsidRPr="0083114F" w:rsidRDefault="00BE4019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Вид учебной работы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19" w:rsidRPr="0083114F" w:rsidRDefault="00BE4019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Очная форма</w:t>
            </w:r>
            <w:r w:rsidR="0083114F">
              <w:rPr>
                <w:color w:val="000000" w:themeColor="text1"/>
              </w:rPr>
              <w:t xml:space="preserve"> обучения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019" w:rsidRPr="0083114F" w:rsidRDefault="00BE4019" w:rsidP="001B0FAA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Заочная форма</w:t>
            </w:r>
            <w:r w:rsidR="0083114F">
              <w:rPr>
                <w:color w:val="000000" w:themeColor="text1"/>
              </w:rPr>
              <w:t xml:space="preserve"> обучения</w:t>
            </w:r>
          </w:p>
        </w:tc>
      </w:tr>
      <w:tr w:rsidR="00BE4019" w:rsidRPr="0083114F" w:rsidTr="00BE4019">
        <w:trPr>
          <w:trHeight w:val="248"/>
        </w:trPr>
        <w:tc>
          <w:tcPr>
            <w:tcW w:w="397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19" w:rsidRPr="0083114F" w:rsidRDefault="00BE4019" w:rsidP="006305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19" w:rsidRPr="0083114F" w:rsidRDefault="00BE4019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019" w:rsidRPr="0083114F" w:rsidRDefault="00BE4019" w:rsidP="00097AD8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семестр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019" w:rsidRPr="0083114F" w:rsidRDefault="00BE4019" w:rsidP="00E47EA4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всего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4019" w:rsidRPr="0083114F" w:rsidRDefault="00BE4019" w:rsidP="00E47EA4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семестр</w:t>
            </w:r>
          </w:p>
        </w:tc>
      </w:tr>
      <w:tr w:rsidR="00BE4019" w:rsidRPr="0083114F" w:rsidTr="00BE4019">
        <w:trPr>
          <w:trHeight w:val="248"/>
        </w:trPr>
        <w:tc>
          <w:tcPr>
            <w:tcW w:w="397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19" w:rsidRPr="0083114F" w:rsidRDefault="00BE4019" w:rsidP="006305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19" w:rsidRPr="0083114F" w:rsidRDefault="00BE4019" w:rsidP="006305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4019" w:rsidRPr="0083114F" w:rsidRDefault="00BE4019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019" w:rsidRPr="0083114F" w:rsidRDefault="00BE4019" w:rsidP="00630523">
            <w:pPr>
              <w:pStyle w:val="a7"/>
              <w:ind w:left="-308" w:firstLine="308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019" w:rsidRPr="0083114F" w:rsidRDefault="00BE4019" w:rsidP="00E47EA4">
            <w:pPr>
              <w:pStyle w:val="a7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019" w:rsidRPr="0083114F" w:rsidRDefault="00BE4019" w:rsidP="00E47EA4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019" w:rsidRPr="0083114F" w:rsidRDefault="00BE4019" w:rsidP="00E47EA4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10</w:t>
            </w:r>
          </w:p>
        </w:tc>
      </w:tr>
      <w:tr w:rsidR="002E3F6E" w:rsidRPr="0083114F" w:rsidTr="00BE4019">
        <w:trPr>
          <w:trHeight w:val="449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E3F6E" w:rsidRPr="0083114F" w:rsidRDefault="002E3F6E" w:rsidP="00630523">
            <w:pPr>
              <w:pStyle w:val="a7"/>
              <w:rPr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Аудиторные занятия (всего)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630523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D22075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3F6E" w:rsidRPr="0083114F" w:rsidRDefault="002E3F6E" w:rsidP="00D22075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16</w:t>
            </w:r>
          </w:p>
        </w:tc>
      </w:tr>
      <w:tr w:rsidR="002E3F6E" w:rsidRPr="0083114F" w:rsidTr="00BE4019">
        <w:trPr>
          <w:trHeight w:val="288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3F6E" w:rsidRPr="0083114F" w:rsidRDefault="002E3F6E" w:rsidP="00630523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8214FD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</w:tr>
      <w:tr w:rsidR="002E3F6E" w:rsidRPr="0083114F" w:rsidTr="00BE4019">
        <w:trPr>
          <w:trHeight w:val="302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3F6E" w:rsidRPr="0083114F" w:rsidRDefault="002E3F6E" w:rsidP="00630523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Лекции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F86AC1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D22075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D22075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6</w:t>
            </w:r>
          </w:p>
        </w:tc>
      </w:tr>
      <w:tr w:rsidR="002E3F6E" w:rsidRPr="0083114F" w:rsidTr="00BE4019">
        <w:trPr>
          <w:trHeight w:val="288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3F6E" w:rsidRPr="0083114F" w:rsidRDefault="002E3F6E" w:rsidP="00630523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F86AC1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D22075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10</w:t>
            </w:r>
          </w:p>
        </w:tc>
      </w:tr>
      <w:tr w:rsidR="002E3F6E" w:rsidRPr="0083114F" w:rsidTr="00BE4019">
        <w:trPr>
          <w:trHeight w:val="302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E3F6E" w:rsidRPr="0083114F" w:rsidRDefault="002E3F6E" w:rsidP="00630523">
            <w:pPr>
              <w:pStyle w:val="a7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Самостоятельная работа (всего)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630523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114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C10E16">
            <w:pPr>
              <w:pStyle w:val="a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3F6E" w:rsidRPr="0083114F" w:rsidRDefault="002E3F6E" w:rsidP="00C10E16">
            <w:pPr>
              <w:pStyle w:val="a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b/>
                <w:color w:val="000000" w:themeColor="text1"/>
              </w:rPr>
            </w:pPr>
            <w:r w:rsidRPr="0083114F">
              <w:rPr>
                <w:b/>
                <w:color w:val="000000" w:themeColor="text1"/>
              </w:rPr>
              <w:t>128</w:t>
            </w:r>
          </w:p>
        </w:tc>
      </w:tr>
      <w:tr w:rsidR="002E3F6E" w:rsidRPr="0083114F" w:rsidTr="00BE4019">
        <w:trPr>
          <w:trHeight w:val="288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3F6E" w:rsidRPr="0083114F" w:rsidRDefault="002E3F6E" w:rsidP="00630523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</w:p>
        </w:tc>
      </w:tr>
      <w:tr w:rsidR="002E3F6E" w:rsidRPr="0083114F" w:rsidTr="007A4B96">
        <w:trPr>
          <w:trHeight w:val="878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F76ACF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 xml:space="preserve">Проработка лекций, подготовка к практическим занятиям, зачёту, экзамену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F8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6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C10E16" w:rsidRDefault="002E3F6E" w:rsidP="00C9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3F6E" w:rsidRPr="0083114F" w:rsidRDefault="00346E28" w:rsidP="00585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E3F6E" w:rsidRPr="00831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  <w:p w:rsidR="002E3F6E" w:rsidRPr="0083114F" w:rsidRDefault="002E3F6E" w:rsidP="00585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3F6E" w:rsidRPr="0083114F" w:rsidRDefault="00346E28" w:rsidP="00585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2E3F6E" w:rsidRPr="0083114F" w:rsidTr="007A4B96">
        <w:trPr>
          <w:trHeight w:val="590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3F6E" w:rsidRPr="0083114F" w:rsidRDefault="002E3F6E" w:rsidP="00630523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Самостоятельное изучение,</w:t>
            </w:r>
          </w:p>
          <w:p w:rsidR="002E3F6E" w:rsidRPr="0083114F" w:rsidRDefault="002E3F6E" w:rsidP="00630523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разделов и тем учебной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F8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6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C10E16" w:rsidRDefault="002E3F6E" w:rsidP="006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C10E16" w:rsidRDefault="002E3F6E" w:rsidP="00E4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C10E16" w:rsidRDefault="002E3F6E" w:rsidP="00E4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E4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F6E" w:rsidRPr="0083114F" w:rsidTr="00BE4019">
        <w:trPr>
          <w:trHeight w:val="533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BE4019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BE4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BE4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C10E16" w:rsidRDefault="002E3F6E" w:rsidP="00BE4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346E28" w:rsidP="005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346E28" w:rsidP="005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5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F6E" w:rsidRPr="0083114F" w:rsidTr="00BE4019">
        <w:trPr>
          <w:trHeight w:val="533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F76ACF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Курсовая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CF5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6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C10E16" w:rsidRDefault="002E3F6E" w:rsidP="0063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34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6E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346E28" w:rsidP="005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346E28" w:rsidP="005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E3F6E" w:rsidRPr="0083114F" w:rsidTr="00BE4019">
        <w:trPr>
          <w:trHeight w:val="446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3F6E" w:rsidRPr="0083114F" w:rsidRDefault="002E3F6E" w:rsidP="00630523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3114F">
              <w:rPr>
                <w:rFonts w:ascii="Times New Roman" w:hAnsi="Times New Roman" w:cs="Times New Roman"/>
                <w:color w:val="000000" w:themeColor="text1"/>
              </w:rPr>
              <w:t>Экзамен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630523">
            <w:pPr>
              <w:pStyle w:val="a7"/>
              <w:jc w:val="center"/>
            </w:pPr>
            <w:r w:rsidRPr="00C10E16"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C10E16" w:rsidRDefault="002E3F6E" w:rsidP="00630523">
            <w:pPr>
              <w:pStyle w:val="a7"/>
              <w:jc w:val="center"/>
            </w:pPr>
            <w:r w:rsidRPr="00C10E16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C10E16" w:rsidRDefault="002E3F6E" w:rsidP="00630523">
            <w:pPr>
              <w:pStyle w:val="a7"/>
              <w:jc w:val="center"/>
            </w:pPr>
            <w:r w:rsidRPr="00C10E16"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36</w:t>
            </w:r>
          </w:p>
        </w:tc>
      </w:tr>
      <w:tr w:rsidR="002E3F6E" w:rsidRPr="0083114F" w:rsidTr="00BE4019">
        <w:trPr>
          <w:trHeight w:val="490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3F6E" w:rsidRPr="0083114F" w:rsidRDefault="002E3F6E" w:rsidP="00630523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 xml:space="preserve">Вид промежуточной аттестации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6E" w:rsidRPr="0083114F" w:rsidRDefault="002E3F6E" w:rsidP="00630523">
            <w:pPr>
              <w:pStyle w:val="a7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F21102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зачёт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F21102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экзамен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экзамен</w:t>
            </w:r>
          </w:p>
        </w:tc>
      </w:tr>
      <w:tr w:rsidR="002E3F6E" w:rsidRPr="0083114F" w:rsidTr="00BE4019">
        <w:trPr>
          <w:trHeight w:val="443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F76ACF">
            <w:pPr>
              <w:pStyle w:val="a7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 xml:space="preserve">Общая трудоемкость                                          </w:t>
            </w:r>
          </w:p>
          <w:p w:rsidR="002E3F6E" w:rsidRPr="0083114F" w:rsidRDefault="002E3F6E" w:rsidP="00F76ACF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630523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 xml:space="preserve">216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C10E1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3F6E" w:rsidRPr="0083114F" w:rsidRDefault="002E3F6E" w:rsidP="00C10E16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216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144</w:t>
            </w:r>
          </w:p>
        </w:tc>
      </w:tr>
      <w:tr w:rsidR="002E3F6E" w:rsidRPr="0083114F" w:rsidTr="00BE4019">
        <w:trPr>
          <w:trHeight w:val="366"/>
        </w:trPr>
        <w:tc>
          <w:tcPr>
            <w:tcW w:w="39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6305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7E0198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6з.е.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37278E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83114F">
              <w:rPr>
                <w:color w:val="000000" w:themeColor="text1"/>
              </w:rPr>
              <w:t xml:space="preserve"> </w:t>
            </w:r>
            <w:proofErr w:type="spellStart"/>
            <w:r w:rsidRPr="0083114F">
              <w:rPr>
                <w:color w:val="000000" w:themeColor="text1"/>
              </w:rPr>
              <w:t>з.е</w:t>
            </w:r>
            <w:proofErr w:type="spellEnd"/>
            <w:r w:rsidRPr="0083114F">
              <w:rPr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37278E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proofErr w:type="spellStart"/>
            <w:r w:rsidRPr="0083114F">
              <w:rPr>
                <w:color w:val="000000" w:themeColor="text1"/>
              </w:rPr>
              <w:t>з.е</w:t>
            </w:r>
            <w:proofErr w:type="spellEnd"/>
            <w:r w:rsidRPr="0083114F">
              <w:rPr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3114F">
              <w:rPr>
                <w:color w:val="000000" w:themeColor="text1"/>
              </w:rPr>
              <w:t>з.е</w:t>
            </w:r>
            <w:proofErr w:type="spellEnd"/>
            <w:r w:rsidRPr="0083114F"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 xml:space="preserve">2 </w:t>
            </w:r>
            <w:proofErr w:type="spellStart"/>
            <w:r w:rsidRPr="0083114F">
              <w:rPr>
                <w:color w:val="000000" w:themeColor="text1"/>
              </w:rPr>
              <w:t>з.е</w:t>
            </w:r>
            <w:proofErr w:type="spellEnd"/>
            <w:r w:rsidRPr="0083114F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F6E" w:rsidRPr="0083114F" w:rsidRDefault="002E3F6E" w:rsidP="00585217">
            <w:pPr>
              <w:pStyle w:val="a7"/>
              <w:jc w:val="center"/>
              <w:rPr>
                <w:color w:val="000000" w:themeColor="text1"/>
              </w:rPr>
            </w:pPr>
            <w:r w:rsidRPr="0083114F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3114F">
              <w:rPr>
                <w:color w:val="000000" w:themeColor="text1"/>
              </w:rPr>
              <w:t>з.е</w:t>
            </w:r>
            <w:proofErr w:type="spellEnd"/>
            <w:r w:rsidRPr="0083114F">
              <w:rPr>
                <w:color w:val="000000" w:themeColor="text1"/>
              </w:rPr>
              <w:t>.</w:t>
            </w:r>
          </w:p>
        </w:tc>
      </w:tr>
    </w:tbl>
    <w:p w:rsidR="00097AD8" w:rsidRDefault="00097A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D33BA" w:rsidRPr="00F47A05" w:rsidRDefault="002B7B56" w:rsidP="000D3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A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0D33BA" w:rsidRPr="00F47A05">
        <w:rPr>
          <w:rFonts w:ascii="Times New Roman" w:hAnsi="Times New Roman" w:cs="Times New Roman"/>
          <w:b/>
          <w:color w:val="000000"/>
          <w:sz w:val="24"/>
          <w:szCs w:val="24"/>
        </w:rPr>
        <w:t>. Содержание дисциплины</w:t>
      </w:r>
    </w:p>
    <w:p w:rsidR="000D33BA" w:rsidRPr="00B447EA" w:rsidRDefault="002B7B56" w:rsidP="000D33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47EA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D33BA" w:rsidRPr="00B447EA">
        <w:rPr>
          <w:rFonts w:ascii="Times New Roman" w:hAnsi="Times New Roman" w:cs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Style w:val="a4"/>
        <w:tblW w:w="9640" w:type="dxa"/>
        <w:tblInd w:w="-176" w:type="dxa"/>
        <w:tblLayout w:type="fixed"/>
        <w:tblLook w:val="04A0"/>
      </w:tblPr>
      <w:tblGrid>
        <w:gridCol w:w="851"/>
        <w:gridCol w:w="2694"/>
        <w:gridCol w:w="6095"/>
      </w:tblGrid>
      <w:tr w:rsidR="000D33BA" w:rsidRPr="00F47A05" w:rsidTr="00B447EA">
        <w:tc>
          <w:tcPr>
            <w:tcW w:w="851" w:type="dxa"/>
          </w:tcPr>
          <w:p w:rsidR="000D33BA" w:rsidRPr="00F47A05" w:rsidRDefault="000D33BA" w:rsidP="004F5F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F47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47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F47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F47A05" w:rsidRDefault="000D33BA" w:rsidP="004F5F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  <w:p w:rsidR="000D33BA" w:rsidRPr="00F47A05" w:rsidRDefault="000D33BA" w:rsidP="004F5F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раздела дисциплины</w:t>
            </w:r>
          </w:p>
        </w:tc>
        <w:tc>
          <w:tcPr>
            <w:tcW w:w="6095" w:type="dxa"/>
          </w:tcPr>
          <w:p w:rsidR="000D33BA" w:rsidRPr="00F47A05" w:rsidRDefault="000D33BA" w:rsidP="004F5F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0D33BA" w:rsidRPr="00F47A05" w:rsidTr="00B447EA">
        <w:tc>
          <w:tcPr>
            <w:tcW w:w="851" w:type="dxa"/>
          </w:tcPr>
          <w:p w:rsidR="000D33BA" w:rsidRPr="00F47A05" w:rsidRDefault="000D33BA" w:rsidP="004F5F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D33BA" w:rsidRPr="00F47A05" w:rsidRDefault="000D33BA" w:rsidP="000D3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научных основ системы земледелия</w:t>
            </w:r>
          </w:p>
        </w:tc>
        <w:tc>
          <w:tcPr>
            <w:tcW w:w="6095" w:type="dxa"/>
          </w:tcPr>
          <w:p w:rsidR="000D33BA" w:rsidRPr="00F47A05" w:rsidRDefault="000D33BA" w:rsidP="000D33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Понятие о системах земледелия; Звенья системы земледелия; История развития систем земледелия: примитивные, экстенсивные, переходные, интенсивные.</w:t>
            </w:r>
          </w:p>
          <w:p w:rsidR="000D33BA" w:rsidRPr="00F47A05" w:rsidRDefault="000D33BA" w:rsidP="000D33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Законы земледелия.</w:t>
            </w:r>
          </w:p>
        </w:tc>
      </w:tr>
      <w:tr w:rsidR="000D33BA" w:rsidRPr="00F47A05" w:rsidTr="00B447EA">
        <w:tc>
          <w:tcPr>
            <w:tcW w:w="851" w:type="dxa"/>
          </w:tcPr>
          <w:p w:rsidR="000D33BA" w:rsidRPr="00F47A05" w:rsidRDefault="000D33BA" w:rsidP="004F5F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D33BA" w:rsidRPr="00F47A05" w:rsidRDefault="000D33BA" w:rsidP="004F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Природно-климатические и почвенные условия Тюменской области</w:t>
            </w:r>
          </w:p>
        </w:tc>
        <w:tc>
          <w:tcPr>
            <w:tcW w:w="6095" w:type="dxa"/>
          </w:tcPr>
          <w:p w:rsidR="000D33BA" w:rsidRPr="00F47A05" w:rsidRDefault="000D33BA" w:rsidP="000D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Природно-климатические условия Тюменской области.</w:t>
            </w:r>
          </w:p>
          <w:p w:rsidR="000D33BA" w:rsidRPr="00F47A05" w:rsidRDefault="000D33BA" w:rsidP="000D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Почвенные условия Тюменской области</w:t>
            </w:r>
          </w:p>
        </w:tc>
      </w:tr>
      <w:tr w:rsidR="00AE6D09" w:rsidRPr="00F47A05" w:rsidTr="00662C7B">
        <w:tc>
          <w:tcPr>
            <w:tcW w:w="851" w:type="dxa"/>
          </w:tcPr>
          <w:p w:rsidR="00AE6D09" w:rsidRPr="00F47A05" w:rsidRDefault="00AE6D09" w:rsidP="00AE6D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AE6D09" w:rsidRPr="00F47A05" w:rsidRDefault="00AE6D09" w:rsidP="00662C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севооборотов</w:t>
            </w:r>
          </w:p>
        </w:tc>
        <w:tc>
          <w:tcPr>
            <w:tcW w:w="6095" w:type="dxa"/>
          </w:tcPr>
          <w:p w:rsidR="00AE6D09" w:rsidRPr="00F47A05" w:rsidRDefault="00AE6D09" w:rsidP="00662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системы севооборотов. Агротехническая оценка предшественников. </w:t>
            </w:r>
            <w:r w:rsidR="00662C7B">
              <w:rPr>
                <w:rFonts w:ascii="Times New Roman" w:hAnsi="Times New Roman" w:cs="Times New Roman"/>
                <w:sz w:val="24"/>
                <w:szCs w:val="24"/>
              </w:rPr>
              <w:t>Система севооборотов по агроклиматическим зонам Тюменской области.</w:t>
            </w:r>
          </w:p>
        </w:tc>
      </w:tr>
      <w:tr w:rsidR="000D33BA" w:rsidRPr="00F47A05" w:rsidTr="00B447EA">
        <w:tc>
          <w:tcPr>
            <w:tcW w:w="851" w:type="dxa"/>
          </w:tcPr>
          <w:p w:rsidR="000D33BA" w:rsidRPr="00F47A05" w:rsidRDefault="00AE6D09" w:rsidP="004F5F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D33BA" w:rsidRPr="00F47A05" w:rsidRDefault="000D33BA" w:rsidP="004F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удобрений</w:t>
            </w:r>
          </w:p>
          <w:p w:rsidR="000D33BA" w:rsidRPr="00F47A05" w:rsidRDefault="000D33BA" w:rsidP="004F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D33BA" w:rsidRPr="00F47A05" w:rsidRDefault="000D33BA" w:rsidP="000D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удобрений. Минеральные удобрения. Органические удобрения. </w:t>
            </w:r>
          </w:p>
        </w:tc>
      </w:tr>
      <w:tr w:rsidR="002408DD" w:rsidRPr="00F47A05" w:rsidTr="00B447EA">
        <w:tc>
          <w:tcPr>
            <w:tcW w:w="851" w:type="dxa"/>
          </w:tcPr>
          <w:p w:rsidR="002408DD" w:rsidRPr="00F47A05" w:rsidRDefault="002408DD" w:rsidP="004F5F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408DD" w:rsidRPr="00F47A05" w:rsidRDefault="002408DD" w:rsidP="004F5F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сельскохозяйственных машин</w:t>
            </w:r>
          </w:p>
        </w:tc>
        <w:tc>
          <w:tcPr>
            <w:tcW w:w="6095" w:type="dxa"/>
          </w:tcPr>
          <w:p w:rsidR="002408DD" w:rsidRPr="00F47A05" w:rsidRDefault="002408DD" w:rsidP="004F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машины для: посева, уборки, обработки почвы (основной, предпосевной, послепосевной), внесения удобрений, полива, опрыскивания посевов.</w:t>
            </w:r>
            <w:proofErr w:type="gramEnd"/>
          </w:p>
        </w:tc>
      </w:tr>
      <w:tr w:rsidR="000D33BA" w:rsidRPr="00F47A05" w:rsidTr="00B447EA">
        <w:trPr>
          <w:trHeight w:val="499"/>
        </w:trPr>
        <w:tc>
          <w:tcPr>
            <w:tcW w:w="851" w:type="dxa"/>
          </w:tcPr>
          <w:p w:rsidR="000D33BA" w:rsidRPr="00F47A05" w:rsidRDefault="002408DD" w:rsidP="004F5F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D33BA" w:rsidRPr="00F47A05" w:rsidRDefault="00454BE4" w:rsidP="004F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обработки почвы</w:t>
            </w:r>
          </w:p>
        </w:tc>
        <w:tc>
          <w:tcPr>
            <w:tcW w:w="6095" w:type="dxa"/>
          </w:tcPr>
          <w:p w:rsidR="000D33BA" w:rsidRPr="00F47A05" w:rsidRDefault="004F5F59" w:rsidP="004F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Научные основы обработки почвы.</w:t>
            </w:r>
          </w:p>
          <w:p w:rsidR="004F5F59" w:rsidRPr="00F47A05" w:rsidRDefault="002B134E" w:rsidP="007A3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обработки почвы.</w:t>
            </w:r>
            <w:r w:rsidR="007A354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обработка почвы.</w:t>
            </w:r>
          </w:p>
        </w:tc>
      </w:tr>
      <w:tr w:rsidR="000D33BA" w:rsidRPr="00F47A05" w:rsidTr="00662C7B">
        <w:trPr>
          <w:trHeight w:val="633"/>
        </w:trPr>
        <w:tc>
          <w:tcPr>
            <w:tcW w:w="851" w:type="dxa"/>
          </w:tcPr>
          <w:p w:rsidR="000D33BA" w:rsidRPr="00F47A05" w:rsidRDefault="002408DD" w:rsidP="004F5F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023C6A" w:rsidRDefault="00D94790" w:rsidP="0066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  <w:p w:rsidR="000D33BA" w:rsidRPr="00F47A05" w:rsidRDefault="000D33BA" w:rsidP="0066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защиты растений</w:t>
            </w:r>
          </w:p>
        </w:tc>
        <w:tc>
          <w:tcPr>
            <w:tcW w:w="6095" w:type="dxa"/>
          </w:tcPr>
          <w:p w:rsidR="000D33BA" w:rsidRPr="00F47A05" w:rsidRDefault="000D33BA" w:rsidP="000D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Защита сельскохозяйственных культур от сорных растений, Защита сельскохозяйственных культур от болезней</w:t>
            </w:r>
          </w:p>
          <w:p w:rsidR="000D33BA" w:rsidRPr="00F47A05" w:rsidRDefault="000D33BA" w:rsidP="000D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Защита сельскохозяйственных культур от вредителей</w:t>
            </w:r>
          </w:p>
        </w:tc>
      </w:tr>
      <w:tr w:rsidR="00454BE4" w:rsidRPr="00F47A05" w:rsidTr="00B447EA">
        <w:tc>
          <w:tcPr>
            <w:tcW w:w="851" w:type="dxa"/>
          </w:tcPr>
          <w:p w:rsidR="00454BE4" w:rsidRPr="00F47A05" w:rsidRDefault="00454BE4" w:rsidP="004F5F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454BE4" w:rsidRPr="00F47A05" w:rsidRDefault="00454BE4" w:rsidP="004F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семеноводства сельскохозяйственных культур</w:t>
            </w:r>
          </w:p>
        </w:tc>
        <w:tc>
          <w:tcPr>
            <w:tcW w:w="6095" w:type="dxa"/>
          </w:tcPr>
          <w:p w:rsidR="00454BE4" w:rsidRPr="00F47A05" w:rsidRDefault="00454BE4" w:rsidP="004F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семеноводства. Сортосмена. </w:t>
            </w:r>
            <w:proofErr w:type="spellStart"/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Сортообновление</w:t>
            </w:r>
            <w:proofErr w:type="spellEnd"/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. Пути увеличения производства высококачественного зерна.</w:t>
            </w:r>
          </w:p>
          <w:p w:rsidR="00454BE4" w:rsidRPr="00F47A05" w:rsidRDefault="00454BE4" w:rsidP="004F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Семеноводство многолетних трав.</w:t>
            </w:r>
          </w:p>
        </w:tc>
      </w:tr>
      <w:tr w:rsidR="000D33BA" w:rsidRPr="00F47A05" w:rsidTr="00B447EA">
        <w:tc>
          <w:tcPr>
            <w:tcW w:w="851" w:type="dxa"/>
          </w:tcPr>
          <w:p w:rsidR="000D33BA" w:rsidRPr="00F47A05" w:rsidRDefault="00454BE4" w:rsidP="004F5F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0D33BA" w:rsidRPr="00F47A05" w:rsidRDefault="00454BE4" w:rsidP="004F5F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возделывания сельскохозяйственных культур</w:t>
            </w:r>
          </w:p>
        </w:tc>
        <w:tc>
          <w:tcPr>
            <w:tcW w:w="6095" w:type="dxa"/>
          </w:tcPr>
          <w:p w:rsidR="002B134E" w:rsidRPr="00F47A05" w:rsidRDefault="00454BE4" w:rsidP="004F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 культур сплошного способа посева.</w:t>
            </w:r>
          </w:p>
          <w:p w:rsidR="002B134E" w:rsidRPr="00F47A05" w:rsidRDefault="002B134E" w:rsidP="004F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 зерновых и зернобобовых культур.</w:t>
            </w:r>
          </w:p>
          <w:p w:rsidR="000D33BA" w:rsidRPr="00F47A05" w:rsidRDefault="002B134E" w:rsidP="004F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 многолетних трав.</w:t>
            </w:r>
          </w:p>
          <w:p w:rsidR="00454BE4" w:rsidRPr="00F47A05" w:rsidRDefault="00454BE4" w:rsidP="004F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 пропашных культур.</w:t>
            </w:r>
          </w:p>
        </w:tc>
      </w:tr>
      <w:tr w:rsidR="000D33BA" w:rsidRPr="00F47A05" w:rsidTr="00B447EA">
        <w:trPr>
          <w:trHeight w:val="345"/>
        </w:trPr>
        <w:tc>
          <w:tcPr>
            <w:tcW w:w="851" w:type="dxa"/>
          </w:tcPr>
          <w:p w:rsidR="000D33BA" w:rsidRPr="00F47A05" w:rsidRDefault="000D33BA" w:rsidP="002B7B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4446"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0D33BA" w:rsidRPr="00F47A05" w:rsidRDefault="000D33BA" w:rsidP="00240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Экономическая эффективность </w:t>
            </w:r>
            <w:r w:rsidR="002408DD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возделывания сельскохозяйственных культур</w:t>
            </w:r>
          </w:p>
        </w:tc>
        <w:tc>
          <w:tcPr>
            <w:tcW w:w="6095" w:type="dxa"/>
          </w:tcPr>
          <w:p w:rsidR="000D33BA" w:rsidRPr="00F47A05" w:rsidRDefault="002408DD" w:rsidP="0024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эффективность. Затраты. Прибыль. Рентабельность.</w:t>
            </w:r>
          </w:p>
        </w:tc>
      </w:tr>
    </w:tbl>
    <w:p w:rsidR="002B134E" w:rsidRDefault="002B134E" w:rsidP="00497E0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FF3" w:rsidRPr="00F47A05" w:rsidRDefault="002B7B56" w:rsidP="00F56F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646C3F"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B447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C3F"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Разделы дисциплины и междисциплинарные связи с обеспечиваемыми (последующими) дисциплинами</w:t>
      </w:r>
    </w:p>
    <w:tbl>
      <w:tblPr>
        <w:tblStyle w:val="a4"/>
        <w:tblW w:w="9640" w:type="dxa"/>
        <w:tblInd w:w="-176" w:type="dxa"/>
        <w:tblLook w:val="04A0"/>
      </w:tblPr>
      <w:tblGrid>
        <w:gridCol w:w="1668"/>
        <w:gridCol w:w="2146"/>
        <w:gridCol w:w="565"/>
        <w:gridCol w:w="565"/>
        <w:gridCol w:w="565"/>
        <w:gridCol w:w="565"/>
        <w:gridCol w:w="705"/>
        <w:gridCol w:w="735"/>
        <w:gridCol w:w="708"/>
        <w:gridCol w:w="567"/>
        <w:gridCol w:w="851"/>
      </w:tblGrid>
      <w:tr w:rsidR="00646C3F" w:rsidRPr="00F47A05" w:rsidTr="00F47A05">
        <w:tc>
          <w:tcPr>
            <w:tcW w:w="1668" w:type="dxa"/>
            <w:vMerge w:val="restart"/>
          </w:tcPr>
          <w:p w:rsidR="00646C3F" w:rsidRPr="00F47A05" w:rsidRDefault="00B447EA" w:rsidP="00497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646C3F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6" w:type="dxa"/>
            <w:vMerge w:val="restart"/>
          </w:tcPr>
          <w:p w:rsidR="00646C3F" w:rsidRPr="00F47A05" w:rsidRDefault="00646C3F" w:rsidP="00497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обеспечиваемых (последующих дисциплин</w:t>
            </w:r>
            <w:proofErr w:type="gramEnd"/>
          </w:p>
        </w:tc>
        <w:tc>
          <w:tcPr>
            <w:tcW w:w="5826" w:type="dxa"/>
            <w:gridSpan w:val="9"/>
          </w:tcPr>
          <w:p w:rsidR="00646C3F" w:rsidRPr="00F47A05" w:rsidRDefault="00646C3F" w:rsidP="00497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разделов данной дисциплины, необходимых для изучения обеспечиваемых (последующих) дисциплин</w:t>
            </w:r>
          </w:p>
        </w:tc>
      </w:tr>
      <w:tr w:rsidR="006B4446" w:rsidRPr="00F47A05" w:rsidTr="00F47A05">
        <w:tc>
          <w:tcPr>
            <w:tcW w:w="1668" w:type="dxa"/>
            <w:vMerge/>
          </w:tcPr>
          <w:p w:rsidR="006B4446" w:rsidRPr="00F47A05" w:rsidRDefault="006B4446" w:rsidP="00497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6B4446" w:rsidRPr="00F47A05" w:rsidRDefault="006B4446" w:rsidP="00497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</w:tcPr>
          <w:p w:rsidR="006B4446" w:rsidRPr="00F47A05" w:rsidRDefault="006B4446" w:rsidP="002B7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6B4446" w:rsidRPr="00F47A05" w:rsidRDefault="006B4446" w:rsidP="00497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6B4446" w:rsidRPr="00F47A05" w:rsidRDefault="006B4446" w:rsidP="002B7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6B4446" w:rsidRPr="00F47A05" w:rsidRDefault="006B4446" w:rsidP="002B7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6B4446" w:rsidRPr="00F47A05" w:rsidRDefault="006B4446" w:rsidP="002B7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6B4446" w:rsidRPr="00F47A05" w:rsidRDefault="006B4446" w:rsidP="002B7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B4446" w:rsidRPr="00F47A05" w:rsidRDefault="006B4446" w:rsidP="002B7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B4446" w:rsidRPr="00F47A05" w:rsidRDefault="006B4446" w:rsidP="002B7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4446" w:rsidRPr="00F47A05" w:rsidRDefault="006B4446" w:rsidP="002B7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B4446" w:rsidRPr="00F47A05" w:rsidTr="00F47A05">
        <w:tc>
          <w:tcPr>
            <w:tcW w:w="1668" w:type="dxa"/>
          </w:tcPr>
          <w:p w:rsidR="006B4446" w:rsidRPr="00F47A05" w:rsidRDefault="006B4446" w:rsidP="00497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:rsidR="006B4446" w:rsidRPr="00F47A05" w:rsidRDefault="006B4446" w:rsidP="00497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</w:t>
            </w:r>
          </w:p>
        </w:tc>
        <w:tc>
          <w:tcPr>
            <w:tcW w:w="565" w:type="dxa"/>
            <w:vAlign w:val="center"/>
          </w:tcPr>
          <w:p w:rsidR="006B4446" w:rsidRPr="00F47A05" w:rsidRDefault="006B4446" w:rsidP="002B7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5" w:type="dxa"/>
            <w:vAlign w:val="center"/>
          </w:tcPr>
          <w:p w:rsidR="006B4446" w:rsidRPr="00F47A05" w:rsidRDefault="006B4446" w:rsidP="00497E0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5" w:type="dxa"/>
            <w:vAlign w:val="center"/>
          </w:tcPr>
          <w:p w:rsidR="006B4446" w:rsidRPr="00F47A05" w:rsidRDefault="006B4446" w:rsidP="004F5F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5" w:type="dxa"/>
            <w:vAlign w:val="center"/>
          </w:tcPr>
          <w:p w:rsidR="006B4446" w:rsidRPr="00F47A05" w:rsidRDefault="006B4446" w:rsidP="004F5F5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5" w:type="dxa"/>
            <w:vAlign w:val="center"/>
          </w:tcPr>
          <w:p w:rsidR="006B4446" w:rsidRPr="00F47A05" w:rsidRDefault="006B4446" w:rsidP="004F5F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35" w:type="dxa"/>
            <w:vAlign w:val="center"/>
          </w:tcPr>
          <w:p w:rsidR="006B4446" w:rsidRPr="00F47A05" w:rsidRDefault="006B4446" w:rsidP="004F5F5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6B4446" w:rsidRPr="00F47A05" w:rsidRDefault="006B4446" w:rsidP="004F5F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B4446" w:rsidRPr="00F47A05" w:rsidRDefault="006B4446" w:rsidP="004F5F5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6B4446" w:rsidRPr="00F47A05" w:rsidRDefault="006B4446" w:rsidP="004F5F5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56FF3" w:rsidRDefault="00F56FF3" w:rsidP="00F56F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D6F" w:rsidRPr="00F47A05" w:rsidRDefault="006B77C6" w:rsidP="006B77C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</w:t>
      </w:r>
      <w:r w:rsidR="00497E09"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</w:t>
      </w:r>
      <w:r w:rsidR="00B447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66E2B"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Разделы дисциплины и виды занятий  </w:t>
      </w:r>
    </w:p>
    <w:p w:rsidR="00666E2B" w:rsidRPr="00F47A05" w:rsidRDefault="00666E2B" w:rsidP="00247D6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A05">
        <w:rPr>
          <w:rFonts w:ascii="Times New Roman" w:hAnsi="Times New Roman" w:cs="Times New Roman"/>
          <w:color w:val="000000" w:themeColor="text1"/>
          <w:sz w:val="24"/>
          <w:szCs w:val="24"/>
        </w:rPr>
        <w:t>очная форма обучения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3540"/>
        <w:gridCol w:w="1134"/>
        <w:gridCol w:w="1701"/>
        <w:gridCol w:w="1134"/>
        <w:gridCol w:w="1469"/>
      </w:tblGrid>
      <w:tr w:rsidR="0016091E" w:rsidRPr="00F47A05" w:rsidTr="007A3541">
        <w:trPr>
          <w:trHeight w:val="58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91E" w:rsidRPr="00F47A05" w:rsidRDefault="0016091E" w:rsidP="00A4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16091E" w:rsidRPr="00F47A05" w:rsidRDefault="0016091E" w:rsidP="00B447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91E" w:rsidRPr="00F47A05" w:rsidRDefault="0016091E" w:rsidP="00A4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раздела</w:t>
            </w:r>
          </w:p>
          <w:p w:rsidR="0016091E" w:rsidRPr="00F47A05" w:rsidRDefault="0016091E" w:rsidP="00A4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91E" w:rsidRPr="00F47A05" w:rsidRDefault="0016091E" w:rsidP="00A4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91E" w:rsidRPr="00F47A05" w:rsidRDefault="0016091E" w:rsidP="00A4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</w:t>
            </w:r>
          </w:p>
          <w:p w:rsidR="0016091E" w:rsidRPr="00F47A05" w:rsidRDefault="0016091E" w:rsidP="00A4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91E" w:rsidRPr="00F47A05" w:rsidRDefault="0016091E" w:rsidP="00A4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СРС</w:t>
            </w:r>
          </w:p>
          <w:p w:rsidR="0016091E" w:rsidRPr="00F47A05" w:rsidRDefault="0016091E" w:rsidP="00A448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91E" w:rsidRPr="00F47A05" w:rsidRDefault="0016091E" w:rsidP="00F47A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  <w:p w:rsidR="0016091E" w:rsidRPr="00F47A05" w:rsidRDefault="0016091E" w:rsidP="00F47A0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час.</w:t>
            </w:r>
          </w:p>
        </w:tc>
      </w:tr>
      <w:tr w:rsidR="0016091E" w:rsidRPr="00F47A05" w:rsidTr="00794F34">
        <w:trPr>
          <w:trHeight w:val="55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научных основ системы земледелия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6F0097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6091E" w:rsidRPr="00F47A05" w:rsidTr="00794F34">
        <w:trPr>
          <w:trHeight w:val="2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Природно-климатические и почвенные условия Тюменской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6F0097" w:rsidP="003A5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6091E" w:rsidRPr="00F47A05" w:rsidTr="00794F34">
        <w:trPr>
          <w:trHeight w:val="42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севооборотов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6F0097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5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51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6091E" w:rsidRPr="00F47A05" w:rsidTr="00794F34">
        <w:trPr>
          <w:trHeight w:val="30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удобрений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6F0097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6091E" w:rsidRPr="00F47A05" w:rsidTr="00794F34">
        <w:trPr>
          <w:trHeight w:val="56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сельскохозяйственных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6F0097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6091E" w:rsidRPr="00F47A05" w:rsidTr="00794F34">
        <w:trPr>
          <w:trHeight w:val="40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обработки почвы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6F0097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865D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16091E" w:rsidRPr="00F47A05" w:rsidTr="00794F34">
        <w:trPr>
          <w:trHeight w:val="55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Системы защиты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6F0097" w:rsidP="006F00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6091E" w:rsidRPr="00F47A05" w:rsidTr="00794F34">
        <w:trPr>
          <w:trHeight w:val="10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семеноводства сельскохозяйственных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6F0097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9E59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6091E" w:rsidRPr="00F47A05" w:rsidTr="00794F34">
        <w:trPr>
          <w:trHeight w:val="74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возделывания сельскохозяйственных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6F0097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16091E" w:rsidRPr="00F47A05" w:rsidTr="00794F34">
        <w:trPr>
          <w:trHeight w:val="101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FF7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Экономическая эффективность возделывания сельскохозяйственных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3A5543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9E5942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6091E" w:rsidRPr="00F47A05" w:rsidTr="00794F34">
        <w:trPr>
          <w:trHeight w:val="32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1E" w:rsidRPr="00F47A05" w:rsidRDefault="0016091E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2B134E" w:rsidRPr="00F47A05" w:rsidTr="00794F34">
        <w:trPr>
          <w:trHeight w:val="48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4E" w:rsidRPr="00F47A05" w:rsidRDefault="002B134E" w:rsidP="00FF743B">
            <w:pPr>
              <w:tabs>
                <w:tab w:val="left" w:pos="1834"/>
                <w:tab w:val="center" w:pos="212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4E" w:rsidRPr="00F47A05" w:rsidRDefault="002B134E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4E" w:rsidRPr="00F47A05" w:rsidRDefault="002B134E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4E" w:rsidRPr="00F47A05" w:rsidRDefault="002B134E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4E" w:rsidRPr="00F47A05" w:rsidRDefault="002B134E" w:rsidP="00160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8A259F" w:rsidRPr="00F47A05" w:rsidRDefault="008A259F" w:rsidP="00A442C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4F34" w:rsidRPr="00F47A05" w:rsidRDefault="00794F34" w:rsidP="00A442C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4F34" w:rsidRDefault="00794F34" w:rsidP="00A442CA">
      <w:pPr>
        <w:rPr>
          <w:b/>
          <w:color w:val="000000" w:themeColor="text1"/>
        </w:rPr>
      </w:pPr>
    </w:p>
    <w:p w:rsidR="00C10BA0" w:rsidRDefault="00C10BA0" w:rsidP="00A442CA">
      <w:pPr>
        <w:rPr>
          <w:b/>
          <w:color w:val="000000" w:themeColor="text1"/>
        </w:rPr>
      </w:pPr>
    </w:p>
    <w:p w:rsidR="00C10BA0" w:rsidRDefault="00C10BA0" w:rsidP="00A442CA">
      <w:pPr>
        <w:rPr>
          <w:b/>
          <w:color w:val="000000" w:themeColor="text1"/>
        </w:rPr>
      </w:pPr>
    </w:p>
    <w:p w:rsidR="00C10BA0" w:rsidRDefault="00C10BA0" w:rsidP="00A442CA">
      <w:pPr>
        <w:rPr>
          <w:b/>
          <w:color w:val="000000" w:themeColor="text1"/>
        </w:rPr>
      </w:pPr>
    </w:p>
    <w:p w:rsidR="00C10BA0" w:rsidRDefault="00C10BA0" w:rsidP="00A442CA">
      <w:pPr>
        <w:rPr>
          <w:b/>
          <w:color w:val="000000" w:themeColor="text1"/>
        </w:rPr>
      </w:pPr>
    </w:p>
    <w:p w:rsidR="00C10BA0" w:rsidRDefault="00C10BA0" w:rsidP="00A442CA">
      <w:pPr>
        <w:rPr>
          <w:b/>
          <w:color w:val="000000" w:themeColor="text1"/>
        </w:rPr>
      </w:pPr>
    </w:p>
    <w:p w:rsidR="00C10BA0" w:rsidRDefault="00C10BA0" w:rsidP="00A442CA">
      <w:pPr>
        <w:rPr>
          <w:b/>
          <w:color w:val="000000" w:themeColor="text1"/>
        </w:rPr>
      </w:pPr>
    </w:p>
    <w:p w:rsidR="00794F34" w:rsidRDefault="00794F34" w:rsidP="00A442CA">
      <w:pPr>
        <w:rPr>
          <w:b/>
          <w:color w:val="000000" w:themeColor="text1"/>
        </w:rPr>
      </w:pPr>
    </w:p>
    <w:p w:rsidR="00F47A05" w:rsidRDefault="00F47A05" w:rsidP="00A442CA">
      <w:pPr>
        <w:rPr>
          <w:b/>
          <w:color w:val="000000" w:themeColor="text1"/>
        </w:rPr>
      </w:pPr>
    </w:p>
    <w:p w:rsidR="00247D6F" w:rsidRPr="00F47A05" w:rsidRDefault="006B77C6" w:rsidP="006B77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</w:t>
      </w:r>
      <w:r w:rsidR="00BB190F"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A4485C"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35BFC"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Разделы дисциплины и виды занятий  </w:t>
      </w:r>
    </w:p>
    <w:p w:rsidR="00935BFC" w:rsidRPr="00F47A05" w:rsidRDefault="00935BFC" w:rsidP="00247D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A05">
        <w:rPr>
          <w:rFonts w:ascii="Times New Roman" w:hAnsi="Times New Roman" w:cs="Times New Roman"/>
          <w:color w:val="000000" w:themeColor="text1"/>
          <w:sz w:val="24"/>
          <w:szCs w:val="24"/>
        </w:rPr>
        <w:t>заочная форма обучения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3540"/>
        <w:gridCol w:w="1134"/>
        <w:gridCol w:w="1701"/>
        <w:gridCol w:w="1134"/>
        <w:gridCol w:w="1417"/>
      </w:tblGrid>
      <w:tr w:rsidR="00794F34" w:rsidRPr="00F47A05" w:rsidTr="00794F34">
        <w:trPr>
          <w:trHeight w:val="95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F34" w:rsidRPr="00F47A05" w:rsidRDefault="00794F34" w:rsidP="004F5F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794F34" w:rsidRPr="00F47A05" w:rsidRDefault="00794F34" w:rsidP="00B447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F34" w:rsidRPr="00F47A05" w:rsidRDefault="00794F34" w:rsidP="004F5F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раздела</w:t>
            </w:r>
          </w:p>
          <w:p w:rsidR="00794F34" w:rsidRPr="00F47A05" w:rsidRDefault="00794F34" w:rsidP="004F5F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F34" w:rsidRPr="00F47A05" w:rsidRDefault="00794F34" w:rsidP="004F5F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F34" w:rsidRPr="00F47A05" w:rsidRDefault="00794F34" w:rsidP="004F5F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</w:t>
            </w:r>
          </w:p>
          <w:p w:rsidR="00794F34" w:rsidRPr="00F47A05" w:rsidRDefault="00794F34" w:rsidP="004F5F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F34" w:rsidRPr="00F47A05" w:rsidRDefault="00794F34" w:rsidP="004F5F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F34" w:rsidRPr="00F47A05" w:rsidRDefault="00794F34" w:rsidP="004F5F5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час.</w:t>
            </w:r>
          </w:p>
        </w:tc>
      </w:tr>
      <w:tr w:rsidR="00794F34" w:rsidRPr="00F47A05" w:rsidTr="00794F34">
        <w:trPr>
          <w:trHeight w:val="55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научных основ системы земледелия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EE5F5C" w:rsidRDefault="00251DAF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251DAF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94F34" w:rsidRPr="00F47A05" w:rsidTr="00794F34">
        <w:trPr>
          <w:trHeight w:val="2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Природно-климатические и почвенные условия Тюменской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EE5F5C" w:rsidP="005A4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692D44" w:rsidRDefault="00EE5F5C" w:rsidP="00B53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33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94F34" w:rsidRPr="00F47A05" w:rsidTr="00794F34">
        <w:trPr>
          <w:trHeight w:val="4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севооборотов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5A4EFD" w:rsidRDefault="005A4EFD" w:rsidP="00C10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1DA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B53395" w:rsidP="00692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51DAF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794F34" w:rsidRPr="00F47A05" w:rsidTr="00794F34">
        <w:trPr>
          <w:trHeight w:val="4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удобрений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5A4EFD" w:rsidP="005A4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EE5F5C" w:rsidRDefault="00B53395" w:rsidP="00B53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94F34" w:rsidRPr="00F47A05" w:rsidTr="00794F34">
        <w:trPr>
          <w:trHeight w:val="4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сельскохозяйственных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C10BA0" w:rsidRDefault="00251DAF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251DAF" w:rsidRDefault="00794F34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51DAF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794F34" w:rsidRPr="00F47A05" w:rsidTr="00794F34">
        <w:trPr>
          <w:trHeight w:val="56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обработки почвы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5A4EFD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D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EE5F5C" w:rsidRDefault="00B53395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94F34" w:rsidRPr="00F47A05" w:rsidTr="00794F34">
        <w:trPr>
          <w:trHeight w:val="2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защиты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5A4EFD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D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EE5F5C" w:rsidRDefault="00251DAF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94F34" w:rsidRPr="00F47A05" w:rsidTr="00794F34">
        <w:trPr>
          <w:trHeight w:val="10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Система семеноводства сельскохозяйственных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C10BA0" w:rsidRDefault="005A4EFD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EE5F5C" w:rsidRDefault="00B53395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1D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94F34" w:rsidRPr="00F47A05" w:rsidTr="00794F34">
        <w:trPr>
          <w:trHeight w:val="7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возделывания сельскохозяйственных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EE5F5C" w:rsidRDefault="005A4EFD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D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B53395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1D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94F34" w:rsidRPr="00F47A05" w:rsidTr="00794F34">
        <w:trPr>
          <w:trHeight w:val="142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863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Экономическая эффективность возделывания сельскохозяйственных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251DAF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25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1D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94F34" w:rsidRPr="00F47A05" w:rsidTr="00794F34">
        <w:trPr>
          <w:trHeight w:val="32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34" w:rsidRPr="00F47A05" w:rsidRDefault="00794F34" w:rsidP="00F47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34" w:rsidRPr="00F47A05" w:rsidRDefault="00794F34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B13C24" w:rsidRPr="00F47A05" w:rsidTr="00794F34">
        <w:trPr>
          <w:trHeight w:val="48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C6" w:rsidRPr="00F47A05" w:rsidRDefault="008B0A7E" w:rsidP="00F47A05">
            <w:pPr>
              <w:tabs>
                <w:tab w:val="left" w:pos="1834"/>
                <w:tab w:val="center" w:pos="2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C6" w:rsidRPr="00F47A05" w:rsidRDefault="00334D3A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77C6"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C6" w:rsidRPr="00F47A05" w:rsidRDefault="00334D3A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77C6"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C6" w:rsidRPr="00F47A05" w:rsidRDefault="00334D3A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77C6"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C6" w:rsidRPr="00F47A05" w:rsidRDefault="00334D3A" w:rsidP="00863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7E1C51" w:rsidRPr="00F47A05" w:rsidRDefault="007E1C51" w:rsidP="00B13C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1C51" w:rsidRDefault="007E1C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447EA" w:rsidRPr="00F47A05" w:rsidRDefault="006B77C6" w:rsidP="00DA64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A05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93E66" w:rsidRPr="00F47A05">
        <w:rPr>
          <w:rFonts w:ascii="Times New Roman" w:hAnsi="Times New Roman" w:cs="Times New Roman"/>
          <w:b/>
          <w:sz w:val="24"/>
          <w:szCs w:val="24"/>
        </w:rPr>
        <w:t>.</w:t>
      </w:r>
      <w:r w:rsidRPr="00F47A05">
        <w:rPr>
          <w:rFonts w:ascii="Times New Roman" w:hAnsi="Times New Roman" w:cs="Times New Roman"/>
          <w:b/>
          <w:sz w:val="24"/>
          <w:szCs w:val="24"/>
        </w:rPr>
        <w:t>4.</w:t>
      </w:r>
      <w:r w:rsidR="00A93E66" w:rsidRPr="00F47A05">
        <w:rPr>
          <w:rFonts w:ascii="Times New Roman" w:hAnsi="Times New Roman" w:cs="Times New Roman"/>
          <w:b/>
          <w:sz w:val="24"/>
          <w:szCs w:val="24"/>
        </w:rPr>
        <w:t xml:space="preserve"> Лабораторный практикум </w:t>
      </w:r>
      <w:r w:rsidR="001E3738" w:rsidRPr="00B447EA">
        <w:rPr>
          <w:rFonts w:ascii="Times New Roman" w:hAnsi="Times New Roman" w:cs="Times New Roman"/>
          <w:sz w:val="24"/>
          <w:szCs w:val="24"/>
        </w:rPr>
        <w:t>не предусмотрен</w:t>
      </w:r>
      <w:r w:rsidR="00891410">
        <w:rPr>
          <w:rFonts w:ascii="Times New Roman" w:hAnsi="Times New Roman" w:cs="Times New Roman"/>
          <w:sz w:val="24"/>
          <w:szCs w:val="24"/>
        </w:rPr>
        <w:t xml:space="preserve"> </w:t>
      </w:r>
      <w:r w:rsidR="00EB7E6F">
        <w:rPr>
          <w:rFonts w:ascii="Times New Roman" w:hAnsi="Times New Roman" w:cs="Times New Roman"/>
          <w:sz w:val="24"/>
          <w:szCs w:val="24"/>
        </w:rPr>
        <w:t>учебным планом</w:t>
      </w:r>
    </w:p>
    <w:p w:rsidR="001E3738" w:rsidRPr="00F47A05" w:rsidRDefault="006B77C6" w:rsidP="00F2110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</w:t>
      </w:r>
      <w:r w:rsidR="001E3738" w:rsidRPr="00F47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.Практические занятия</w:t>
      </w: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568"/>
        <w:gridCol w:w="1559"/>
        <w:gridCol w:w="5954"/>
        <w:gridCol w:w="992"/>
        <w:gridCol w:w="1134"/>
      </w:tblGrid>
      <w:tr w:rsidR="00E718A7" w:rsidRPr="00F47A05" w:rsidTr="00EB7E6F">
        <w:trPr>
          <w:trHeight w:val="612"/>
        </w:trPr>
        <w:tc>
          <w:tcPr>
            <w:tcW w:w="568" w:type="dxa"/>
            <w:vMerge w:val="restart"/>
          </w:tcPr>
          <w:p w:rsidR="00F47A05" w:rsidRDefault="00E718A7" w:rsidP="00BB190F">
            <w:pPr>
              <w:pStyle w:val="a7"/>
              <w:jc w:val="both"/>
              <w:rPr>
                <w:color w:val="000000" w:themeColor="text1"/>
              </w:rPr>
            </w:pPr>
            <w:r w:rsidRPr="00F47A05">
              <w:rPr>
                <w:color w:val="000000" w:themeColor="text1"/>
              </w:rPr>
              <w:t xml:space="preserve">№ </w:t>
            </w:r>
          </w:p>
          <w:p w:rsidR="00E718A7" w:rsidRPr="00F47A05" w:rsidRDefault="00E718A7" w:rsidP="00BB190F">
            <w:pPr>
              <w:pStyle w:val="a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F47A05">
              <w:rPr>
                <w:color w:val="000000" w:themeColor="text1"/>
              </w:rPr>
              <w:t>п</w:t>
            </w:r>
            <w:proofErr w:type="spellEnd"/>
            <w:proofErr w:type="gramEnd"/>
            <w:r w:rsidRPr="00F47A05">
              <w:rPr>
                <w:color w:val="000000" w:themeColor="text1"/>
              </w:rPr>
              <w:t>/</w:t>
            </w:r>
            <w:proofErr w:type="spellStart"/>
            <w:r w:rsidRPr="00F47A05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B7E6F" w:rsidRDefault="009035AA" w:rsidP="00F47A05">
            <w:pPr>
              <w:pStyle w:val="a7"/>
              <w:jc w:val="center"/>
              <w:rPr>
                <w:color w:val="000000" w:themeColor="text1"/>
              </w:rPr>
            </w:pPr>
            <w:r w:rsidRPr="00F47A05">
              <w:rPr>
                <w:color w:val="000000" w:themeColor="text1"/>
              </w:rPr>
              <w:t>№ раздела</w:t>
            </w:r>
          </w:p>
          <w:p w:rsidR="009035AA" w:rsidRPr="00F47A05" w:rsidRDefault="009035AA" w:rsidP="00F47A05">
            <w:pPr>
              <w:pStyle w:val="a7"/>
              <w:jc w:val="center"/>
              <w:rPr>
                <w:color w:val="000000" w:themeColor="text1"/>
              </w:rPr>
            </w:pPr>
            <w:r w:rsidRPr="00F47A05">
              <w:rPr>
                <w:color w:val="000000" w:themeColor="text1"/>
              </w:rPr>
              <w:t xml:space="preserve"> дисциплины</w:t>
            </w:r>
          </w:p>
        </w:tc>
        <w:tc>
          <w:tcPr>
            <w:tcW w:w="5954" w:type="dxa"/>
            <w:vMerge w:val="restart"/>
            <w:vAlign w:val="center"/>
          </w:tcPr>
          <w:p w:rsidR="00E718A7" w:rsidRPr="00F47A05" w:rsidRDefault="00E718A7" w:rsidP="00F47A05">
            <w:pPr>
              <w:pStyle w:val="a7"/>
              <w:jc w:val="center"/>
              <w:rPr>
                <w:color w:val="000000" w:themeColor="text1"/>
              </w:rPr>
            </w:pPr>
            <w:r w:rsidRPr="00F47A05">
              <w:rPr>
                <w:color w:val="000000" w:themeColor="text1"/>
              </w:rPr>
              <w:t>Наименование практических занятий</w:t>
            </w:r>
          </w:p>
        </w:tc>
        <w:tc>
          <w:tcPr>
            <w:tcW w:w="2126" w:type="dxa"/>
            <w:gridSpan w:val="2"/>
          </w:tcPr>
          <w:p w:rsidR="00F47A05" w:rsidRDefault="00E718A7" w:rsidP="00EF2AC4">
            <w:pPr>
              <w:pStyle w:val="a7"/>
              <w:jc w:val="center"/>
              <w:rPr>
                <w:color w:val="000000" w:themeColor="text1"/>
              </w:rPr>
            </w:pPr>
            <w:r w:rsidRPr="00F47A05">
              <w:rPr>
                <w:color w:val="000000" w:themeColor="text1"/>
              </w:rPr>
              <w:t>Трудоемкость</w:t>
            </w:r>
          </w:p>
          <w:p w:rsidR="00E718A7" w:rsidRPr="00F47A05" w:rsidRDefault="00E572D2" w:rsidP="00EF2AC4">
            <w:pPr>
              <w:pStyle w:val="a7"/>
              <w:jc w:val="center"/>
              <w:rPr>
                <w:color w:val="000000" w:themeColor="text1"/>
              </w:rPr>
            </w:pPr>
            <w:r w:rsidRPr="00F47A05">
              <w:rPr>
                <w:color w:val="000000" w:themeColor="text1"/>
              </w:rPr>
              <w:t>(</w:t>
            </w:r>
            <w:r w:rsidR="00EF2AC4" w:rsidRPr="00F47A05">
              <w:rPr>
                <w:color w:val="000000" w:themeColor="text1"/>
              </w:rPr>
              <w:t>ч</w:t>
            </w:r>
            <w:r w:rsidR="00F47A05">
              <w:rPr>
                <w:color w:val="000000" w:themeColor="text1"/>
              </w:rPr>
              <w:t>ас</w:t>
            </w:r>
            <w:r w:rsidRPr="00F47A05">
              <w:rPr>
                <w:color w:val="000000" w:themeColor="text1"/>
              </w:rPr>
              <w:t>)</w:t>
            </w:r>
          </w:p>
        </w:tc>
      </w:tr>
      <w:tr w:rsidR="00E718A7" w:rsidRPr="00F47A05" w:rsidTr="00EB7E6F">
        <w:trPr>
          <w:trHeight w:val="495"/>
        </w:trPr>
        <w:tc>
          <w:tcPr>
            <w:tcW w:w="568" w:type="dxa"/>
            <w:vMerge/>
          </w:tcPr>
          <w:p w:rsidR="00E718A7" w:rsidRPr="00F47A05" w:rsidRDefault="00E718A7" w:rsidP="00BB190F">
            <w:pPr>
              <w:pStyle w:val="a7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E718A7" w:rsidRPr="00F47A05" w:rsidRDefault="00E718A7" w:rsidP="00BB190F">
            <w:pPr>
              <w:pStyle w:val="a7"/>
              <w:jc w:val="both"/>
              <w:rPr>
                <w:color w:val="000000" w:themeColor="text1"/>
              </w:rPr>
            </w:pPr>
          </w:p>
        </w:tc>
        <w:tc>
          <w:tcPr>
            <w:tcW w:w="5954" w:type="dxa"/>
            <w:vMerge/>
          </w:tcPr>
          <w:p w:rsidR="00E718A7" w:rsidRPr="00F47A05" w:rsidRDefault="00E718A7" w:rsidP="00BB190F">
            <w:pPr>
              <w:pStyle w:val="a7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718A7" w:rsidRPr="00F47A05" w:rsidRDefault="00E572D2" w:rsidP="00221883">
            <w:pPr>
              <w:pStyle w:val="a7"/>
              <w:jc w:val="center"/>
              <w:rPr>
                <w:color w:val="000000" w:themeColor="text1"/>
              </w:rPr>
            </w:pPr>
            <w:r w:rsidRPr="00F47A05">
              <w:rPr>
                <w:color w:val="000000" w:themeColor="text1"/>
              </w:rPr>
              <w:t>о</w:t>
            </w:r>
            <w:r w:rsidR="00E718A7" w:rsidRPr="00F47A05">
              <w:rPr>
                <w:color w:val="000000" w:themeColor="text1"/>
              </w:rPr>
              <w:t>чн</w:t>
            </w:r>
            <w:r w:rsidR="00221883">
              <w:rPr>
                <w:color w:val="000000" w:themeColor="text1"/>
              </w:rPr>
              <w:t>ая</w:t>
            </w:r>
          </w:p>
        </w:tc>
        <w:tc>
          <w:tcPr>
            <w:tcW w:w="1134" w:type="dxa"/>
          </w:tcPr>
          <w:p w:rsidR="00E718A7" w:rsidRPr="00F47A05" w:rsidRDefault="00E572D2" w:rsidP="00221883">
            <w:pPr>
              <w:pStyle w:val="a7"/>
              <w:jc w:val="center"/>
              <w:rPr>
                <w:color w:val="000000" w:themeColor="text1"/>
              </w:rPr>
            </w:pPr>
            <w:r w:rsidRPr="00F47A05">
              <w:rPr>
                <w:color w:val="000000" w:themeColor="text1"/>
              </w:rPr>
              <w:t>з</w:t>
            </w:r>
            <w:r w:rsidR="00E718A7" w:rsidRPr="00F47A05">
              <w:rPr>
                <w:color w:val="000000" w:themeColor="text1"/>
              </w:rPr>
              <w:t>аоч</w:t>
            </w:r>
            <w:r w:rsidR="00221883">
              <w:rPr>
                <w:color w:val="000000" w:themeColor="text1"/>
              </w:rPr>
              <w:t>ная</w:t>
            </w:r>
          </w:p>
        </w:tc>
      </w:tr>
      <w:tr w:rsidR="008B0A7E" w:rsidRPr="00F47A05" w:rsidTr="00EB7E6F">
        <w:trPr>
          <w:trHeight w:val="962"/>
        </w:trPr>
        <w:tc>
          <w:tcPr>
            <w:tcW w:w="568" w:type="dxa"/>
          </w:tcPr>
          <w:p w:rsidR="008B0A7E" w:rsidRPr="00F47A05" w:rsidRDefault="008B0A7E" w:rsidP="008B0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47A05" w:rsidRDefault="00F47A05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8B0A7E" w:rsidRPr="00F47A05" w:rsidRDefault="008B0A7E" w:rsidP="00EB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B0A7E" w:rsidRPr="00F47A05" w:rsidRDefault="008B0A7E" w:rsidP="008B0A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системы севооборотов</w:t>
            </w:r>
          </w:p>
        </w:tc>
        <w:tc>
          <w:tcPr>
            <w:tcW w:w="992" w:type="dxa"/>
            <w:vAlign w:val="center"/>
          </w:tcPr>
          <w:p w:rsidR="008B0A7E" w:rsidRPr="00F47A05" w:rsidRDefault="008B0A7E" w:rsidP="008B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B0A7E" w:rsidRPr="00F47A05" w:rsidRDefault="008B0A7E" w:rsidP="008B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A7E" w:rsidRPr="00F47A05" w:rsidTr="00EB7E6F">
        <w:trPr>
          <w:trHeight w:val="962"/>
        </w:trPr>
        <w:tc>
          <w:tcPr>
            <w:tcW w:w="568" w:type="dxa"/>
          </w:tcPr>
          <w:p w:rsidR="008B0A7E" w:rsidRPr="00F47A05" w:rsidRDefault="008B0A7E" w:rsidP="008B0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47A05" w:rsidRDefault="00F47A05" w:rsidP="00EB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0A7E" w:rsidRPr="00F47A05" w:rsidRDefault="008B0A7E" w:rsidP="00EB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7E" w:rsidRPr="00F47A05" w:rsidRDefault="008B0A7E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B0A7E" w:rsidRPr="00F47A05" w:rsidRDefault="008B0A7E" w:rsidP="008B0A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 потребность в удобрениях балансовым методом.</w:t>
            </w:r>
          </w:p>
          <w:p w:rsidR="008B0A7E" w:rsidRPr="00F47A05" w:rsidRDefault="008B0A7E" w:rsidP="008B0A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Расчеты баланса гумуса.</w:t>
            </w:r>
          </w:p>
        </w:tc>
        <w:tc>
          <w:tcPr>
            <w:tcW w:w="992" w:type="dxa"/>
            <w:vAlign w:val="center"/>
          </w:tcPr>
          <w:p w:rsidR="008B0A7E" w:rsidRPr="00F47A05" w:rsidRDefault="008B0A7E" w:rsidP="008B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B0A7E" w:rsidRPr="00F47A05" w:rsidRDefault="008B0A7E" w:rsidP="008B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77C6" w:rsidRPr="00F47A05" w:rsidTr="00EB7E6F">
        <w:trPr>
          <w:trHeight w:val="551"/>
        </w:trPr>
        <w:tc>
          <w:tcPr>
            <w:tcW w:w="568" w:type="dxa"/>
          </w:tcPr>
          <w:p w:rsidR="006B77C6" w:rsidRPr="00F47A05" w:rsidRDefault="00C754F4" w:rsidP="009035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F47A05" w:rsidRDefault="00F47A05" w:rsidP="00EB7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6B77C6" w:rsidRPr="00F47A05" w:rsidRDefault="006B77C6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6B77C6" w:rsidRPr="00F47A05" w:rsidRDefault="006B77C6" w:rsidP="00F56F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сельскохозяйственной техники </w:t>
            </w:r>
            <w:proofErr w:type="gramStart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системы</w:t>
            </w:r>
            <w:proofErr w:type="gramEnd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севооборотов</w:t>
            </w:r>
          </w:p>
        </w:tc>
        <w:tc>
          <w:tcPr>
            <w:tcW w:w="992" w:type="dxa"/>
            <w:vAlign w:val="center"/>
          </w:tcPr>
          <w:p w:rsidR="006B77C6" w:rsidRPr="00F47A05" w:rsidRDefault="008B0A7E" w:rsidP="00DA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B77C6" w:rsidRPr="00F47A05" w:rsidRDefault="008B0A7E" w:rsidP="00DA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65A" w:rsidRPr="00F47A05" w:rsidTr="00EB7E6F">
        <w:trPr>
          <w:trHeight w:val="1327"/>
        </w:trPr>
        <w:tc>
          <w:tcPr>
            <w:tcW w:w="568" w:type="dxa"/>
          </w:tcPr>
          <w:p w:rsidR="00F4465A" w:rsidRPr="00F47A05" w:rsidRDefault="00C754F4" w:rsidP="009035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F47A05" w:rsidRDefault="00F47A05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F4465A" w:rsidRPr="00F47A05" w:rsidRDefault="00F4465A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FF" w:rsidRPr="00F47A05" w:rsidRDefault="0027287F" w:rsidP="00C75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обработки почвы</w:t>
            </w:r>
            <w:r w:rsidR="006B77C6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согласно сельскохозяйственных культур</w:t>
            </w:r>
            <w:r w:rsidR="00C754F4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возделываемых</w:t>
            </w:r>
            <w:r w:rsidR="006B77C6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севообороте (</w:t>
            </w:r>
            <w:r w:rsidR="00C754F4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обработк</w:t>
            </w:r>
            <w:r w:rsidR="00C754F4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почвы</w:t>
            </w:r>
            <w:r w:rsidR="00C754F4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 посевом с.-х. культур, посев, уход за посевами, система обработки почвы в п</w:t>
            </w:r>
            <w:r w:rsidR="00DA26FF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арах</w:t>
            </w:r>
            <w:r w:rsidR="009E4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A26FF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(черный, ранний, занятый, </w:t>
            </w:r>
            <w:proofErr w:type="spellStart"/>
            <w:r w:rsidR="00DA26FF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идеральный</w:t>
            </w:r>
            <w:proofErr w:type="spellEnd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754F4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2" w:type="dxa"/>
            <w:vAlign w:val="center"/>
          </w:tcPr>
          <w:p w:rsidR="00F4465A" w:rsidRPr="00F47A05" w:rsidRDefault="008B0A7E" w:rsidP="00BB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4465A" w:rsidRPr="00F47A05" w:rsidRDefault="00DA26FF" w:rsidP="00BB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4F4" w:rsidRPr="00F47A05" w:rsidTr="00EB7E6F">
        <w:trPr>
          <w:trHeight w:val="585"/>
        </w:trPr>
        <w:tc>
          <w:tcPr>
            <w:tcW w:w="568" w:type="dxa"/>
          </w:tcPr>
          <w:p w:rsidR="00C754F4" w:rsidRPr="00F47A05" w:rsidRDefault="00C754F4" w:rsidP="009035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F47A05" w:rsidRDefault="00F47A05" w:rsidP="00EB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754F4" w:rsidRPr="00F47A05" w:rsidRDefault="00C754F4" w:rsidP="00EB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754F4" w:rsidRPr="00F47A05" w:rsidRDefault="00C754F4" w:rsidP="00C75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Агротехнические методы, химические методы, биологические методы.</w:t>
            </w:r>
          </w:p>
          <w:p w:rsidR="00C754F4" w:rsidRPr="00F47A05" w:rsidRDefault="00C754F4" w:rsidP="00C75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пестицидов </w:t>
            </w:r>
            <w:proofErr w:type="gramStart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</w:t>
            </w:r>
            <w:proofErr w:type="gramEnd"/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сельскохозяйственных культур возделываемых в севообороте (гербициды, фунгициды, инсектициды). </w:t>
            </w:r>
          </w:p>
        </w:tc>
        <w:tc>
          <w:tcPr>
            <w:tcW w:w="992" w:type="dxa"/>
            <w:vAlign w:val="center"/>
          </w:tcPr>
          <w:p w:rsidR="00C754F4" w:rsidRPr="00F47A05" w:rsidRDefault="008B0A7E" w:rsidP="00BB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C754F4" w:rsidRPr="00F47A05" w:rsidRDefault="008B0A7E" w:rsidP="00BB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617" w:rsidRPr="00F47A05" w:rsidTr="00EB7E6F">
        <w:trPr>
          <w:trHeight w:val="877"/>
        </w:trPr>
        <w:tc>
          <w:tcPr>
            <w:tcW w:w="568" w:type="dxa"/>
          </w:tcPr>
          <w:p w:rsidR="00D27617" w:rsidRPr="00F47A05" w:rsidRDefault="009035AA" w:rsidP="009035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F47A05" w:rsidRDefault="00F47A05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D27617" w:rsidRPr="00F47A05" w:rsidRDefault="00D27617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5F0EDD" w:rsidRPr="00F47A05" w:rsidRDefault="00C754F4" w:rsidP="00C754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массы 1000 зерен, чистоты зерна. </w:t>
            </w:r>
            <w:r w:rsidR="00F64EB3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посевной годности семян, </w:t>
            </w:r>
            <w:r w:rsidR="00F64EB3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норм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F64EB3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высева семян.</w:t>
            </w:r>
          </w:p>
        </w:tc>
        <w:tc>
          <w:tcPr>
            <w:tcW w:w="992" w:type="dxa"/>
            <w:vAlign w:val="center"/>
          </w:tcPr>
          <w:p w:rsidR="00D27617" w:rsidRPr="00F47A05" w:rsidRDefault="00D27617" w:rsidP="00BB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27617" w:rsidRPr="00F47A05" w:rsidRDefault="00D27617" w:rsidP="00BB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7617" w:rsidRPr="00F47A05" w:rsidTr="00EB7E6F">
        <w:tc>
          <w:tcPr>
            <w:tcW w:w="568" w:type="dxa"/>
          </w:tcPr>
          <w:p w:rsidR="00D27617" w:rsidRPr="00F47A05" w:rsidRDefault="009035AA" w:rsidP="009035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F47A05" w:rsidRDefault="00F47A05" w:rsidP="00EB7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D27617" w:rsidRPr="00F47A05" w:rsidRDefault="00D27617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D27617" w:rsidRPr="00F47A05" w:rsidRDefault="00BC2808" w:rsidP="00BC28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возделывания сельскохозяйственных культур </w:t>
            </w:r>
            <w:proofErr w:type="gramStart"/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севооборота</w:t>
            </w:r>
            <w:proofErr w:type="gramEnd"/>
            <w:r w:rsidRPr="00F4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D27617" w:rsidRPr="00F47A05" w:rsidRDefault="008B0A7E" w:rsidP="00BB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27617" w:rsidRPr="00F47A05" w:rsidRDefault="008B0A7E" w:rsidP="00BB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617" w:rsidRPr="00F47A05" w:rsidTr="007A3541">
        <w:trPr>
          <w:trHeight w:val="890"/>
        </w:trPr>
        <w:tc>
          <w:tcPr>
            <w:tcW w:w="568" w:type="dxa"/>
          </w:tcPr>
          <w:p w:rsidR="00D27617" w:rsidRPr="00F47A05" w:rsidRDefault="009035AA" w:rsidP="009035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F47A05" w:rsidRDefault="00F47A05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D27617" w:rsidRPr="00F47A05" w:rsidRDefault="00D27617" w:rsidP="00EB7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D27617" w:rsidRPr="00F47A05" w:rsidRDefault="00BC2808" w:rsidP="00BC28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</w:t>
            </w:r>
            <w:r w:rsidR="00592B7C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читыва</w:t>
            </w:r>
            <w:r w:rsidR="005F0EDD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ются затраты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F0EDD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стоимост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5F0EDD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</w:t>
            </w:r>
            <w:r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прибыль</w:t>
            </w:r>
            <w:r w:rsidR="005F0EDD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рентабельность.</w:t>
            </w:r>
          </w:p>
        </w:tc>
        <w:tc>
          <w:tcPr>
            <w:tcW w:w="992" w:type="dxa"/>
            <w:vAlign w:val="center"/>
          </w:tcPr>
          <w:p w:rsidR="00D27617" w:rsidRPr="00F47A05" w:rsidRDefault="00DD16FC" w:rsidP="007A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27617" w:rsidRPr="00F47A05" w:rsidRDefault="00DD16FC" w:rsidP="007A3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BB7" w:rsidRPr="00F47A05" w:rsidTr="00F47A05">
        <w:trPr>
          <w:trHeight w:val="418"/>
        </w:trPr>
        <w:tc>
          <w:tcPr>
            <w:tcW w:w="8081" w:type="dxa"/>
            <w:gridSpan w:val="3"/>
            <w:vAlign w:val="center"/>
          </w:tcPr>
          <w:p w:rsidR="00061BB7" w:rsidRPr="00F47A05" w:rsidRDefault="00DB3A4E" w:rsidP="00BB1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</w:t>
            </w:r>
            <w:r w:rsidR="00061BB7" w:rsidRPr="00F47A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</w:p>
        </w:tc>
        <w:tc>
          <w:tcPr>
            <w:tcW w:w="992" w:type="dxa"/>
          </w:tcPr>
          <w:p w:rsidR="00061BB7" w:rsidRPr="00F47A05" w:rsidRDefault="00DD16FC" w:rsidP="00BB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0EDD"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BB7" w:rsidRPr="00F47A05" w:rsidRDefault="00061BB7" w:rsidP="00DD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6FC" w:rsidRPr="00F47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35729" w:rsidRPr="00F47A05" w:rsidRDefault="00235729" w:rsidP="00DE2285">
      <w:pPr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206"/>
      </w:tblGrid>
      <w:tr w:rsidR="00E823B9" w:rsidRPr="009B7EA4" w:rsidTr="00B84E40">
        <w:trPr>
          <w:trHeight w:val="265"/>
        </w:trPr>
        <w:tc>
          <w:tcPr>
            <w:tcW w:w="10206" w:type="dxa"/>
            <w:hideMark/>
          </w:tcPr>
          <w:p w:rsidR="00E823B9" w:rsidRPr="00E823B9" w:rsidRDefault="00E823B9" w:rsidP="00DB3A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E823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47EA">
              <w:rPr>
                <w:rFonts w:ascii="Times New Roman" w:hAnsi="Times New Roman" w:cs="Times New Roman"/>
                <w:b/>
                <w:sz w:val="24"/>
                <w:szCs w:val="24"/>
              </w:rPr>
              <w:t>.Примерная т</w:t>
            </w:r>
            <w:r w:rsidRPr="00E823B9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r w:rsidR="00221883">
              <w:rPr>
                <w:rFonts w:ascii="Times New Roman" w:hAnsi="Times New Roman" w:cs="Times New Roman"/>
                <w:b/>
                <w:sz w:val="24"/>
                <w:szCs w:val="24"/>
              </w:rPr>
              <w:t>тика</w:t>
            </w:r>
            <w:r w:rsidRPr="00E8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курсов</w:t>
            </w:r>
            <w:r w:rsidR="00221883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E8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</w:tr>
      <w:tr w:rsidR="00E823B9" w:rsidRPr="00DA4480" w:rsidTr="00B84E40">
        <w:trPr>
          <w:trHeight w:val="265"/>
        </w:trPr>
        <w:tc>
          <w:tcPr>
            <w:tcW w:w="10206" w:type="dxa"/>
          </w:tcPr>
          <w:p w:rsidR="00E823B9" w:rsidRPr="00E823B9" w:rsidRDefault="00CF36FE" w:rsidP="00DB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Разработка зональной системы земледелия в АО ПЗ «Учхоз ГАУСЗ» Тюменского района Тюменской области</w:t>
            </w:r>
          </w:p>
        </w:tc>
      </w:tr>
      <w:tr w:rsidR="00E823B9" w:rsidRPr="00DA4480" w:rsidTr="00B84E40">
        <w:trPr>
          <w:trHeight w:val="470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зональной системы земледелия в ООО «Агрокомплекс Прогресс» </w:t>
            </w:r>
            <w:proofErr w:type="spellStart"/>
            <w:r w:rsidRPr="00E823B9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20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Разработка зональной системы земледелия в ООО «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Сибирия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Голышмановского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68"/>
        </w:trPr>
        <w:tc>
          <w:tcPr>
            <w:tcW w:w="10206" w:type="dxa"/>
          </w:tcPr>
          <w:p w:rsidR="00E823B9" w:rsidRPr="00E823B9" w:rsidRDefault="00CF36FE" w:rsidP="00DB3A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зональной системы земледелия в ООО «Дружба-Нива»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Заводоуковского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68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Разработка зональной системы земледелия в ЗАО «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 w:rsidR="003F3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» филиала ХРП «Бердюжье»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Бердюжского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50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Разработка зональной системы земледелия в ООО «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Русаковское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Аромашевского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68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Разработка зональной системы земледелия в ООО СП «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Голышмановское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Голышмановского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68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зональной системы земледелия в ОАО «Возрождение»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Заводоуковского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68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зональной системы земледелия в ООО «Сельхозпредприятие Покровское»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Ярковского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50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зональной системы земледелия в ООО «Агрофирма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» Тюменского района Тюменской области</w:t>
            </w:r>
          </w:p>
        </w:tc>
      </w:tr>
      <w:tr w:rsidR="00E823B9" w:rsidRPr="00DA4480" w:rsidTr="00B84E40">
        <w:trPr>
          <w:trHeight w:val="403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Разработка зональной системы земледелия в ЗАО СХП «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Ембаевское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» Тюменского района Тюменской области</w:t>
            </w:r>
          </w:p>
        </w:tc>
      </w:tr>
      <w:tr w:rsidR="00E823B9" w:rsidRPr="00DA4480" w:rsidTr="00B84E40">
        <w:trPr>
          <w:trHeight w:val="255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зональной системы земледелия в ИП КФК «Жарков В.Г.»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Упоровского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249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зональной системы земледелия в ОАО «Нива»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Сорокинского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68"/>
        </w:trPr>
        <w:tc>
          <w:tcPr>
            <w:tcW w:w="10206" w:type="dxa"/>
            <w:hideMark/>
          </w:tcPr>
          <w:p w:rsidR="00E823B9" w:rsidRPr="00E823B9" w:rsidRDefault="00CF36FE" w:rsidP="00DB3A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зональной системы земледелия в ООО «Агрокомплекс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Манайский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>Упоровского</w:t>
            </w:r>
            <w:proofErr w:type="spellEnd"/>
            <w:r w:rsidR="00E823B9" w:rsidRPr="00E823B9">
              <w:rPr>
                <w:rFonts w:ascii="Times New Roman" w:hAnsi="Times New Roman" w:cs="Times New Roman"/>
                <w:sz w:val="24"/>
                <w:szCs w:val="24"/>
              </w:rPr>
              <w:t xml:space="preserve"> района Тюменской области</w:t>
            </w:r>
          </w:p>
        </w:tc>
      </w:tr>
      <w:tr w:rsidR="00E823B9" w:rsidRPr="00DA4480" w:rsidTr="00B84E40">
        <w:trPr>
          <w:trHeight w:val="568"/>
        </w:trPr>
        <w:tc>
          <w:tcPr>
            <w:tcW w:w="10206" w:type="dxa"/>
            <w:hideMark/>
          </w:tcPr>
          <w:p w:rsidR="00E823B9" w:rsidRPr="00E823B9" w:rsidRDefault="00E823B9" w:rsidP="00E82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E" w:rsidRDefault="00DB3A4E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758" w:rsidRPr="001B5416" w:rsidRDefault="00F42758" w:rsidP="00F4275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4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1B541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B541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5C4978" w:rsidRPr="001B5416">
        <w:rPr>
          <w:rFonts w:ascii="Times New Roman" w:hAnsi="Times New Roman" w:cs="Times New Roman"/>
          <w:sz w:val="24"/>
          <w:szCs w:val="24"/>
        </w:rPr>
        <w:t>(очная форма</w:t>
      </w:r>
      <w:r w:rsidR="00EB7E6F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5C4978" w:rsidRPr="001B541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2410"/>
        <w:gridCol w:w="2551"/>
        <w:gridCol w:w="851"/>
        <w:gridCol w:w="2126"/>
      </w:tblGrid>
      <w:tr w:rsidR="005C4978" w:rsidRPr="005C4978" w:rsidTr="00707F8D">
        <w:trPr>
          <w:trHeight w:val="9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58" w:rsidRPr="007009DB" w:rsidRDefault="00F42758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09DB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7009DB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7009DB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7009DB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58" w:rsidRPr="007009DB" w:rsidRDefault="00F42758" w:rsidP="00707F8D">
            <w:pPr>
              <w:tabs>
                <w:tab w:val="right" w:leader="underscore" w:pos="9639"/>
              </w:tabs>
              <w:spacing w:after="0" w:line="240" w:lineRule="auto"/>
              <w:ind w:left="-38" w:firstLine="3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9DB">
              <w:rPr>
                <w:rFonts w:ascii="Times New Roman" w:hAnsi="Times New Roman" w:cs="Times New Roman"/>
                <w:b/>
                <w:bCs/>
              </w:rPr>
              <w:t>№ семестра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58" w:rsidRPr="007009DB" w:rsidRDefault="00F42758" w:rsidP="007009D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9DB">
              <w:rPr>
                <w:rFonts w:ascii="Times New Roman" w:hAnsi="Times New Roman" w:cs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8" w:rsidRPr="007009DB" w:rsidRDefault="00F42758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42758" w:rsidRPr="007009DB" w:rsidRDefault="00F42758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9DB">
              <w:rPr>
                <w:rFonts w:ascii="Times New Roman" w:hAnsi="Times New Roman" w:cs="Times New Roman"/>
                <w:b/>
                <w:bCs/>
              </w:rPr>
              <w:t>Виды СРС</w:t>
            </w:r>
          </w:p>
          <w:p w:rsidR="00F42758" w:rsidRPr="007009DB" w:rsidRDefault="00F42758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8" w:rsidRPr="007009DB" w:rsidRDefault="00F42758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42758" w:rsidRPr="007009DB" w:rsidRDefault="00F42758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7009DB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8" w:rsidRPr="007009DB" w:rsidRDefault="00F42758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42758" w:rsidRPr="007009DB" w:rsidRDefault="00F42758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7009DB">
              <w:rPr>
                <w:rFonts w:ascii="Times New Roman" w:hAnsi="Times New Roman" w:cs="Times New Roman"/>
                <w:b/>
                <w:bCs/>
              </w:rPr>
              <w:t>Вид контроля</w:t>
            </w:r>
          </w:p>
        </w:tc>
      </w:tr>
      <w:tr w:rsidR="00E10214" w:rsidRPr="009F5FD5" w:rsidTr="00707F8D">
        <w:trPr>
          <w:trHeight w:val="7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14" w:rsidRPr="007009DB" w:rsidRDefault="00E10214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214" w:rsidRPr="007009DB" w:rsidRDefault="00E10214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14" w:rsidRPr="007009DB" w:rsidRDefault="00E10214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7009DB">
              <w:rPr>
                <w:rFonts w:ascii="Times New Roman" w:hAnsi="Times New Roman" w:cs="Times New Roman"/>
              </w:rPr>
              <w:t>научных</w:t>
            </w:r>
            <w:proofErr w:type="gramEnd"/>
          </w:p>
          <w:p w:rsidR="00E10214" w:rsidRPr="007009DB" w:rsidRDefault="00E10214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 xml:space="preserve"> основ системы земледелия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14" w:rsidRPr="007009DB" w:rsidRDefault="00E10214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E10214" w:rsidRPr="007009DB" w:rsidRDefault="00E10214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лекций, 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14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14" w:rsidRPr="007009DB" w:rsidRDefault="00E10214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E10214" w:rsidRPr="007009DB" w:rsidRDefault="00E10214" w:rsidP="00A503F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507C4A" w:rsidRPr="009F5FD5" w:rsidTr="00507C4A">
        <w:trPr>
          <w:trHeight w:val="7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Природно-климатические и почвенные условия Тюменской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лекций, 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Экзамен</w:t>
            </w:r>
          </w:p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507C4A" w:rsidRPr="009F5FD5" w:rsidTr="00585217">
        <w:trPr>
          <w:trHeight w:val="3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58521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507C4A">
        <w:trPr>
          <w:trHeight w:val="4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Система</w:t>
            </w:r>
          </w:p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севооборотов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лекций, 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507C4A" w:rsidRPr="009F5FD5" w:rsidTr="00507C4A">
        <w:trPr>
          <w:trHeight w:val="6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Практическое задание</w:t>
            </w:r>
          </w:p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507C4A" w:rsidRPr="009F5FD5" w:rsidTr="00507C4A">
        <w:trPr>
          <w:trHeight w:val="1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507C4A">
        <w:trPr>
          <w:trHeight w:val="6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Система</w:t>
            </w:r>
          </w:p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удобрений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лекций, 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Экзамен</w:t>
            </w:r>
          </w:p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507C4A" w:rsidRPr="009F5FD5" w:rsidTr="00507C4A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507C4A">
        <w:trPr>
          <w:trHeight w:val="5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proofErr w:type="gramStart"/>
            <w:r w:rsidRPr="007009DB">
              <w:rPr>
                <w:rFonts w:ascii="Times New Roman" w:hAnsi="Times New Roman" w:cs="Times New Roman"/>
              </w:rPr>
              <w:t>сельскохозяйствен-ных</w:t>
            </w:r>
            <w:proofErr w:type="spellEnd"/>
            <w:proofErr w:type="gramEnd"/>
            <w:r w:rsidRPr="007009DB">
              <w:rPr>
                <w:rFonts w:ascii="Times New Roman" w:hAnsi="Times New Roman" w:cs="Times New Roman"/>
              </w:rPr>
              <w:t xml:space="preserve"> машин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Экзамен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507C4A" w:rsidRPr="009F5FD5" w:rsidTr="00585217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7222A1"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9DB">
              <w:rPr>
                <w:rFonts w:ascii="Times New Roman" w:hAnsi="Times New Roman" w:cs="Times New Roman"/>
                <w:b/>
                <w:bCs/>
              </w:rPr>
              <w:t>ИТОГО часов в семестре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7C4A" w:rsidRPr="009F5FD5" w:rsidTr="00707F8D">
        <w:trPr>
          <w:trHeight w:val="4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Система</w:t>
            </w:r>
          </w:p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обработки почвы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лекций, 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07C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Экзамен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D8" w:rsidRDefault="005707D8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707D8" w:rsidRDefault="005707D8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507C4A" w:rsidRPr="009F5FD5" w:rsidTr="00707F8D">
        <w:trPr>
          <w:trHeight w:val="4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707F8D">
        <w:trPr>
          <w:trHeight w:val="1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707F8D">
        <w:trPr>
          <w:trHeight w:val="4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Система</w:t>
            </w:r>
          </w:p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защиты</w:t>
            </w:r>
          </w:p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растений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лекций, 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07C4A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Экзамен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D8" w:rsidRDefault="005707D8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07C4A" w:rsidRPr="007009DB" w:rsidRDefault="00507C4A" w:rsidP="005707D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507C4A" w:rsidRPr="009F5FD5" w:rsidTr="00707F8D">
        <w:trPr>
          <w:trHeight w:val="5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5707D8">
        <w:trPr>
          <w:trHeight w:val="1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5707D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707F8D">
        <w:trPr>
          <w:trHeight w:val="6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Система семеноводства сельскохозяйственных культур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лекций, 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7C4A" w:rsidRPr="007009DB" w:rsidRDefault="00507C4A" w:rsidP="007A35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507C4A" w:rsidRPr="009F5FD5" w:rsidTr="007009DB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707F8D">
        <w:trPr>
          <w:trHeight w:val="5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Технология возделывания сельскохозяйственных культур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лекций, 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Экзамен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507C4A" w:rsidRPr="009F5FD5" w:rsidTr="007009DB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707F8D">
        <w:trPr>
          <w:trHeight w:val="4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9DB">
              <w:rPr>
                <w:rFonts w:ascii="Times New Roman" w:hAnsi="Times New Roman" w:cs="Times New Roman"/>
              </w:rPr>
              <w:t>Экономическая эффективность возделывания сельскохозяйственных культур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Проработка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материала лекций, подготовка к занятиям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Курсовая работа</w:t>
            </w:r>
          </w:p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задание</w:t>
            </w:r>
          </w:p>
        </w:tc>
      </w:tr>
      <w:tr w:rsidR="00507C4A" w:rsidRPr="009F5FD5" w:rsidTr="007009DB">
        <w:trPr>
          <w:trHeight w:val="4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7009DB">
              <w:rPr>
                <w:rFonts w:ascii="Times New Roman" w:hAnsi="Times New Roman" w:cs="Times New Roman"/>
                <w:bCs/>
              </w:rPr>
              <w:t>,5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7C4A" w:rsidRPr="009F5FD5" w:rsidTr="007222A1">
        <w:trPr>
          <w:trHeight w:val="274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к э</w:t>
            </w:r>
            <w:r w:rsidRPr="007009DB">
              <w:rPr>
                <w:rFonts w:ascii="Times New Roman" w:hAnsi="Times New Roman" w:cs="Times New Roman"/>
                <w:bCs/>
              </w:rPr>
              <w:t>кзамен</w:t>
            </w:r>
            <w:r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507C4A" w:rsidRPr="009F5FD5" w:rsidTr="007222A1"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9DB">
              <w:rPr>
                <w:rFonts w:ascii="Times New Roman" w:hAnsi="Times New Roman" w:cs="Times New Roman"/>
                <w:b/>
                <w:bCs/>
              </w:rPr>
              <w:t>ИТОГО часов в семестре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C4A" w:rsidRPr="007009DB" w:rsidRDefault="008B7933" w:rsidP="008B79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4A" w:rsidRPr="007009DB" w:rsidRDefault="00507C4A" w:rsidP="00707F8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2003B" w:rsidRDefault="00C2003B" w:rsidP="00F404CE">
      <w:pPr>
        <w:pStyle w:val="ConsPlusNormal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54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1B541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B541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433438">
        <w:rPr>
          <w:rFonts w:ascii="Times New Roman" w:hAnsi="Times New Roman" w:cs="Times New Roman"/>
          <w:b/>
          <w:sz w:val="24"/>
          <w:szCs w:val="24"/>
        </w:rPr>
        <w:t>(</w:t>
      </w:r>
      <w:r w:rsidRPr="001B5416">
        <w:rPr>
          <w:rFonts w:ascii="Times New Roman" w:hAnsi="Times New Roman" w:cs="Times New Roman"/>
          <w:sz w:val="24"/>
          <w:szCs w:val="24"/>
        </w:rPr>
        <w:t>заочная форма</w:t>
      </w:r>
      <w:r w:rsidR="00433438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1B5416">
        <w:rPr>
          <w:rFonts w:ascii="Times New Roman" w:hAnsi="Times New Roman" w:cs="Times New Roman"/>
          <w:sz w:val="24"/>
          <w:szCs w:val="24"/>
        </w:rPr>
        <w:t>)</w:t>
      </w:r>
    </w:p>
    <w:p w:rsidR="00995B7D" w:rsidRPr="001B5416" w:rsidRDefault="00995B7D" w:rsidP="00F404CE">
      <w:pPr>
        <w:pStyle w:val="ConsPlusNormal"/>
        <w:spacing w:line="1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2126"/>
        <w:gridCol w:w="2693"/>
        <w:gridCol w:w="993"/>
        <w:gridCol w:w="2126"/>
      </w:tblGrid>
      <w:tr w:rsidR="00C2003B" w:rsidRPr="005C4978" w:rsidTr="00662C7B">
        <w:trPr>
          <w:trHeight w:val="9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/>
                <w:bCs/>
              </w:rPr>
            </w:pPr>
            <w:r w:rsidRPr="00C046B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046B8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C046B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046B8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ind w:left="-108" w:firstLine="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46B8">
              <w:rPr>
                <w:rFonts w:ascii="Times New Roman" w:hAnsi="Times New Roman" w:cs="Times New Roman"/>
                <w:b/>
                <w:bCs/>
              </w:rPr>
              <w:t>№ семестра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C7B" w:rsidRDefault="00C2003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46B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46B8">
              <w:rPr>
                <w:rFonts w:ascii="Times New Roman" w:hAnsi="Times New Roman" w:cs="Times New Roman"/>
                <w:b/>
                <w:bCs/>
              </w:rPr>
              <w:t xml:space="preserve"> раздела учебной дисциплины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46B8">
              <w:rPr>
                <w:rFonts w:ascii="Times New Roman" w:hAnsi="Times New Roman" w:cs="Times New Roman"/>
                <w:b/>
                <w:bCs/>
              </w:rPr>
              <w:t>Виды СРС</w:t>
            </w:r>
          </w:p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046B8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2003B" w:rsidRPr="00C046B8" w:rsidRDefault="00C2003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046B8">
              <w:rPr>
                <w:rFonts w:ascii="Times New Roman" w:hAnsi="Times New Roman" w:cs="Times New Roman"/>
                <w:b/>
                <w:bCs/>
              </w:rPr>
              <w:t>Вид контроля</w:t>
            </w:r>
          </w:p>
        </w:tc>
      </w:tr>
      <w:tr w:rsidR="00662C7B" w:rsidRPr="005C4978" w:rsidTr="00662C7B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7B" w:rsidRPr="00C046B8" w:rsidRDefault="00662C7B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7B" w:rsidRPr="00C046B8" w:rsidRDefault="00662C7B" w:rsidP="00662C7B">
            <w:pPr>
              <w:tabs>
                <w:tab w:val="right" w:leader="underscore" w:pos="9639"/>
              </w:tabs>
              <w:spacing w:after="0" w:line="14" w:lineRule="atLeast"/>
              <w:ind w:left="-108" w:firstLine="9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7B" w:rsidRPr="00C046B8" w:rsidRDefault="00662C7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7B" w:rsidRPr="00C046B8" w:rsidRDefault="00662C7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7B" w:rsidRPr="00C046B8" w:rsidRDefault="00662C7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7B" w:rsidRPr="00C046B8" w:rsidRDefault="00662C7B" w:rsidP="00662C7B">
            <w:pPr>
              <w:tabs>
                <w:tab w:val="right" w:leader="underscore" w:pos="9639"/>
              </w:tabs>
              <w:spacing w:after="0" w:line="14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5707D8" w:rsidRPr="005C4978" w:rsidTr="00300E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C046B8">
              <w:rPr>
                <w:rFonts w:ascii="Times New Roman" w:hAnsi="Times New Roman" w:cs="Times New Roman"/>
              </w:rPr>
              <w:t>научных</w:t>
            </w:r>
            <w:proofErr w:type="gramEnd"/>
          </w:p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 xml:space="preserve"> основ системы земледелия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5707D8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5707D8" w:rsidRPr="005C4978" w:rsidTr="00300E5F">
        <w:trPr>
          <w:trHeight w:val="12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>Природно-климатические и почвенные условия Тюменской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5707D8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Экзамен</w:t>
            </w:r>
          </w:p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7D8" w:rsidRPr="005C4978" w:rsidTr="00BC1AFD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Default="00EA49A5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</w:tr>
      <w:tr w:rsidR="005707D8" w:rsidRPr="005C4978" w:rsidTr="00300E5F">
        <w:trPr>
          <w:trHeight w:val="10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>Система</w:t>
            </w:r>
          </w:p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>севооборотов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5707D8" w:rsidRPr="00C046B8" w:rsidRDefault="005707D8" w:rsidP="00585217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EA49A5">
              <w:rPr>
                <w:rFonts w:ascii="Times New Roman" w:hAnsi="Times New Roman" w:cs="Times New Roman"/>
                <w:bCs/>
              </w:rPr>
              <w:t>,5</w:t>
            </w:r>
          </w:p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Экзамен</w:t>
            </w:r>
          </w:p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7D8" w:rsidRPr="005C4978" w:rsidTr="00300E5F">
        <w:trPr>
          <w:trHeight w:val="2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585217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Контрольная работа</w:t>
            </w:r>
          </w:p>
        </w:tc>
      </w:tr>
      <w:tr w:rsidR="005707D8" w:rsidRPr="005C4978" w:rsidTr="00300E5F">
        <w:trPr>
          <w:trHeight w:val="2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EA49A5" w:rsidP="00585217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</w:tr>
      <w:tr w:rsidR="005707D8" w:rsidRPr="005C4978" w:rsidTr="00300E5F">
        <w:trPr>
          <w:trHeight w:val="94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>Система</w:t>
            </w:r>
          </w:p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>удобрений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5707D8" w:rsidRPr="00C046B8" w:rsidRDefault="005707D8" w:rsidP="005707D8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5707D8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Практическое задание</w:t>
            </w:r>
          </w:p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7D8" w:rsidRPr="005C4978" w:rsidTr="00300E5F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Контрольная работа</w:t>
            </w:r>
          </w:p>
        </w:tc>
      </w:tr>
      <w:tr w:rsidR="005707D8" w:rsidRPr="005C4978" w:rsidTr="00300E5F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Default="00EA49A5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</w:tr>
      <w:tr w:rsidR="005707D8" w:rsidRPr="005C4978" w:rsidTr="00300E5F">
        <w:trPr>
          <w:trHeight w:val="91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proofErr w:type="gramStart"/>
            <w:r w:rsidRPr="00C046B8">
              <w:rPr>
                <w:rFonts w:ascii="Times New Roman" w:hAnsi="Times New Roman" w:cs="Times New Roman"/>
              </w:rPr>
              <w:t>сельскохозяй</w:t>
            </w:r>
            <w:r>
              <w:rPr>
                <w:rFonts w:ascii="Times New Roman" w:hAnsi="Times New Roman" w:cs="Times New Roman"/>
              </w:rPr>
              <w:t>-</w:t>
            </w:r>
            <w:r w:rsidRPr="00C046B8">
              <w:rPr>
                <w:rFonts w:ascii="Times New Roman" w:hAnsi="Times New Roman" w:cs="Times New Roman"/>
              </w:rPr>
              <w:t>ственных</w:t>
            </w:r>
            <w:proofErr w:type="spellEnd"/>
            <w:proofErr w:type="gramEnd"/>
            <w:r w:rsidRPr="00C046B8">
              <w:rPr>
                <w:rFonts w:ascii="Times New Roman" w:hAnsi="Times New Roman" w:cs="Times New Roman"/>
              </w:rPr>
              <w:t xml:space="preserve"> машин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5707D8" w:rsidRPr="00C046B8" w:rsidRDefault="005707D8" w:rsidP="005707D8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585217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707D8" w:rsidRPr="005C4978" w:rsidTr="00300E5F">
        <w:trPr>
          <w:trHeight w:val="2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EA49A5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Контрольная работа</w:t>
            </w:r>
          </w:p>
        </w:tc>
      </w:tr>
      <w:tr w:rsidR="005707D8" w:rsidRPr="005C4978" w:rsidTr="00300E5F">
        <w:trPr>
          <w:trHeight w:val="2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D8" w:rsidRPr="00C046B8" w:rsidRDefault="005707D8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D8" w:rsidRDefault="00EA49A5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D8" w:rsidRPr="00C046B8" w:rsidRDefault="005707D8" w:rsidP="00300E5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009DB">
              <w:rPr>
                <w:rFonts w:ascii="Times New Roman" w:hAnsi="Times New Roman"/>
                <w:bCs/>
              </w:rPr>
              <w:t>Курсовая работа</w:t>
            </w:r>
          </w:p>
        </w:tc>
      </w:tr>
      <w:tr w:rsidR="0056061D" w:rsidRPr="005C4978" w:rsidTr="007E025F">
        <w:trPr>
          <w:trHeight w:val="207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1D" w:rsidRPr="00C046B8" w:rsidRDefault="0056061D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46B8">
              <w:rPr>
                <w:rFonts w:ascii="Times New Roman" w:hAnsi="Times New Roman" w:cs="Times New Roman"/>
                <w:b/>
                <w:bCs/>
              </w:rPr>
              <w:t>ИТОГО часов в семестре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1D" w:rsidRPr="00C046B8" w:rsidRDefault="00585217" w:rsidP="00585217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1D" w:rsidRPr="00C046B8" w:rsidRDefault="0056061D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74B7" w:rsidRPr="005C4978" w:rsidTr="00662C7B">
        <w:trPr>
          <w:trHeight w:val="10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4B7" w:rsidRDefault="00300E5F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  <w:p w:rsidR="00300E5F" w:rsidRDefault="00300E5F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B7" w:rsidRPr="00C046B8" w:rsidRDefault="00DC74B7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>Система</w:t>
            </w:r>
          </w:p>
          <w:p w:rsidR="00662C7B" w:rsidRDefault="00585217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C74B7" w:rsidRPr="00C046B8">
              <w:rPr>
                <w:rFonts w:ascii="Times New Roman" w:hAnsi="Times New Roman" w:cs="Times New Roman"/>
              </w:rPr>
              <w:t>бработки</w:t>
            </w:r>
          </w:p>
          <w:p w:rsidR="00DC74B7" w:rsidRPr="00C046B8" w:rsidRDefault="00DC74B7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 xml:space="preserve"> почвы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 w:rsidR="00662C7B">
              <w:rPr>
                <w:rFonts w:ascii="Times New Roman" w:hAnsi="Times New Roman"/>
                <w:bCs/>
              </w:rPr>
              <w:t xml:space="preserve">, </w:t>
            </w:r>
            <w:r w:rsidR="00662C7B"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585217" w:rsidRPr="00C046B8" w:rsidRDefault="00DC74B7" w:rsidP="002A6C10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B7" w:rsidRPr="00C046B8" w:rsidRDefault="00792855" w:rsidP="00792855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DC74B7" w:rsidRPr="00C046B8" w:rsidRDefault="00DC74B7" w:rsidP="00BA2A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DC74B7" w:rsidRPr="005C4978" w:rsidTr="00662C7B">
        <w:trPr>
          <w:trHeight w:val="26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B7" w:rsidRPr="00C046B8" w:rsidRDefault="00DC74B7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B7" w:rsidRPr="00C046B8" w:rsidRDefault="00B72095" w:rsidP="00251DAF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DC74B7" w:rsidRPr="005C4978" w:rsidTr="00662C7B">
        <w:trPr>
          <w:trHeight w:val="94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4B7" w:rsidRPr="00C046B8" w:rsidRDefault="00DC74B7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B7" w:rsidRPr="00C046B8" w:rsidRDefault="00DC74B7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>Система</w:t>
            </w:r>
          </w:p>
          <w:p w:rsidR="00662C7B" w:rsidRDefault="00DC74B7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>защиты</w:t>
            </w:r>
          </w:p>
          <w:p w:rsidR="00DC74B7" w:rsidRPr="00C046B8" w:rsidRDefault="00DC74B7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 xml:space="preserve"> растений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 w:rsidR="00662C7B">
              <w:rPr>
                <w:rFonts w:ascii="Times New Roman" w:hAnsi="Times New Roman"/>
                <w:bCs/>
              </w:rPr>
              <w:t xml:space="preserve">, </w:t>
            </w:r>
            <w:r w:rsidR="00662C7B"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585217" w:rsidRPr="00C046B8" w:rsidRDefault="00DC74B7" w:rsidP="002A6C10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B7" w:rsidRPr="00C046B8" w:rsidRDefault="00792855" w:rsidP="00792855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DC74B7" w:rsidRPr="00C046B8" w:rsidRDefault="00DC74B7" w:rsidP="00BA2A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DC74B7" w:rsidRPr="005C4978" w:rsidTr="002A6C10">
        <w:trPr>
          <w:trHeight w:val="6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B7" w:rsidRPr="00C046B8" w:rsidRDefault="00DC74B7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4B7" w:rsidRPr="00C046B8" w:rsidRDefault="00DC74B7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B7" w:rsidRPr="00C046B8" w:rsidRDefault="00DC74B7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B7" w:rsidRPr="00C046B8" w:rsidRDefault="00DC74B7" w:rsidP="002A6C10">
            <w:pPr>
              <w:tabs>
                <w:tab w:val="right" w:leader="underscore" w:pos="9639"/>
              </w:tabs>
              <w:spacing w:after="0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B7" w:rsidRPr="00C046B8" w:rsidRDefault="00B72095" w:rsidP="002A6C1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Default="00DC74B7" w:rsidP="002A6C1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Курсовая работа</w:t>
            </w:r>
          </w:p>
          <w:p w:rsidR="00300E5F" w:rsidRDefault="00300E5F" w:rsidP="002A6C1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0E5F" w:rsidRPr="00C046B8" w:rsidRDefault="00300E5F" w:rsidP="002A6C10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00E5F" w:rsidRPr="005C4978" w:rsidTr="00585217">
        <w:trPr>
          <w:trHeight w:val="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662C7B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62C7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662C7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Default="00300E5F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662C7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662C7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300E5F" w:rsidRPr="005C4978" w:rsidTr="00585217">
        <w:trPr>
          <w:trHeight w:val="126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E5F" w:rsidRDefault="00300E5F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 xml:space="preserve">Система семеноводства </w:t>
            </w:r>
            <w:proofErr w:type="spellStart"/>
            <w:proofErr w:type="gramStart"/>
            <w:r w:rsidRPr="00C046B8">
              <w:rPr>
                <w:rFonts w:ascii="Times New Roman" w:hAnsi="Times New Roman" w:cs="Times New Roman"/>
              </w:rPr>
              <w:t>сельскохозяй</w:t>
            </w:r>
            <w:r>
              <w:rPr>
                <w:rFonts w:ascii="Times New Roman" w:hAnsi="Times New Roman" w:cs="Times New Roman"/>
              </w:rPr>
              <w:t>-</w:t>
            </w:r>
            <w:r w:rsidRPr="00C046B8">
              <w:rPr>
                <w:rFonts w:ascii="Times New Roman" w:hAnsi="Times New Roman" w:cs="Times New Roman"/>
              </w:rPr>
              <w:t>ственных</w:t>
            </w:r>
            <w:proofErr w:type="spellEnd"/>
            <w:proofErr w:type="gramEnd"/>
          </w:p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 xml:space="preserve"> культур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Default="00792855" w:rsidP="00585217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Экзамен</w:t>
            </w: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300E5F" w:rsidRPr="005C4978" w:rsidTr="00662C7B">
        <w:trPr>
          <w:trHeight w:val="22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B72095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Курсовая работа</w:t>
            </w: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300E5F" w:rsidRPr="005C4978" w:rsidTr="00662C7B">
        <w:trPr>
          <w:trHeight w:val="9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 xml:space="preserve">Технология возделывания </w:t>
            </w:r>
            <w:proofErr w:type="spellStart"/>
            <w:proofErr w:type="gramStart"/>
            <w:r w:rsidRPr="00C046B8">
              <w:rPr>
                <w:rFonts w:ascii="Times New Roman" w:hAnsi="Times New Roman" w:cs="Times New Roman"/>
              </w:rPr>
              <w:t>сельскохозяй</w:t>
            </w:r>
            <w:r>
              <w:rPr>
                <w:rFonts w:ascii="Times New Roman" w:hAnsi="Times New Roman" w:cs="Times New Roman"/>
              </w:rPr>
              <w:t>-</w:t>
            </w:r>
            <w:r w:rsidRPr="00C046B8">
              <w:rPr>
                <w:rFonts w:ascii="Times New Roman" w:hAnsi="Times New Roman" w:cs="Times New Roman"/>
              </w:rPr>
              <w:t>ственных</w:t>
            </w:r>
            <w:proofErr w:type="spellEnd"/>
            <w:proofErr w:type="gramEnd"/>
            <w:r w:rsidRPr="00C046B8">
              <w:rPr>
                <w:rFonts w:ascii="Times New Roman" w:hAnsi="Times New Roman" w:cs="Times New Roman"/>
              </w:rPr>
              <w:t xml:space="preserve"> культур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585217" w:rsidP="00B72095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79285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Экзамен</w:t>
            </w: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300E5F" w:rsidRPr="005C4978" w:rsidTr="00662C7B">
        <w:trPr>
          <w:trHeight w:val="1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B72095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300E5F" w:rsidRPr="005C4978" w:rsidTr="00662C7B">
        <w:trPr>
          <w:trHeight w:val="10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C046B8">
              <w:rPr>
                <w:rFonts w:ascii="Times New Roman" w:hAnsi="Times New Roman" w:cs="Times New Roman"/>
              </w:rPr>
              <w:t>Экономическая эффективность возделывания сельскохозяйственных культур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009DB">
              <w:rPr>
                <w:rFonts w:ascii="Times New Roman" w:hAnsi="Times New Roman"/>
                <w:bCs/>
              </w:rPr>
              <w:t>подготовка к занятиям</w:t>
            </w: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585217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Практическое задание</w:t>
            </w:r>
          </w:p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300E5F" w:rsidRPr="005C4978" w:rsidTr="00662C7B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4" w:lineRule="atLeast"/>
              <w:rPr>
                <w:rFonts w:ascii="Times New Roman" w:hAnsi="Times New Roman"/>
                <w:bCs/>
              </w:rPr>
            </w:pPr>
            <w:r w:rsidRPr="00C046B8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B72095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5F" w:rsidRPr="00C046B8" w:rsidRDefault="00300E5F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Курсовая работа</w:t>
            </w:r>
          </w:p>
        </w:tc>
      </w:tr>
      <w:tr w:rsidR="0056061D" w:rsidRPr="005C4978" w:rsidTr="00B03090">
        <w:trPr>
          <w:trHeight w:val="274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1D" w:rsidRPr="00C046B8" w:rsidRDefault="00625C33" w:rsidP="00625C33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к э</w:t>
            </w:r>
            <w:r w:rsidR="0056061D" w:rsidRPr="00C046B8">
              <w:rPr>
                <w:rFonts w:ascii="Times New Roman" w:hAnsi="Times New Roman" w:cs="Times New Roman"/>
                <w:bCs/>
              </w:rPr>
              <w:t>кзамен</w:t>
            </w:r>
            <w:r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1D" w:rsidRPr="00C046B8" w:rsidRDefault="0056061D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1D" w:rsidRPr="00C046B8" w:rsidRDefault="00B03090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Cs/>
              </w:rPr>
            </w:pPr>
            <w:r w:rsidRPr="00C046B8">
              <w:rPr>
                <w:rFonts w:ascii="Times New Roman" w:hAnsi="Times New Roman" w:cs="Times New Roman"/>
                <w:bCs/>
              </w:rPr>
              <w:t>Э</w:t>
            </w:r>
            <w:r w:rsidR="0056061D" w:rsidRPr="00C046B8">
              <w:rPr>
                <w:rFonts w:ascii="Times New Roman" w:hAnsi="Times New Roman" w:cs="Times New Roman"/>
                <w:bCs/>
              </w:rPr>
              <w:t>кзамен</w:t>
            </w:r>
          </w:p>
        </w:tc>
      </w:tr>
      <w:tr w:rsidR="0056061D" w:rsidRPr="005C4978" w:rsidTr="00B03090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1D" w:rsidRPr="00C046B8" w:rsidRDefault="0056061D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46B8">
              <w:rPr>
                <w:rFonts w:ascii="Times New Roman" w:hAnsi="Times New Roman" w:cs="Times New Roman"/>
                <w:b/>
                <w:bCs/>
              </w:rPr>
              <w:t>ИТОГО часов в семестре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1D" w:rsidRPr="00C046B8" w:rsidRDefault="005A4EFD" w:rsidP="00662C7B">
            <w:pPr>
              <w:tabs>
                <w:tab w:val="right" w:leader="underscore" w:pos="9639"/>
              </w:tabs>
              <w:spacing w:after="0" w:line="16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1D" w:rsidRPr="00C046B8" w:rsidRDefault="0056061D" w:rsidP="00662C7B">
            <w:pPr>
              <w:tabs>
                <w:tab w:val="right" w:leader="underscore" w:pos="9639"/>
              </w:tabs>
              <w:spacing w:after="0" w:line="16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04BD4" w:rsidRDefault="00404BD4" w:rsidP="00F71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F71DCE" w:rsidRDefault="00F71DCE" w:rsidP="00F71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F71DCE" w:rsidRPr="00352E49" w:rsidRDefault="00F71DCE" w:rsidP="00F71D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2E49">
        <w:rPr>
          <w:rFonts w:ascii="Times New Roman" w:hAnsi="Times New Roman" w:cs="Times New Roman"/>
          <w:b/>
        </w:rPr>
        <w:t xml:space="preserve">а) основная литература: </w:t>
      </w:r>
    </w:p>
    <w:p w:rsidR="00F71DCE" w:rsidRPr="003537C1" w:rsidRDefault="003537C1" w:rsidP="00F71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Кирюшин В.И. Теория а</w:t>
      </w:r>
      <w:r w:rsidR="00F71DCE" w:rsidRPr="00352E49">
        <w:rPr>
          <w:rFonts w:ascii="Times New Roman" w:hAnsi="Times New Roman" w:cs="Times New Roman"/>
        </w:rPr>
        <w:t xml:space="preserve">даптивно-ландшафтного земледелия </w:t>
      </w:r>
      <w:r w:rsidR="00556778">
        <w:rPr>
          <w:rFonts w:ascii="Times New Roman" w:hAnsi="Times New Roman" w:cs="Times New Roman"/>
        </w:rPr>
        <w:t>и</w:t>
      </w:r>
      <w:r w:rsidR="00F71DCE" w:rsidRPr="00352E49">
        <w:rPr>
          <w:rFonts w:ascii="Times New Roman" w:hAnsi="Times New Roman" w:cs="Times New Roman"/>
        </w:rPr>
        <w:t xml:space="preserve"> проектирование </w:t>
      </w:r>
      <w:proofErr w:type="spellStart"/>
      <w:r w:rsidR="00F71DCE" w:rsidRPr="00352E49">
        <w:rPr>
          <w:rFonts w:ascii="Times New Roman" w:hAnsi="Times New Roman" w:cs="Times New Roman"/>
        </w:rPr>
        <w:t>агроландшафтов</w:t>
      </w:r>
      <w:proofErr w:type="spellEnd"/>
      <w:r w:rsidR="00F71DCE">
        <w:rPr>
          <w:rFonts w:ascii="Times New Roman" w:hAnsi="Times New Roman" w:cs="Times New Roman"/>
        </w:rPr>
        <w:t xml:space="preserve"> / В.И. Кирюшин / Учебник</w:t>
      </w:r>
      <w:r w:rsidR="00F71DCE" w:rsidRPr="00352E49">
        <w:rPr>
          <w:rFonts w:ascii="Times New Roman" w:hAnsi="Times New Roman" w:cs="Times New Roman"/>
        </w:rPr>
        <w:t xml:space="preserve">. – М.: </w:t>
      </w:r>
      <w:proofErr w:type="spellStart"/>
      <w:r w:rsidR="00F71DCE" w:rsidRPr="00352E49">
        <w:rPr>
          <w:rFonts w:ascii="Times New Roman" w:hAnsi="Times New Roman" w:cs="Times New Roman"/>
        </w:rPr>
        <w:t>КолосС</w:t>
      </w:r>
      <w:proofErr w:type="spellEnd"/>
      <w:r w:rsidR="00F71DCE" w:rsidRPr="00352E49">
        <w:rPr>
          <w:rFonts w:ascii="Times New Roman" w:hAnsi="Times New Roman" w:cs="Times New Roman"/>
        </w:rPr>
        <w:t>, 2011. – 443 с.</w:t>
      </w:r>
    </w:p>
    <w:p w:rsidR="00F71DCE" w:rsidRPr="00352E49" w:rsidRDefault="00F71DCE" w:rsidP="00F71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2E49">
        <w:rPr>
          <w:rFonts w:ascii="Times New Roman" w:hAnsi="Times New Roman" w:cs="Times New Roman"/>
        </w:rPr>
        <w:t xml:space="preserve">2. Земледелие Западной Сибири / Н.В. Абрамов, Е.Л. Ершов, П.Ф. Ионин, В.В. </w:t>
      </w:r>
      <w:proofErr w:type="spellStart"/>
      <w:r w:rsidRPr="00352E49">
        <w:rPr>
          <w:rFonts w:ascii="Times New Roman" w:hAnsi="Times New Roman" w:cs="Times New Roman"/>
        </w:rPr>
        <w:t>Рзаева</w:t>
      </w:r>
      <w:proofErr w:type="spellEnd"/>
      <w:r w:rsidRPr="00352E49">
        <w:rPr>
          <w:rFonts w:ascii="Times New Roman" w:hAnsi="Times New Roman" w:cs="Times New Roman"/>
        </w:rPr>
        <w:t xml:space="preserve">, А.М. Ситников, Н.М. </w:t>
      </w:r>
      <w:proofErr w:type="spellStart"/>
      <w:r w:rsidRPr="00352E49">
        <w:rPr>
          <w:rFonts w:ascii="Times New Roman" w:hAnsi="Times New Roman" w:cs="Times New Roman"/>
        </w:rPr>
        <w:t>Сулимова</w:t>
      </w:r>
      <w:proofErr w:type="spellEnd"/>
      <w:r w:rsidRPr="00352E49">
        <w:rPr>
          <w:rFonts w:ascii="Times New Roman" w:hAnsi="Times New Roman" w:cs="Times New Roman"/>
        </w:rPr>
        <w:t xml:space="preserve">, В.А. </w:t>
      </w:r>
      <w:proofErr w:type="spellStart"/>
      <w:r w:rsidRPr="00352E49">
        <w:rPr>
          <w:rFonts w:ascii="Times New Roman" w:hAnsi="Times New Roman" w:cs="Times New Roman"/>
        </w:rPr>
        <w:t>Федоткин</w:t>
      </w:r>
      <w:proofErr w:type="spellEnd"/>
      <w:r w:rsidRPr="00352E49">
        <w:rPr>
          <w:rFonts w:ascii="Times New Roman" w:hAnsi="Times New Roman" w:cs="Times New Roman"/>
        </w:rPr>
        <w:t xml:space="preserve">; под ред. А.М. </w:t>
      </w:r>
      <w:proofErr w:type="spellStart"/>
      <w:r w:rsidRPr="00352E49">
        <w:rPr>
          <w:rFonts w:ascii="Times New Roman" w:hAnsi="Times New Roman" w:cs="Times New Roman"/>
        </w:rPr>
        <w:t>Ситникова</w:t>
      </w:r>
      <w:proofErr w:type="spellEnd"/>
      <w:r w:rsidRPr="00352E49">
        <w:rPr>
          <w:rFonts w:ascii="Times New Roman" w:hAnsi="Times New Roman" w:cs="Times New Roman"/>
        </w:rPr>
        <w:t xml:space="preserve">, В.А. </w:t>
      </w:r>
      <w:proofErr w:type="spellStart"/>
      <w:r w:rsidRPr="00352E49">
        <w:rPr>
          <w:rFonts w:ascii="Times New Roman" w:hAnsi="Times New Roman" w:cs="Times New Roman"/>
        </w:rPr>
        <w:t>Федоткина</w:t>
      </w:r>
      <w:proofErr w:type="spellEnd"/>
      <w:r w:rsidRPr="00352E49">
        <w:rPr>
          <w:rFonts w:ascii="Times New Roman" w:hAnsi="Times New Roman" w:cs="Times New Roman"/>
        </w:rPr>
        <w:t xml:space="preserve"> / Тюмень, 2009. – 347 </w:t>
      </w:r>
      <w:proofErr w:type="gramStart"/>
      <w:r w:rsidRPr="00352E49">
        <w:rPr>
          <w:rFonts w:ascii="Times New Roman" w:hAnsi="Times New Roman" w:cs="Times New Roman"/>
        </w:rPr>
        <w:t>с</w:t>
      </w:r>
      <w:proofErr w:type="gramEnd"/>
      <w:r w:rsidRPr="00352E49">
        <w:rPr>
          <w:rFonts w:ascii="Times New Roman" w:hAnsi="Times New Roman" w:cs="Times New Roman"/>
        </w:rPr>
        <w:t>.</w:t>
      </w:r>
    </w:p>
    <w:p w:rsidR="00F71DCE" w:rsidRPr="00352E49" w:rsidRDefault="00F71DCE" w:rsidP="00F71DCE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2E49">
        <w:rPr>
          <w:rFonts w:ascii="Times New Roman" w:hAnsi="Times New Roman" w:cs="Times New Roman"/>
          <w:b/>
        </w:rPr>
        <w:t>б</w:t>
      </w:r>
      <w:proofErr w:type="gramStart"/>
      <w:r w:rsidRPr="00352E49">
        <w:rPr>
          <w:rFonts w:ascii="Times New Roman" w:hAnsi="Times New Roman" w:cs="Times New Roman"/>
          <w:b/>
        </w:rPr>
        <w:t>)д</w:t>
      </w:r>
      <w:proofErr w:type="gramEnd"/>
      <w:r w:rsidRPr="00352E49">
        <w:rPr>
          <w:rFonts w:ascii="Times New Roman" w:hAnsi="Times New Roman" w:cs="Times New Roman"/>
          <w:b/>
        </w:rPr>
        <w:t>ополнительная литература:</w:t>
      </w:r>
    </w:p>
    <w:p w:rsidR="00F71DCE" w:rsidRPr="00352E49" w:rsidRDefault="00F71DCE" w:rsidP="00F71DC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52E49">
        <w:rPr>
          <w:rFonts w:ascii="Times New Roman" w:hAnsi="Times New Roman" w:cs="Times New Roman"/>
        </w:rPr>
        <w:t>1. Земледелие</w:t>
      </w:r>
      <w:proofErr w:type="gramStart"/>
      <w:r w:rsidRPr="00352E49">
        <w:rPr>
          <w:rFonts w:ascii="Times New Roman" w:hAnsi="Times New Roman" w:cs="Times New Roman"/>
        </w:rPr>
        <w:t xml:space="preserve"> / П</w:t>
      </w:r>
      <w:proofErr w:type="gramEnd"/>
      <w:r w:rsidRPr="00352E49">
        <w:rPr>
          <w:rFonts w:ascii="Times New Roman" w:hAnsi="Times New Roman" w:cs="Times New Roman"/>
        </w:rPr>
        <w:t xml:space="preserve">од ред. Г.И. </w:t>
      </w:r>
      <w:proofErr w:type="spellStart"/>
      <w:r w:rsidRPr="00352E49">
        <w:rPr>
          <w:rFonts w:ascii="Times New Roman" w:hAnsi="Times New Roman" w:cs="Times New Roman"/>
        </w:rPr>
        <w:t>Баздырева</w:t>
      </w:r>
      <w:proofErr w:type="spellEnd"/>
      <w:r w:rsidRPr="00352E49">
        <w:rPr>
          <w:rFonts w:ascii="Times New Roman" w:hAnsi="Times New Roman" w:cs="Times New Roman"/>
        </w:rPr>
        <w:t xml:space="preserve">. – М.: </w:t>
      </w:r>
      <w:proofErr w:type="spellStart"/>
      <w:r w:rsidRPr="00352E49">
        <w:rPr>
          <w:rFonts w:ascii="Times New Roman" w:hAnsi="Times New Roman" w:cs="Times New Roman"/>
        </w:rPr>
        <w:t>КолосС</w:t>
      </w:r>
      <w:proofErr w:type="spellEnd"/>
      <w:r w:rsidRPr="00352E49">
        <w:rPr>
          <w:rFonts w:ascii="Times New Roman" w:hAnsi="Times New Roman" w:cs="Times New Roman"/>
        </w:rPr>
        <w:t>, 2008.</w:t>
      </w:r>
    </w:p>
    <w:p w:rsidR="00F71DCE" w:rsidRDefault="00F71DCE" w:rsidP="00F71DCE">
      <w:pPr>
        <w:widowControl w:val="0"/>
        <w:shd w:val="clear" w:color="auto" w:fill="FFFFFF"/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52E49">
        <w:rPr>
          <w:rFonts w:ascii="Times New Roman" w:hAnsi="Times New Roman" w:cs="Times New Roman"/>
        </w:rPr>
        <w:t xml:space="preserve">. Практикум по земледелию / И.П. Васильев, </w:t>
      </w:r>
      <w:proofErr w:type="spellStart"/>
      <w:r>
        <w:rPr>
          <w:rFonts w:ascii="Times New Roman" w:hAnsi="Times New Roman" w:cs="Times New Roman"/>
        </w:rPr>
        <w:t>Баздырев</w:t>
      </w:r>
      <w:proofErr w:type="spellEnd"/>
      <w:r w:rsidRPr="00352E49">
        <w:rPr>
          <w:rFonts w:ascii="Times New Roman" w:hAnsi="Times New Roman" w:cs="Times New Roman"/>
        </w:rPr>
        <w:t xml:space="preserve">, А.М. </w:t>
      </w:r>
      <w:proofErr w:type="spellStart"/>
      <w:r w:rsidRPr="00352E49">
        <w:rPr>
          <w:rFonts w:ascii="Times New Roman" w:hAnsi="Times New Roman" w:cs="Times New Roman"/>
        </w:rPr>
        <w:t>Туликов</w:t>
      </w:r>
      <w:proofErr w:type="spellEnd"/>
      <w:r w:rsidRPr="00352E49">
        <w:rPr>
          <w:rFonts w:ascii="Times New Roman" w:hAnsi="Times New Roman" w:cs="Times New Roman"/>
        </w:rPr>
        <w:t xml:space="preserve">. – </w:t>
      </w:r>
      <w:proofErr w:type="spellStart"/>
      <w:r>
        <w:rPr>
          <w:rFonts w:ascii="Times New Roman" w:hAnsi="Times New Roman" w:cs="Times New Roman"/>
        </w:rPr>
        <w:t>КолосС</w:t>
      </w:r>
      <w:proofErr w:type="spellEnd"/>
      <w:r w:rsidRPr="00352E49">
        <w:rPr>
          <w:rFonts w:ascii="Times New Roman" w:hAnsi="Times New Roman" w:cs="Times New Roman"/>
        </w:rPr>
        <w:t>, 2004.</w:t>
      </w:r>
    </w:p>
    <w:p w:rsidR="00F71DCE" w:rsidRPr="00352E49" w:rsidRDefault="00F71DCE" w:rsidP="00F71DC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52E49">
        <w:rPr>
          <w:rFonts w:ascii="Times New Roman" w:hAnsi="Times New Roman" w:cs="Times New Roman"/>
        </w:rPr>
        <w:t>Зинченко В.А. Химическая защита растений (Средства</w:t>
      </w:r>
      <w:r w:rsidR="00256160">
        <w:rPr>
          <w:rFonts w:ascii="Times New Roman" w:hAnsi="Times New Roman" w:cs="Times New Roman"/>
        </w:rPr>
        <w:t>,</w:t>
      </w:r>
      <w:r w:rsidRPr="00352E49">
        <w:rPr>
          <w:rFonts w:ascii="Times New Roman" w:hAnsi="Times New Roman" w:cs="Times New Roman"/>
        </w:rPr>
        <w:t xml:space="preserve"> технология и экологическая безопасность) / В.А. Зинченко / М.: </w:t>
      </w:r>
      <w:proofErr w:type="spellStart"/>
      <w:r w:rsidRPr="00352E49">
        <w:rPr>
          <w:rFonts w:ascii="Times New Roman" w:hAnsi="Times New Roman" w:cs="Times New Roman"/>
        </w:rPr>
        <w:t>КолосС</w:t>
      </w:r>
      <w:proofErr w:type="spellEnd"/>
      <w:r w:rsidRPr="00352E49">
        <w:rPr>
          <w:rFonts w:ascii="Times New Roman" w:hAnsi="Times New Roman" w:cs="Times New Roman"/>
        </w:rPr>
        <w:t xml:space="preserve">. – 2012. – 247 </w:t>
      </w:r>
      <w:proofErr w:type="gramStart"/>
      <w:r w:rsidRPr="00352E49">
        <w:rPr>
          <w:rFonts w:ascii="Times New Roman" w:hAnsi="Times New Roman" w:cs="Times New Roman"/>
        </w:rPr>
        <w:t>с</w:t>
      </w:r>
      <w:proofErr w:type="gramEnd"/>
      <w:r w:rsidRPr="00352E49">
        <w:rPr>
          <w:rFonts w:ascii="Times New Roman" w:hAnsi="Times New Roman" w:cs="Times New Roman"/>
        </w:rPr>
        <w:t>.</w:t>
      </w:r>
    </w:p>
    <w:p w:rsidR="00F71DCE" w:rsidRPr="00352E49" w:rsidRDefault="00256160" w:rsidP="00F71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71DCE" w:rsidRPr="00352E49">
        <w:rPr>
          <w:rFonts w:ascii="Times New Roman" w:hAnsi="Times New Roman" w:cs="Times New Roman"/>
        </w:rPr>
        <w:t xml:space="preserve">. Системы земледелия / А.Ф. Сафонов, А.И. </w:t>
      </w:r>
      <w:proofErr w:type="spellStart"/>
      <w:r w:rsidR="00F71DCE" w:rsidRPr="00352E49">
        <w:rPr>
          <w:rFonts w:ascii="Times New Roman" w:hAnsi="Times New Roman" w:cs="Times New Roman"/>
        </w:rPr>
        <w:t>Гаптаулин</w:t>
      </w:r>
      <w:proofErr w:type="spellEnd"/>
      <w:r w:rsidR="00F71DCE" w:rsidRPr="00352E49">
        <w:rPr>
          <w:rFonts w:ascii="Times New Roman" w:hAnsi="Times New Roman" w:cs="Times New Roman"/>
        </w:rPr>
        <w:t xml:space="preserve">, И.Г. Платонов и др.; под ред. А.Ф. Сафонова. – М.: Колос, 2006. – 447 </w:t>
      </w:r>
      <w:proofErr w:type="gramStart"/>
      <w:r w:rsidR="00F71DCE" w:rsidRPr="00352E49">
        <w:rPr>
          <w:rFonts w:ascii="Times New Roman" w:hAnsi="Times New Roman" w:cs="Times New Roman"/>
        </w:rPr>
        <w:t>с</w:t>
      </w:r>
      <w:proofErr w:type="gramEnd"/>
      <w:r w:rsidR="00F71DCE" w:rsidRPr="00352E49">
        <w:rPr>
          <w:rFonts w:ascii="Times New Roman" w:hAnsi="Times New Roman" w:cs="Times New Roman"/>
        </w:rPr>
        <w:t>.</w:t>
      </w:r>
    </w:p>
    <w:p w:rsidR="00F71DCE" w:rsidRPr="00352E49" w:rsidRDefault="00556778" w:rsidP="00F71D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71DCE" w:rsidRPr="00352E49">
        <w:rPr>
          <w:rFonts w:ascii="Times New Roman" w:hAnsi="Times New Roman" w:cs="Times New Roman"/>
        </w:rPr>
        <w:t xml:space="preserve">. Экологическое земледелие с основами почвоведения и агрохимии / Р.Ф. </w:t>
      </w:r>
      <w:proofErr w:type="spellStart"/>
      <w:r w:rsidR="00F71DCE" w:rsidRPr="00352E49">
        <w:rPr>
          <w:rFonts w:ascii="Times New Roman" w:hAnsi="Times New Roman" w:cs="Times New Roman"/>
        </w:rPr>
        <w:t>Байбеков</w:t>
      </w:r>
      <w:proofErr w:type="spellEnd"/>
      <w:r w:rsidR="00F71DCE" w:rsidRPr="00352E49">
        <w:rPr>
          <w:rFonts w:ascii="Times New Roman" w:hAnsi="Times New Roman" w:cs="Times New Roman"/>
        </w:rPr>
        <w:t xml:space="preserve">, Н.С. </w:t>
      </w:r>
      <w:proofErr w:type="spellStart"/>
      <w:r w:rsidR="00F71DCE" w:rsidRPr="00352E49">
        <w:rPr>
          <w:rFonts w:ascii="Times New Roman" w:hAnsi="Times New Roman" w:cs="Times New Roman"/>
        </w:rPr>
        <w:t>Матюк</w:t>
      </w:r>
      <w:proofErr w:type="spellEnd"/>
      <w:r w:rsidR="00F71DCE" w:rsidRPr="00352E49">
        <w:rPr>
          <w:rFonts w:ascii="Times New Roman" w:hAnsi="Times New Roman" w:cs="Times New Roman"/>
        </w:rPr>
        <w:t>, А.Я. Рассадин, В.Д. Полин. – МСХА, 2006.</w:t>
      </w:r>
    </w:p>
    <w:p w:rsidR="00F71DCE" w:rsidRPr="00352E49" w:rsidRDefault="00F71DCE" w:rsidP="00F71DCE">
      <w:pPr>
        <w:pStyle w:val="aa"/>
        <w:spacing w:after="0"/>
        <w:ind w:firstLine="360"/>
      </w:pPr>
    </w:p>
    <w:p w:rsidR="00F71DCE" w:rsidRDefault="00F71DCE" w:rsidP="00F71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F71DCE" w:rsidRDefault="00256160" w:rsidP="002561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56160">
        <w:rPr>
          <w:rFonts w:ascii="Times New Roman" w:hAnsi="Times New Roman" w:cs="Times New Roman"/>
        </w:rPr>
        <w:t>чная форма обучения</w:t>
      </w:r>
    </w:p>
    <w:p w:rsidR="00F71DCE" w:rsidRPr="00DB7BF4" w:rsidRDefault="00F71DCE" w:rsidP="00256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F4">
        <w:rPr>
          <w:rFonts w:ascii="Times New Roman" w:hAnsi="Times New Roman" w:cs="Times New Roman"/>
          <w:b/>
          <w:sz w:val="24"/>
          <w:szCs w:val="24"/>
        </w:rPr>
        <w:t>Раздел</w:t>
      </w:r>
      <w:r w:rsidR="00556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F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B7BF4">
        <w:rPr>
          <w:rFonts w:ascii="Times New Roman" w:hAnsi="Times New Roman" w:cs="Times New Roman"/>
          <w:sz w:val="24"/>
          <w:szCs w:val="24"/>
        </w:rPr>
        <w:t>С</w:t>
      </w:r>
      <w:r w:rsidR="004A1620" w:rsidRPr="00DB7BF4">
        <w:rPr>
          <w:rFonts w:ascii="Times New Roman" w:hAnsi="Times New Roman" w:cs="Times New Roman"/>
          <w:sz w:val="24"/>
          <w:szCs w:val="24"/>
        </w:rPr>
        <w:t>истема севооборотов</w:t>
      </w:r>
      <w:r w:rsidR="007A3541">
        <w:rPr>
          <w:rFonts w:ascii="Times New Roman" w:hAnsi="Times New Roman" w:cs="Times New Roman"/>
          <w:sz w:val="24"/>
          <w:szCs w:val="24"/>
        </w:rPr>
        <w:t xml:space="preserve"> (Система севооборотов по агроклиматическим зонам Тюменской области).</w:t>
      </w:r>
    </w:p>
    <w:p w:rsidR="00F71DCE" w:rsidRPr="00DB7BF4" w:rsidRDefault="00F71DCE" w:rsidP="002561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7BF4">
        <w:rPr>
          <w:rFonts w:ascii="Times New Roman" w:hAnsi="Times New Roman" w:cs="Times New Roman"/>
          <w:b/>
          <w:sz w:val="24"/>
          <w:szCs w:val="24"/>
        </w:rPr>
        <w:t>Раздел</w:t>
      </w:r>
      <w:r w:rsidR="00556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620" w:rsidRPr="00DB7BF4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DB7BF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4A1620" w:rsidRPr="00DB7BF4">
        <w:rPr>
          <w:rFonts w:ascii="Times New Roman" w:hAnsi="Times New Roman" w:cs="Times New Roman"/>
          <w:iCs/>
          <w:sz w:val="24"/>
          <w:szCs w:val="24"/>
        </w:rPr>
        <w:t>Система о</w:t>
      </w:r>
      <w:r w:rsidRPr="00DB7BF4">
        <w:rPr>
          <w:rFonts w:ascii="Times New Roman" w:hAnsi="Times New Roman" w:cs="Times New Roman"/>
          <w:iCs/>
          <w:sz w:val="24"/>
          <w:szCs w:val="24"/>
        </w:rPr>
        <w:t>бработк</w:t>
      </w:r>
      <w:r w:rsidR="004A1620" w:rsidRPr="00DB7BF4">
        <w:rPr>
          <w:rFonts w:ascii="Times New Roman" w:hAnsi="Times New Roman" w:cs="Times New Roman"/>
          <w:iCs/>
          <w:sz w:val="24"/>
          <w:szCs w:val="24"/>
        </w:rPr>
        <w:t>и</w:t>
      </w:r>
      <w:r w:rsidRPr="00DB7BF4">
        <w:rPr>
          <w:rFonts w:ascii="Times New Roman" w:hAnsi="Times New Roman" w:cs="Times New Roman"/>
          <w:iCs/>
          <w:sz w:val="24"/>
          <w:szCs w:val="24"/>
        </w:rPr>
        <w:t xml:space="preserve"> почвы</w:t>
      </w:r>
      <w:r w:rsidR="007A3541">
        <w:rPr>
          <w:rFonts w:ascii="Times New Roman" w:hAnsi="Times New Roman" w:cs="Times New Roman"/>
          <w:iCs/>
          <w:sz w:val="24"/>
          <w:szCs w:val="24"/>
        </w:rPr>
        <w:t xml:space="preserve"> (Основная обработка почвы).</w:t>
      </w:r>
    </w:p>
    <w:p w:rsidR="00023C6A" w:rsidRPr="00F47A05" w:rsidRDefault="004A1620" w:rsidP="0002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BF4">
        <w:rPr>
          <w:rFonts w:ascii="Times New Roman" w:hAnsi="Times New Roman" w:cs="Times New Roman"/>
          <w:b/>
          <w:sz w:val="24"/>
          <w:szCs w:val="24"/>
        </w:rPr>
        <w:t>Раздел</w:t>
      </w:r>
      <w:r w:rsidRPr="00DB7BF4">
        <w:rPr>
          <w:rFonts w:ascii="Times New Roman" w:hAnsi="Times New Roman" w:cs="Times New Roman"/>
          <w:b/>
          <w:iCs/>
          <w:sz w:val="24"/>
          <w:szCs w:val="24"/>
        </w:rPr>
        <w:t xml:space="preserve"> 7.</w:t>
      </w:r>
      <w:r w:rsidR="004F0991" w:rsidRPr="00DB7BF4">
        <w:rPr>
          <w:rFonts w:ascii="Times New Roman" w:hAnsi="Times New Roman" w:cs="Times New Roman"/>
          <w:iCs/>
          <w:sz w:val="24"/>
          <w:szCs w:val="24"/>
        </w:rPr>
        <w:t>Система защиты растений</w:t>
      </w:r>
      <w:r w:rsidR="00023C6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023C6A" w:rsidRPr="00F47A05">
        <w:rPr>
          <w:rFonts w:ascii="Times New Roman" w:hAnsi="Times New Roman" w:cs="Times New Roman"/>
          <w:sz w:val="24"/>
          <w:szCs w:val="24"/>
        </w:rPr>
        <w:t>Защита сельскохозяйственных культур от болезней</w:t>
      </w:r>
      <w:proofErr w:type="gramEnd"/>
    </w:p>
    <w:p w:rsidR="004A1620" w:rsidRPr="00DB7BF4" w:rsidRDefault="00023C6A" w:rsidP="00023C6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47A05">
        <w:rPr>
          <w:rFonts w:ascii="Times New Roman" w:hAnsi="Times New Roman" w:cs="Times New Roman"/>
          <w:sz w:val="24"/>
          <w:szCs w:val="24"/>
        </w:rPr>
        <w:t>Защита сельскохозяйственных культур от вредителей</w:t>
      </w:r>
      <w:r>
        <w:rPr>
          <w:rFonts w:ascii="Times New Roman" w:hAnsi="Times New Roman" w:cs="Times New Roman"/>
          <w:iCs/>
          <w:sz w:val="24"/>
          <w:szCs w:val="24"/>
        </w:rPr>
        <w:t>).</w:t>
      </w:r>
      <w:proofErr w:type="gramEnd"/>
    </w:p>
    <w:p w:rsidR="00256160" w:rsidRDefault="00256160" w:rsidP="002561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зао</w:t>
      </w:r>
      <w:r w:rsidRPr="00256160">
        <w:rPr>
          <w:rFonts w:ascii="Times New Roman" w:hAnsi="Times New Roman" w:cs="Times New Roman"/>
        </w:rPr>
        <w:t>чная форма обучения</w:t>
      </w:r>
    </w:p>
    <w:p w:rsidR="00023C6A" w:rsidRPr="00DB7BF4" w:rsidRDefault="00023C6A" w:rsidP="00023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BF4">
        <w:rPr>
          <w:rFonts w:ascii="Times New Roman" w:hAnsi="Times New Roman" w:cs="Times New Roman"/>
          <w:b/>
          <w:sz w:val="24"/>
          <w:szCs w:val="24"/>
        </w:rPr>
        <w:t>Раздел</w:t>
      </w:r>
      <w:r w:rsidR="00556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F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B7BF4">
        <w:rPr>
          <w:rFonts w:ascii="Times New Roman" w:hAnsi="Times New Roman" w:cs="Times New Roman"/>
          <w:sz w:val="24"/>
          <w:szCs w:val="24"/>
        </w:rPr>
        <w:t>Система севооборотов</w:t>
      </w:r>
      <w:r>
        <w:rPr>
          <w:rFonts w:ascii="Times New Roman" w:hAnsi="Times New Roman" w:cs="Times New Roman"/>
          <w:sz w:val="24"/>
          <w:szCs w:val="24"/>
        </w:rPr>
        <w:t xml:space="preserve"> (Система севооборотов по агроклиматическим зонам Тюменской области).</w:t>
      </w:r>
    </w:p>
    <w:p w:rsidR="00023C6A" w:rsidRPr="00DB7BF4" w:rsidRDefault="00023C6A" w:rsidP="00023C6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7BF4">
        <w:rPr>
          <w:rFonts w:ascii="Times New Roman" w:hAnsi="Times New Roman" w:cs="Times New Roman"/>
          <w:b/>
          <w:sz w:val="24"/>
          <w:szCs w:val="24"/>
        </w:rPr>
        <w:t>Раздел</w:t>
      </w:r>
      <w:r w:rsidR="00556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F4">
        <w:rPr>
          <w:rFonts w:ascii="Times New Roman" w:hAnsi="Times New Roman" w:cs="Times New Roman"/>
          <w:b/>
          <w:iCs/>
          <w:sz w:val="24"/>
          <w:szCs w:val="24"/>
        </w:rPr>
        <w:t xml:space="preserve">6. </w:t>
      </w:r>
      <w:r w:rsidRPr="00DB7BF4">
        <w:rPr>
          <w:rFonts w:ascii="Times New Roman" w:hAnsi="Times New Roman" w:cs="Times New Roman"/>
          <w:iCs/>
          <w:sz w:val="24"/>
          <w:szCs w:val="24"/>
        </w:rPr>
        <w:t>Система обработки почвы</w:t>
      </w:r>
      <w:r>
        <w:rPr>
          <w:rFonts w:ascii="Times New Roman" w:hAnsi="Times New Roman" w:cs="Times New Roman"/>
          <w:iCs/>
          <w:sz w:val="24"/>
          <w:szCs w:val="24"/>
        </w:rPr>
        <w:t xml:space="preserve"> (Основная обработка почвы).</w:t>
      </w:r>
    </w:p>
    <w:p w:rsidR="00023C6A" w:rsidRPr="00F47A05" w:rsidRDefault="00023C6A" w:rsidP="00023C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F4">
        <w:rPr>
          <w:rFonts w:ascii="Times New Roman" w:hAnsi="Times New Roman" w:cs="Times New Roman"/>
          <w:b/>
          <w:sz w:val="24"/>
          <w:szCs w:val="24"/>
        </w:rPr>
        <w:t>Раздел</w:t>
      </w:r>
      <w:r w:rsidRPr="00DB7BF4">
        <w:rPr>
          <w:rFonts w:ascii="Times New Roman" w:hAnsi="Times New Roman" w:cs="Times New Roman"/>
          <w:b/>
          <w:iCs/>
          <w:sz w:val="24"/>
          <w:szCs w:val="24"/>
        </w:rPr>
        <w:t xml:space="preserve"> 7.</w:t>
      </w:r>
      <w:r w:rsidR="0014430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Pr="00DB7BF4">
        <w:rPr>
          <w:rFonts w:ascii="Times New Roman" w:hAnsi="Times New Roman" w:cs="Times New Roman"/>
          <w:iCs/>
          <w:sz w:val="24"/>
          <w:szCs w:val="24"/>
        </w:rPr>
        <w:t>Система защиты растений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F47A05">
        <w:rPr>
          <w:rFonts w:ascii="Times New Roman" w:hAnsi="Times New Roman" w:cs="Times New Roman"/>
          <w:sz w:val="24"/>
          <w:szCs w:val="24"/>
        </w:rPr>
        <w:t>Защита сельскохозяйственных культур от болезней</w:t>
      </w:r>
      <w:proofErr w:type="gramEnd"/>
    </w:p>
    <w:p w:rsidR="00023C6A" w:rsidRPr="00DB7BF4" w:rsidRDefault="00023C6A" w:rsidP="00023C6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47A05">
        <w:rPr>
          <w:rFonts w:ascii="Times New Roman" w:hAnsi="Times New Roman" w:cs="Times New Roman"/>
          <w:sz w:val="24"/>
          <w:szCs w:val="24"/>
        </w:rPr>
        <w:t>Защита сельскохозяйственных культур от вредителей</w:t>
      </w:r>
      <w:r>
        <w:rPr>
          <w:rFonts w:ascii="Times New Roman" w:hAnsi="Times New Roman" w:cs="Times New Roman"/>
          <w:iCs/>
          <w:sz w:val="24"/>
          <w:szCs w:val="24"/>
        </w:rPr>
        <w:t>).</w:t>
      </w:r>
      <w:proofErr w:type="gramEnd"/>
    </w:p>
    <w:p w:rsidR="00F42758" w:rsidRPr="00256160" w:rsidRDefault="00F42758" w:rsidP="00860C0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56160">
        <w:rPr>
          <w:rFonts w:ascii="Times New Roman" w:hAnsi="Times New Roman" w:cs="Times New Roman"/>
          <w:b/>
          <w:bCs/>
        </w:rPr>
        <w:lastRenderedPageBreak/>
        <w:t>Фонд оценочных сре</w:t>
      </w:r>
      <w:proofErr w:type="gramStart"/>
      <w:r w:rsidRPr="00256160">
        <w:rPr>
          <w:rFonts w:ascii="Times New Roman" w:hAnsi="Times New Roman" w:cs="Times New Roman"/>
          <w:b/>
          <w:bCs/>
        </w:rPr>
        <w:t>дств дл</w:t>
      </w:r>
      <w:proofErr w:type="gramEnd"/>
      <w:r w:rsidRPr="00256160">
        <w:rPr>
          <w:rFonts w:ascii="Times New Roman" w:hAnsi="Times New Roman" w:cs="Times New Roman"/>
          <w:b/>
          <w:bCs/>
        </w:rPr>
        <w:t xml:space="preserve">я проведения промежуточной аттестации обучающихся по дисциплине </w:t>
      </w:r>
      <w:r w:rsidRPr="00256160">
        <w:rPr>
          <w:rFonts w:ascii="Times New Roman" w:hAnsi="Times New Roman" w:cs="Times New Roman"/>
          <w:bCs/>
        </w:rPr>
        <w:t>(приложение 1)</w:t>
      </w:r>
    </w:p>
    <w:p w:rsidR="00F42758" w:rsidRPr="00256160" w:rsidRDefault="00F42758" w:rsidP="00860C03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56160">
        <w:rPr>
          <w:rFonts w:ascii="Times New Roman" w:hAnsi="Times New Roman" w:cs="Times New Roman"/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14"/>
        <w:gridCol w:w="2976"/>
        <w:gridCol w:w="2126"/>
        <w:gridCol w:w="3809"/>
      </w:tblGrid>
      <w:tr w:rsidR="00C149C1" w:rsidRPr="00256160" w:rsidTr="00251DAF">
        <w:trPr>
          <w:trHeight w:val="4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758" w:rsidRPr="00256160" w:rsidRDefault="00F42758" w:rsidP="004F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758" w:rsidRPr="00256160" w:rsidRDefault="00F42758" w:rsidP="004F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758" w:rsidRPr="00256160" w:rsidRDefault="00F42758" w:rsidP="004F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F42758" w:rsidRPr="00256160" w:rsidRDefault="00F42758" w:rsidP="004F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(или её части)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758" w:rsidRPr="00256160" w:rsidRDefault="00F42758" w:rsidP="004F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C149C1" w:rsidRPr="00256160" w:rsidTr="00251DAF">
        <w:trPr>
          <w:trHeight w:val="589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A6966" w:rsidRPr="00256160" w:rsidRDefault="009A6966" w:rsidP="009A6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A6966" w:rsidRPr="00256160" w:rsidRDefault="009A6966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Развитие научных основ системы земледелия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6966" w:rsidRPr="00256160" w:rsidRDefault="009A696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0905" w:rsidRPr="00256160" w:rsidRDefault="00390905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ПК-16</w:t>
            </w:r>
            <w:r w:rsidR="00CF2CF2">
              <w:rPr>
                <w:rFonts w:ascii="Times New Roman" w:hAnsi="Times New Roman" w:cs="Times New Roman"/>
                <w:sz w:val="23"/>
                <w:szCs w:val="23"/>
              </w:rPr>
              <w:t xml:space="preserve"> (знать)</w:t>
            </w:r>
          </w:p>
          <w:p w:rsidR="009A6966" w:rsidRPr="00256160" w:rsidRDefault="009A696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314F6" w:rsidRDefault="002314F6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A503F0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9A6966" w:rsidRPr="00256160" w:rsidRDefault="004A0A71" w:rsidP="009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C149C1" w:rsidRPr="00256160" w:rsidTr="00251DAF">
        <w:trPr>
          <w:trHeight w:val="304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6966" w:rsidRPr="00256160" w:rsidRDefault="009A6966" w:rsidP="009A6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A6966" w:rsidRPr="00256160" w:rsidRDefault="009A6966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Природно-климатические и почвенные условия Тюменской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6966" w:rsidRPr="00256160" w:rsidRDefault="009A696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ПК-16</w:t>
            </w:r>
            <w:r w:rsidR="00CF2CF2">
              <w:rPr>
                <w:rFonts w:ascii="Times New Roman" w:hAnsi="Times New Roman" w:cs="Times New Roman"/>
                <w:sz w:val="23"/>
                <w:szCs w:val="23"/>
              </w:rPr>
              <w:t xml:space="preserve"> (знать)</w:t>
            </w:r>
          </w:p>
          <w:p w:rsidR="009A6966" w:rsidRPr="00256160" w:rsidRDefault="009A696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314F6" w:rsidRDefault="002314F6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251DAF" w:rsidRDefault="00251DAF" w:rsidP="00251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A503F0" w:rsidRDefault="00A503F0" w:rsidP="00A5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9A6966" w:rsidRPr="00256160" w:rsidRDefault="009A6966" w:rsidP="00BC7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Тест</w:t>
            </w:r>
            <w:r w:rsidR="002314F6"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="00BC7496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2314F6">
              <w:rPr>
                <w:rFonts w:ascii="Times New Roman" w:hAnsi="Times New Roman" w:cs="Times New Roman"/>
                <w:sz w:val="23"/>
                <w:szCs w:val="23"/>
              </w:rPr>
              <w:t>е задани</w:t>
            </w:r>
            <w:r w:rsidR="00BC7496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</w:p>
        </w:tc>
      </w:tr>
      <w:tr w:rsidR="00C149C1" w:rsidRPr="00256160" w:rsidTr="00251DAF">
        <w:trPr>
          <w:trHeight w:val="286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6966" w:rsidRPr="00256160" w:rsidRDefault="009A6966" w:rsidP="009A6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6966" w:rsidRPr="00256160" w:rsidRDefault="009A6966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Система севооборотов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6966" w:rsidRPr="00256160" w:rsidRDefault="009A696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ПК-15</w:t>
            </w:r>
          </w:p>
          <w:p w:rsidR="009A6966" w:rsidRPr="00256160" w:rsidRDefault="009A696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314F6" w:rsidRDefault="002314F6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2314F6" w:rsidRDefault="002314F6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2314F6" w:rsidRDefault="002314F6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2314F6" w:rsidRDefault="004A0A71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Практическое з</w:t>
            </w:r>
            <w:r w:rsidR="009A6966" w:rsidRPr="00256160">
              <w:rPr>
                <w:rFonts w:ascii="Times New Roman" w:hAnsi="Times New Roman" w:cs="Times New Roman"/>
                <w:sz w:val="23"/>
                <w:szCs w:val="23"/>
              </w:rPr>
              <w:t>адание</w:t>
            </w:r>
          </w:p>
          <w:p w:rsidR="00543DE4" w:rsidRPr="00256160" w:rsidRDefault="00543DE4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Задание контрольной работы</w:t>
            </w:r>
          </w:p>
        </w:tc>
      </w:tr>
      <w:tr w:rsidR="00C149C1" w:rsidRPr="00256160" w:rsidTr="00251DAF">
        <w:trPr>
          <w:trHeight w:val="286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A6966" w:rsidRPr="00256160" w:rsidRDefault="009A6966" w:rsidP="009A6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6966" w:rsidRPr="00256160" w:rsidRDefault="009A6966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Система удобрений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6966" w:rsidRPr="00256160" w:rsidRDefault="00D17E5F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ПК-16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314F6" w:rsidRDefault="002314F6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2314F6" w:rsidRDefault="002314F6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2314F6" w:rsidRDefault="002314F6" w:rsidP="002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9A6966" w:rsidRDefault="00075F76" w:rsidP="004F3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Тест</w:t>
            </w:r>
            <w:r w:rsidR="00BC7496">
              <w:rPr>
                <w:rFonts w:ascii="Times New Roman" w:hAnsi="Times New Roman" w:cs="Times New Roman"/>
                <w:sz w:val="23"/>
                <w:szCs w:val="23"/>
              </w:rPr>
              <w:t>овы</w:t>
            </w:r>
            <w:r w:rsidR="002314F6">
              <w:rPr>
                <w:rFonts w:ascii="Times New Roman" w:hAnsi="Times New Roman" w:cs="Times New Roman"/>
                <w:sz w:val="23"/>
                <w:szCs w:val="23"/>
              </w:rPr>
              <w:t>е задани</w:t>
            </w:r>
            <w:r w:rsidR="004F385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</w:p>
          <w:p w:rsidR="00543DE4" w:rsidRPr="00256160" w:rsidRDefault="00543DE4" w:rsidP="004F3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Задание контрольной работы</w:t>
            </w:r>
          </w:p>
        </w:tc>
      </w:tr>
      <w:tr w:rsidR="00C149C1" w:rsidRPr="00256160" w:rsidTr="00251DAF">
        <w:trPr>
          <w:trHeight w:val="286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A6966" w:rsidRPr="00256160" w:rsidRDefault="009A6966" w:rsidP="009A6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6966" w:rsidRPr="00256160" w:rsidRDefault="009A6966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Система сельскохозяйственных 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6966" w:rsidRPr="00256160" w:rsidRDefault="009A696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ПК-17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F2CF2" w:rsidRDefault="00CF2CF2" w:rsidP="00CF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9A6966" w:rsidRDefault="004A0A71" w:rsidP="009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Практическое з</w:t>
            </w: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адание</w:t>
            </w:r>
          </w:p>
          <w:p w:rsidR="002E3F6E" w:rsidRPr="00256160" w:rsidRDefault="002E3F6E" w:rsidP="009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Задание контрольной работы</w:t>
            </w:r>
          </w:p>
        </w:tc>
      </w:tr>
      <w:tr w:rsidR="00C149C1" w:rsidRPr="00256160" w:rsidTr="00251DAF">
        <w:trPr>
          <w:trHeight w:val="286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A6966" w:rsidRPr="00256160" w:rsidRDefault="009A6966" w:rsidP="009A6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6966" w:rsidRPr="00256160" w:rsidRDefault="009A6966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Система обработки почвы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6966" w:rsidRPr="00256160" w:rsidRDefault="009A696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ПК-16</w:t>
            </w:r>
          </w:p>
          <w:p w:rsidR="009A6966" w:rsidRPr="00256160" w:rsidRDefault="009A696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9A6966" w:rsidRPr="00256160" w:rsidRDefault="004A0A71" w:rsidP="009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Практическое з</w:t>
            </w: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адание</w:t>
            </w:r>
          </w:p>
        </w:tc>
      </w:tr>
      <w:tr w:rsidR="00C149C1" w:rsidRPr="00256160" w:rsidTr="00251DAF">
        <w:trPr>
          <w:trHeight w:val="286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75F76" w:rsidRPr="00256160" w:rsidRDefault="00075F76" w:rsidP="00075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75F76" w:rsidRPr="00256160" w:rsidRDefault="00075F76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Система защиты растений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75F76" w:rsidRPr="00256160" w:rsidRDefault="00075F7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</w:t>
            </w:r>
            <w:r w:rsidR="00390905" w:rsidRPr="0025616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  <w:p w:rsidR="00075F76" w:rsidRPr="00256160" w:rsidRDefault="00075F76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075F76" w:rsidRPr="00256160" w:rsidRDefault="004A0A71" w:rsidP="00075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Практическое з</w:t>
            </w: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адание</w:t>
            </w:r>
          </w:p>
        </w:tc>
      </w:tr>
      <w:tr w:rsidR="00C149C1" w:rsidRPr="00256160" w:rsidTr="00251DAF">
        <w:trPr>
          <w:trHeight w:val="286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05" w:rsidRPr="00256160" w:rsidRDefault="00390905" w:rsidP="00390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90905" w:rsidRPr="00256160" w:rsidRDefault="00390905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Система семеноводства сельскохозяйственных культур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90905" w:rsidRPr="00256160" w:rsidRDefault="00390905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ПК-15</w:t>
            </w:r>
          </w:p>
          <w:p w:rsidR="00390905" w:rsidRPr="00256160" w:rsidRDefault="00390905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390905" w:rsidRPr="00256160" w:rsidRDefault="00C149C1" w:rsidP="004F3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Тест</w:t>
            </w:r>
            <w:r w:rsidR="00BC7496">
              <w:rPr>
                <w:rFonts w:ascii="Times New Roman" w:hAnsi="Times New Roman" w:cs="Times New Roman"/>
                <w:sz w:val="23"/>
                <w:szCs w:val="23"/>
              </w:rPr>
              <w:t>овы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задани</w:t>
            </w:r>
            <w:r w:rsidR="004F385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</w:p>
        </w:tc>
      </w:tr>
      <w:tr w:rsidR="00C149C1" w:rsidRPr="00256160" w:rsidTr="00251DAF">
        <w:trPr>
          <w:trHeight w:val="286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05" w:rsidRPr="00256160" w:rsidRDefault="00390905" w:rsidP="00390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90905" w:rsidRPr="00256160" w:rsidRDefault="00390905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 сельскохозяйственных культур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90905" w:rsidRPr="00256160" w:rsidRDefault="00390905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ПК-17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курсовой работы</w:t>
            </w:r>
          </w:p>
          <w:p w:rsidR="00C149C1" w:rsidRDefault="00C149C1" w:rsidP="00C1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экзамену</w:t>
            </w:r>
          </w:p>
          <w:p w:rsidR="00390905" w:rsidRPr="00256160" w:rsidRDefault="00C149C1" w:rsidP="004F3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Тест</w:t>
            </w:r>
            <w:r w:rsidR="00BC7496">
              <w:rPr>
                <w:rFonts w:ascii="Times New Roman" w:hAnsi="Times New Roman" w:cs="Times New Roman"/>
                <w:sz w:val="23"/>
                <w:szCs w:val="23"/>
              </w:rPr>
              <w:t>овы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задани</w:t>
            </w:r>
            <w:r w:rsidR="004F385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</w:p>
        </w:tc>
      </w:tr>
      <w:tr w:rsidR="00C149C1" w:rsidRPr="00256160" w:rsidTr="00251DAF">
        <w:trPr>
          <w:trHeight w:val="831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05" w:rsidRPr="00256160" w:rsidRDefault="00390905" w:rsidP="00390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05" w:rsidRPr="00256160" w:rsidRDefault="00390905" w:rsidP="0025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60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возделывания сельскохозяйственных культур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0905" w:rsidRPr="00256160" w:rsidRDefault="00390905" w:rsidP="00251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ПК-15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05" w:rsidRDefault="004A0A71" w:rsidP="00390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Практическое з</w:t>
            </w:r>
            <w:r w:rsidRPr="00256160">
              <w:rPr>
                <w:rFonts w:ascii="Times New Roman" w:hAnsi="Times New Roman" w:cs="Times New Roman"/>
                <w:sz w:val="23"/>
                <w:szCs w:val="23"/>
              </w:rPr>
              <w:t>адание</w:t>
            </w:r>
          </w:p>
          <w:p w:rsidR="00995A9F" w:rsidRPr="00256160" w:rsidRDefault="00995A9F" w:rsidP="00995A9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</w:rPr>
              <w:t>Вопросы к защите курсовой работы</w:t>
            </w:r>
          </w:p>
        </w:tc>
      </w:tr>
    </w:tbl>
    <w:p w:rsidR="00AD0A7E" w:rsidRDefault="00AD0A7E" w:rsidP="00AD0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:rsidR="00F42758" w:rsidRPr="00AD0A7E" w:rsidRDefault="00F42758" w:rsidP="00AD0A7E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0A7E">
        <w:rPr>
          <w:rFonts w:ascii="Times New Roman" w:hAnsi="Times New Roman" w:cs="Times New Roman"/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4"/>
        <w:tblW w:w="0" w:type="auto"/>
        <w:tblLook w:val="04A0"/>
      </w:tblPr>
      <w:tblGrid>
        <w:gridCol w:w="1525"/>
        <w:gridCol w:w="2693"/>
        <w:gridCol w:w="2269"/>
        <w:gridCol w:w="424"/>
        <w:gridCol w:w="2659"/>
      </w:tblGrid>
      <w:tr w:rsidR="00D16722" w:rsidTr="00D16722">
        <w:tc>
          <w:tcPr>
            <w:tcW w:w="1525" w:type="dxa"/>
            <w:vMerge w:val="restart"/>
          </w:tcPr>
          <w:p w:rsidR="00D16722" w:rsidRPr="00D16722" w:rsidRDefault="00D16722" w:rsidP="007A4B9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4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D16722" w:rsidTr="00221883">
        <w:tc>
          <w:tcPr>
            <w:tcW w:w="1525" w:type="dxa"/>
            <w:vMerge/>
          </w:tcPr>
          <w:p w:rsidR="00D16722" w:rsidRPr="00D16722" w:rsidRDefault="00D16722" w:rsidP="007A4B9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D16722">
              <w:rPr>
                <w:rFonts w:ascii="Times New Roman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269" w:type="dxa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D16722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3083" w:type="dxa"/>
            <w:gridSpan w:val="2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D16722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D16722" w:rsidTr="00D16722">
        <w:tc>
          <w:tcPr>
            <w:tcW w:w="9570" w:type="dxa"/>
            <w:gridSpan w:val="5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167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ПК-15</w:t>
            </w:r>
            <w:r w:rsidRPr="00D1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готовностью обосновать систему севооборотов и землеустройства сельскохозяйственной организации</w:t>
            </w:r>
          </w:p>
        </w:tc>
      </w:tr>
      <w:tr w:rsidR="00D16722" w:rsidTr="00221883">
        <w:tc>
          <w:tcPr>
            <w:tcW w:w="1525" w:type="dxa"/>
          </w:tcPr>
          <w:p w:rsidR="00D16722" w:rsidRPr="00D16722" w:rsidRDefault="00D16722" w:rsidP="007A4B9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16722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>Знает основные понятия по теме севообороты</w:t>
            </w:r>
          </w:p>
        </w:tc>
        <w:tc>
          <w:tcPr>
            <w:tcW w:w="2269" w:type="dxa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 xml:space="preserve">Знает основные понятия, правила составления </w:t>
            </w:r>
            <w:proofErr w:type="gramStart"/>
            <w:r w:rsidRPr="00D16722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3083" w:type="dxa"/>
            <w:gridSpan w:val="2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 xml:space="preserve">Знает правила и принципы составления </w:t>
            </w:r>
            <w:proofErr w:type="gramStart"/>
            <w:r w:rsidRPr="00D16722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>СО</w:t>
            </w:r>
            <w:proofErr w:type="gramEnd"/>
          </w:p>
        </w:tc>
      </w:tr>
      <w:tr w:rsidR="00D16722" w:rsidTr="00221883">
        <w:tc>
          <w:tcPr>
            <w:tcW w:w="1525" w:type="dxa"/>
          </w:tcPr>
          <w:p w:rsidR="00D16722" w:rsidRPr="00D16722" w:rsidRDefault="00D16722" w:rsidP="007A4B9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Умеет распределять</w:t>
            </w:r>
          </w:p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по группам предшественников</w:t>
            </w:r>
          </w:p>
        </w:tc>
        <w:tc>
          <w:tcPr>
            <w:tcW w:w="2269" w:type="dxa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Умеет составлять</w:t>
            </w:r>
          </w:p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звенья </w:t>
            </w:r>
            <w:proofErr w:type="gramStart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Умеет составлять ротационную и переходную таблицу </w:t>
            </w:r>
            <w:proofErr w:type="gramStart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</w:tr>
      <w:tr w:rsidR="00D16722" w:rsidTr="00221883">
        <w:tc>
          <w:tcPr>
            <w:tcW w:w="1525" w:type="dxa"/>
          </w:tcPr>
          <w:p w:rsidR="00D16722" w:rsidRPr="00D16722" w:rsidRDefault="00D16722" w:rsidP="007A4B9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</w:t>
            </w:r>
          </w:p>
        </w:tc>
        <w:tc>
          <w:tcPr>
            <w:tcW w:w="2693" w:type="dxa"/>
          </w:tcPr>
          <w:p w:rsidR="00D16722" w:rsidRPr="004F60FA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FA"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правилами составления схем севооборотов для системы севооборотов на достаточном уровне </w:t>
            </w:r>
          </w:p>
        </w:tc>
        <w:tc>
          <w:tcPr>
            <w:tcW w:w="2269" w:type="dxa"/>
          </w:tcPr>
          <w:p w:rsidR="00D16722" w:rsidRPr="004F60FA" w:rsidRDefault="00D16722" w:rsidP="007A4B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Имеет навык разработки системы севооборотов в зависимости от агроклиматической зоны и может применить на практике</w:t>
            </w:r>
          </w:p>
        </w:tc>
        <w:tc>
          <w:tcPr>
            <w:tcW w:w="3083" w:type="dxa"/>
            <w:gridSpan w:val="2"/>
          </w:tcPr>
          <w:p w:rsidR="00D16722" w:rsidRPr="004F60FA" w:rsidRDefault="00D16722" w:rsidP="0022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FA"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правилами составления севооборотов на высоком уровне, имеет навык разработки системы севооборотов в зависимости от агроклиматической зоны, может применить на практике и дать рекомендацию по </w:t>
            </w:r>
            <w:proofErr w:type="spellStart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размещениюс</w:t>
            </w:r>
            <w:proofErr w:type="spellEnd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</w:p>
        </w:tc>
      </w:tr>
      <w:tr w:rsidR="00D16722" w:rsidTr="00D16722">
        <w:tc>
          <w:tcPr>
            <w:tcW w:w="1525" w:type="dxa"/>
            <w:vMerge w:val="restart"/>
          </w:tcPr>
          <w:p w:rsidR="00D16722" w:rsidRPr="00D16722" w:rsidRDefault="00D16722" w:rsidP="007A4B9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4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D16722" w:rsidTr="00D16722">
        <w:tc>
          <w:tcPr>
            <w:tcW w:w="1525" w:type="dxa"/>
            <w:vMerge/>
          </w:tcPr>
          <w:p w:rsidR="00D16722" w:rsidRPr="00D16722" w:rsidRDefault="00D16722" w:rsidP="007A4B9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D16722">
              <w:rPr>
                <w:rFonts w:ascii="Times New Roman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D16722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59" w:type="dxa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D16722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D16722" w:rsidTr="00D16722">
        <w:tc>
          <w:tcPr>
            <w:tcW w:w="9570" w:type="dxa"/>
            <w:gridSpan w:val="5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ПК-16</w:t>
            </w:r>
            <w:r w:rsidRPr="00D16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готовностью адаптировать системы обработки почвы под культуры севооборота с учетом плодородия, крутизны и экспозиции склонов, уровня грунтовых вод, применения удобрений и комплекса почвообрабатывающих машин</w:t>
            </w:r>
          </w:p>
        </w:tc>
      </w:tr>
      <w:tr w:rsidR="00D16722" w:rsidTr="00D16722">
        <w:tc>
          <w:tcPr>
            <w:tcW w:w="1525" w:type="dxa"/>
          </w:tcPr>
          <w:p w:rsidR="00D16722" w:rsidRPr="00D16722" w:rsidRDefault="00D16722" w:rsidP="00D1672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D16722" w:rsidRPr="00E80F92" w:rsidRDefault="00D16722" w:rsidP="00D16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80F92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>Знает основы</w:t>
            </w:r>
            <w:r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 xml:space="preserve"> системы земледелия</w:t>
            </w:r>
          </w:p>
        </w:tc>
        <w:tc>
          <w:tcPr>
            <w:tcW w:w="2693" w:type="dxa"/>
            <w:gridSpan w:val="2"/>
          </w:tcPr>
          <w:p w:rsidR="00D16722" w:rsidRPr="00E80F9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92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>Знает основы</w:t>
            </w:r>
            <w:r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 xml:space="preserve"> системы земледелия, ориентируется в законах земледелия</w:t>
            </w:r>
          </w:p>
        </w:tc>
        <w:tc>
          <w:tcPr>
            <w:tcW w:w="2659" w:type="dxa"/>
          </w:tcPr>
          <w:p w:rsidR="00D16722" w:rsidRPr="00E80F9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92"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>Знает основы</w:t>
            </w:r>
            <w:r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  <w:t xml:space="preserve"> системы земледелия, ориентируется в законах земледелия, знает пути улучшения их работы </w:t>
            </w:r>
          </w:p>
        </w:tc>
      </w:tr>
      <w:tr w:rsidR="00D16722" w:rsidTr="00D16722">
        <w:tc>
          <w:tcPr>
            <w:tcW w:w="1525" w:type="dxa"/>
          </w:tcPr>
          <w:p w:rsidR="00D16722" w:rsidRPr="00D16722" w:rsidRDefault="00D16722" w:rsidP="00D1672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Умеет выбирать прием и глубину ОП </w:t>
            </w:r>
            <w:proofErr w:type="gramStart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согласно типа</w:t>
            </w:r>
            <w:proofErr w:type="gramEnd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 почвы</w:t>
            </w:r>
          </w:p>
        </w:tc>
        <w:tc>
          <w:tcPr>
            <w:tcW w:w="2693" w:type="dxa"/>
            <w:gridSpan w:val="2"/>
          </w:tcPr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Умеет составлять систему ОП в зависимости от возделываемой с/</w:t>
            </w:r>
            <w:proofErr w:type="spellStart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659" w:type="dxa"/>
          </w:tcPr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</w:p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систему ОП </w:t>
            </w:r>
          </w:p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</w:t>
            </w:r>
            <w:proofErr w:type="gramStart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</w:tr>
      <w:tr w:rsidR="00D16722" w:rsidTr="00D16722">
        <w:tc>
          <w:tcPr>
            <w:tcW w:w="1525" w:type="dxa"/>
          </w:tcPr>
          <w:p w:rsidR="00D16722" w:rsidRPr="00D16722" w:rsidRDefault="00D16722" w:rsidP="00D1672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</w:t>
            </w:r>
          </w:p>
        </w:tc>
        <w:tc>
          <w:tcPr>
            <w:tcW w:w="2693" w:type="dxa"/>
          </w:tcPr>
          <w:p w:rsidR="00D16722" w:rsidRPr="00E80F9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92">
              <w:rPr>
                <w:rFonts w:ascii="Times New Roman" w:hAnsi="Times New Roman" w:cs="Times New Roman"/>
                <w:sz w:val="24"/>
                <w:szCs w:val="24"/>
              </w:rPr>
              <w:t>Владеет навыками разработки системы ОП</w:t>
            </w:r>
          </w:p>
        </w:tc>
        <w:tc>
          <w:tcPr>
            <w:tcW w:w="2693" w:type="dxa"/>
            <w:gridSpan w:val="2"/>
          </w:tcPr>
          <w:p w:rsidR="00D16722" w:rsidRPr="00E80F92" w:rsidRDefault="00D16722" w:rsidP="00D16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80F92">
              <w:rPr>
                <w:rFonts w:ascii="Times New Roman" w:hAnsi="Times New Roman" w:cs="Times New Roman"/>
                <w:sz w:val="24"/>
                <w:szCs w:val="24"/>
              </w:rPr>
              <w:t>Владеет навыками разработки системы ОП в севообороте и может применить на практике</w:t>
            </w:r>
          </w:p>
        </w:tc>
        <w:tc>
          <w:tcPr>
            <w:tcW w:w="2659" w:type="dxa"/>
          </w:tcPr>
          <w:p w:rsidR="00D16722" w:rsidRDefault="00D16722" w:rsidP="0022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F92">
              <w:rPr>
                <w:rFonts w:ascii="Times New Roman" w:hAnsi="Times New Roman" w:cs="Times New Roman"/>
                <w:sz w:val="24"/>
                <w:szCs w:val="24"/>
              </w:rPr>
              <w:t>Владеет навыками разработки системы ОП в севообороте в зависимости от агроклиматической зоны, засоренности и может применить на практике, и дать рекомендацию</w:t>
            </w:r>
          </w:p>
          <w:p w:rsidR="00221883" w:rsidRPr="00E80F92" w:rsidRDefault="00221883" w:rsidP="00221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2" w:rsidTr="007A4B96">
        <w:tc>
          <w:tcPr>
            <w:tcW w:w="1525" w:type="dxa"/>
            <w:vMerge w:val="restart"/>
          </w:tcPr>
          <w:p w:rsidR="00D16722" w:rsidRPr="00D16722" w:rsidRDefault="00D16722" w:rsidP="007A4B9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4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D16722" w:rsidTr="007A4B96">
        <w:tc>
          <w:tcPr>
            <w:tcW w:w="1525" w:type="dxa"/>
            <w:vMerge/>
          </w:tcPr>
          <w:p w:rsidR="00D16722" w:rsidRPr="00D16722" w:rsidRDefault="00D16722" w:rsidP="00D1672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D16722">
              <w:rPr>
                <w:rFonts w:ascii="Times New Roman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D16722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59" w:type="dxa"/>
            <w:vAlign w:val="center"/>
          </w:tcPr>
          <w:p w:rsidR="00D16722" w:rsidRPr="00D16722" w:rsidRDefault="00D16722" w:rsidP="007A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D16722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D16722" w:rsidTr="007A4B96">
        <w:tc>
          <w:tcPr>
            <w:tcW w:w="9570" w:type="dxa"/>
            <w:gridSpan w:val="5"/>
          </w:tcPr>
          <w:p w:rsidR="00D16722" w:rsidRPr="00E80F9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ПК-17 </w:t>
            </w: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готовностью обосновать технологии посева сельскохозяйственных культур и ухода за ними</w:t>
            </w:r>
          </w:p>
        </w:tc>
      </w:tr>
      <w:tr w:rsidR="00D16722" w:rsidTr="00D16722">
        <w:tc>
          <w:tcPr>
            <w:tcW w:w="1525" w:type="dxa"/>
          </w:tcPr>
          <w:p w:rsidR="00D16722" w:rsidRPr="00D16722" w:rsidRDefault="00D16722" w:rsidP="00D16722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Знает методы посева сельскохозяйственных культур</w:t>
            </w:r>
          </w:p>
        </w:tc>
        <w:tc>
          <w:tcPr>
            <w:tcW w:w="2693" w:type="dxa"/>
            <w:gridSpan w:val="2"/>
          </w:tcPr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Знает методы посева сельскохозяйственных культур и уход за ними</w:t>
            </w:r>
          </w:p>
        </w:tc>
        <w:tc>
          <w:tcPr>
            <w:tcW w:w="2659" w:type="dxa"/>
          </w:tcPr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Знает методы посева сельскохозяйственных культур, уход за ними и сеялки для их посева</w:t>
            </w:r>
          </w:p>
        </w:tc>
      </w:tr>
      <w:tr w:rsidR="00D16722" w:rsidTr="00D16722">
        <w:tc>
          <w:tcPr>
            <w:tcW w:w="1525" w:type="dxa"/>
          </w:tcPr>
          <w:p w:rsidR="00D16722" w:rsidRPr="00D16722" w:rsidRDefault="00D16722" w:rsidP="00D16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Умеет определить глубину посева для высеваемой с/</w:t>
            </w:r>
            <w:proofErr w:type="spellStart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693" w:type="dxa"/>
            <w:gridSpan w:val="2"/>
          </w:tcPr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Умеет определить глубину посева и норму высева для высеваемой с/</w:t>
            </w:r>
            <w:proofErr w:type="spellStart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659" w:type="dxa"/>
          </w:tcPr>
          <w:p w:rsidR="00D16722" w:rsidRPr="00D16722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Умеет определить глубину посева, норму высева для высеваемой с/</w:t>
            </w:r>
            <w:proofErr w:type="spellStart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167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</w:tr>
      <w:tr w:rsidR="00D16722" w:rsidTr="00D16722">
        <w:tc>
          <w:tcPr>
            <w:tcW w:w="1525" w:type="dxa"/>
          </w:tcPr>
          <w:p w:rsidR="00D16722" w:rsidRPr="00D16722" w:rsidRDefault="00D16722" w:rsidP="00D16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</w:tc>
        <w:tc>
          <w:tcPr>
            <w:tcW w:w="2693" w:type="dxa"/>
          </w:tcPr>
          <w:p w:rsidR="00D16722" w:rsidRPr="004F60FA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Владеет навыками составления технологии возделывания с/</w:t>
            </w:r>
            <w:proofErr w:type="spellStart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</w:p>
        </w:tc>
        <w:tc>
          <w:tcPr>
            <w:tcW w:w="2693" w:type="dxa"/>
            <w:gridSpan w:val="2"/>
          </w:tcPr>
          <w:p w:rsidR="00D16722" w:rsidRPr="004F60FA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Владеет навыками составления технологии возделывания с/</w:t>
            </w:r>
            <w:proofErr w:type="spellStart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 с учетом агротехнической оценки предшественников</w:t>
            </w:r>
          </w:p>
        </w:tc>
        <w:tc>
          <w:tcPr>
            <w:tcW w:w="2659" w:type="dxa"/>
          </w:tcPr>
          <w:p w:rsidR="00D16722" w:rsidRPr="004F60FA" w:rsidRDefault="00D16722" w:rsidP="00D1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Владеет навыками составления технологии возделывания с/</w:t>
            </w:r>
            <w:proofErr w:type="spellStart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F60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 с учетом агротехнической оценки предшественников и агроклиматической зоны</w:t>
            </w:r>
          </w:p>
        </w:tc>
      </w:tr>
    </w:tbl>
    <w:p w:rsidR="00D16722" w:rsidRDefault="00D16722" w:rsidP="00F42758">
      <w:pPr>
        <w:rPr>
          <w:rFonts w:ascii="Times New Roman" w:hAnsi="Times New Roman"/>
          <w:b/>
          <w:sz w:val="24"/>
        </w:rPr>
      </w:pPr>
    </w:p>
    <w:p w:rsidR="00F42758" w:rsidRPr="00F71DCE" w:rsidRDefault="00F42758" w:rsidP="00F42758">
      <w:pPr>
        <w:rPr>
          <w:rFonts w:ascii="Times New Roman" w:hAnsi="Times New Roman"/>
          <w:b/>
          <w:sz w:val="24"/>
        </w:rPr>
      </w:pPr>
      <w:r w:rsidRPr="00F71DCE">
        <w:rPr>
          <w:rFonts w:ascii="Times New Roman" w:hAnsi="Times New Roman"/>
          <w:b/>
          <w:sz w:val="24"/>
        </w:rPr>
        <w:t>6.2.1. Шкалы оценивания</w:t>
      </w:r>
    </w:p>
    <w:p w:rsidR="00D16722" w:rsidRDefault="00A503F0" w:rsidP="00D16722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Критерии</w:t>
      </w:r>
      <w:r w:rsidR="00D16722" w:rsidRPr="00F71DCE">
        <w:rPr>
          <w:rFonts w:ascii="Times New Roman" w:hAnsi="Times New Roman"/>
          <w:b/>
          <w:bCs/>
          <w:sz w:val="24"/>
        </w:rPr>
        <w:t xml:space="preserve"> оценивания</w:t>
      </w:r>
      <w:r w:rsidR="00D16722">
        <w:rPr>
          <w:rFonts w:ascii="Times New Roman" w:hAnsi="Times New Roman"/>
          <w:b/>
          <w:bCs/>
          <w:sz w:val="24"/>
        </w:rPr>
        <w:t xml:space="preserve"> зачета</w:t>
      </w:r>
    </w:p>
    <w:p w:rsidR="00D16722" w:rsidRDefault="00D16722" w:rsidP="00D16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«зачтено», если студент ответил на задаваемые вопросы, </w:t>
      </w:r>
      <w:r w:rsidR="00D13D6B">
        <w:rPr>
          <w:rFonts w:ascii="Times New Roman" w:hAnsi="Times New Roman"/>
          <w:sz w:val="24"/>
          <w:szCs w:val="24"/>
        </w:rPr>
        <w:t>логически, последовательно выстроил ответ, дал обстоятельные пояснения и привел примеры.</w:t>
      </w:r>
    </w:p>
    <w:p w:rsidR="00D13D6B" w:rsidRDefault="00D16722" w:rsidP="00D13D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«не зачтено», </w:t>
      </w:r>
      <w:r w:rsidR="00D13D6B">
        <w:rPr>
          <w:rFonts w:ascii="Times New Roman" w:hAnsi="Times New Roman"/>
          <w:sz w:val="24"/>
          <w:szCs w:val="24"/>
        </w:rPr>
        <w:t>если студент не ответил на большую часть задаваемых вопросов, ответ не последователен, не дал обстоятельные пояснения и не привел примеры. Наводящие вопросы преподавателя не помогли студенту ответить на вопросы.</w:t>
      </w:r>
    </w:p>
    <w:p w:rsidR="00D16722" w:rsidRDefault="00D16722" w:rsidP="00D167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6722" w:rsidRPr="00F71DCE" w:rsidRDefault="00D16722" w:rsidP="00D16722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F71DCE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курсовой работы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pStyle w:val="Default"/>
              <w:jc w:val="both"/>
            </w:pPr>
            <w:r>
              <w:t>оценка «отлично» выставляется, если студент обладает глубокими и прочными знаниями; при ответе на вопросы продемонстрировал исчерпывающее, последовательное и логическое изложение и объяснения применяемых мероприятий в курсовой работе</w:t>
            </w:r>
          </w:p>
        </w:tc>
      </w:tr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pStyle w:val="Default"/>
              <w:jc w:val="both"/>
            </w:pPr>
            <w:r>
              <w:t>оценка «хорошо» выставляется, если студент обладает достаточно полным знанием; при ответе на вопросы продемонстрировал последовательное и логическое изложение, но затрудняется с объяснениями применяемых мероприятий в курсовой работе</w:t>
            </w:r>
          </w:p>
        </w:tc>
      </w:tr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6B5FE1" w:rsidRDefault="00D16722" w:rsidP="007A4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FE1">
              <w:rPr>
                <w:rFonts w:ascii="Times New Roman" w:hAnsi="Times New Roman" w:cs="Times New Roman"/>
                <w:sz w:val="24"/>
                <w:szCs w:val="24"/>
              </w:rPr>
              <w:t>оценка «удовлетворительно» выставляется, если студент имеет общие знания основного материала, но доводится до логического завершения при наводящих/дополнительных вопросах преподавателя и затрудняется с объяснениями применяемых мероприятий в курсовой работе</w:t>
            </w:r>
          </w:p>
        </w:tc>
      </w:tr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6B5FE1" w:rsidRDefault="00D16722" w:rsidP="007A4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FE1">
              <w:rPr>
                <w:rFonts w:ascii="Times New Roman" w:hAnsi="Times New Roman" w:cs="Times New Roman"/>
                <w:sz w:val="24"/>
                <w:szCs w:val="24"/>
              </w:rPr>
              <w:t xml:space="preserve">оценка «неудовлетворительно» выставляется, если студент не знает значительную часть материала; допустил существенные ошибки в процессе защиты курсовой работы; не умеет выделить главное и сделать вывод; приводит ошибочные определения; ни один вопрос не рассмотрен до конца, наводящие вопросы не </w:t>
            </w:r>
            <w:proofErr w:type="gramStart"/>
            <w:r w:rsidRPr="006B5FE1">
              <w:rPr>
                <w:rFonts w:ascii="Times New Roman" w:hAnsi="Times New Roman" w:cs="Times New Roman"/>
                <w:sz w:val="24"/>
                <w:szCs w:val="24"/>
              </w:rPr>
              <w:t>помогают</w:t>
            </w:r>
            <w:proofErr w:type="gramEnd"/>
            <w:r w:rsidRPr="006B5FE1">
              <w:rPr>
                <w:rFonts w:ascii="Times New Roman" w:hAnsi="Times New Roman" w:cs="Times New Roman"/>
                <w:sz w:val="24"/>
                <w:szCs w:val="24"/>
              </w:rPr>
              <w:t xml:space="preserve"> и затрудняется с объяснениями применяемых мероприятий в курсовой работе</w:t>
            </w:r>
          </w:p>
        </w:tc>
      </w:tr>
    </w:tbl>
    <w:p w:rsidR="00D16722" w:rsidRDefault="00D16722" w:rsidP="00D16722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D16722" w:rsidRPr="00F71DCE" w:rsidRDefault="00D16722" w:rsidP="00D16722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F71DCE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023C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«отлично» выставляется, если студент обладает глубокими и прочными знаниями; при ответе на </w:t>
            </w:r>
            <w:r w:rsidR="00023C6A">
              <w:rPr>
                <w:rFonts w:ascii="Times New Roman" w:hAnsi="Times New Roman"/>
                <w:sz w:val="24"/>
                <w:szCs w:val="24"/>
              </w:rPr>
              <w:t xml:space="preserve">два устных вопроса </w:t>
            </w:r>
            <w:r>
              <w:rPr>
                <w:rFonts w:ascii="Times New Roman" w:hAnsi="Times New Roman"/>
                <w:sz w:val="24"/>
                <w:szCs w:val="24"/>
              </w:rPr>
              <w:t>продемонстрировал исчерпывающее, последовательное и логическ</w:t>
            </w:r>
            <w:r w:rsidR="00023C6A"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изложение; правильно сформулировал понятия и закономерности по вопросам; использовал примеры из практики; сделал вывод по излагаемому материалу; правильно выполнил </w:t>
            </w:r>
            <w:r w:rsidR="00023C6A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t>задание по третьему вопросу</w:t>
            </w:r>
            <w:r w:rsidR="00015768">
              <w:rPr>
                <w:rFonts w:ascii="Times New Roman" w:hAnsi="Times New Roman"/>
                <w:sz w:val="24"/>
                <w:szCs w:val="24"/>
              </w:rPr>
              <w:t xml:space="preserve"> с объяснением.</w:t>
            </w:r>
          </w:p>
        </w:tc>
      </w:tr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023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оценка «хорошо» выставляется, если студент обладает достаточно полным знанием; его ответ представляет грамотное </w:t>
            </w:r>
            <w:r w:rsidR="00023C6A">
              <w:rPr>
                <w:rFonts w:ascii="Times New Roman" w:hAnsi="Times New Roman"/>
                <w:sz w:val="24"/>
                <w:szCs w:val="24"/>
              </w:rPr>
              <w:t xml:space="preserve">последовательное </w:t>
            </w:r>
            <w:r>
              <w:rPr>
                <w:rFonts w:ascii="Times New Roman" w:hAnsi="Times New Roman"/>
                <w:sz w:val="24"/>
                <w:szCs w:val="24"/>
              </w:rPr>
              <w:t>изложение; отсутствуют существенные неточности в формулировании понятий; правильно применены теоретические положения, подтвержденные примерами; сделан вывод; один вопрос освещён полностью, а один довод</w:t>
            </w:r>
            <w:r w:rsidR="00023C6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до логического завершения при наводящих/дополнительных вопросах преподавателя; </w:t>
            </w:r>
            <w:r>
              <w:rPr>
                <w:rFonts w:ascii="Times New Roman" w:hAnsi="Times New Roman"/>
                <w:sz w:val="24"/>
              </w:rPr>
              <w:t xml:space="preserve">правильно выполнил </w:t>
            </w:r>
            <w:r w:rsidR="00023C6A">
              <w:rPr>
                <w:rFonts w:ascii="Times New Roman" w:hAnsi="Times New Roman"/>
                <w:sz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третьему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вопросу</w:t>
            </w:r>
            <w:r w:rsidR="0001576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="00015768">
              <w:rPr>
                <w:rFonts w:ascii="Times New Roman" w:hAnsi="Times New Roman"/>
                <w:sz w:val="24"/>
                <w:szCs w:val="24"/>
              </w:rPr>
              <w:t xml:space="preserve"> объяснением.</w:t>
            </w:r>
            <w:proofErr w:type="gramEnd"/>
          </w:p>
        </w:tc>
      </w:tr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015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оценка «удовлетворительно» выставляется, если студент имеет общие знания</w:t>
            </w:r>
            <w:r w:rsidR="00015768">
              <w:rPr>
                <w:rFonts w:ascii="Times New Roman" w:hAnsi="Times New Roman"/>
                <w:sz w:val="24"/>
                <w:szCs w:val="24"/>
              </w:rPr>
              <w:t xml:space="preserve"> и понятия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основного материала без усвоения некоторых существенных положений; формулирует основные понятия с неточностью; затрудняется в приведении примеров, подтверждающих теоретические положения; один вопрос разобран полностью, второй начат, но не завершен до конца и при помощи наводящих вопросов довод</w:t>
            </w:r>
            <w:r w:rsidR="0001576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до конца; </w:t>
            </w:r>
            <w:r>
              <w:rPr>
                <w:rFonts w:ascii="Times New Roman" w:hAnsi="Times New Roman"/>
                <w:sz w:val="24"/>
              </w:rPr>
              <w:t xml:space="preserve">частичное выполнение задания </w:t>
            </w:r>
            <w:r>
              <w:rPr>
                <w:rFonts w:ascii="Times New Roman" w:hAnsi="Times New Roman"/>
                <w:sz w:val="24"/>
                <w:szCs w:val="24"/>
              </w:rPr>
              <w:t>по третьему вопросу</w:t>
            </w:r>
            <w:r w:rsidR="00015768">
              <w:rPr>
                <w:rFonts w:ascii="Times New Roman" w:hAnsi="Times New Roman"/>
                <w:sz w:val="24"/>
                <w:szCs w:val="24"/>
              </w:rPr>
              <w:t xml:space="preserve"> без объяснений.</w:t>
            </w:r>
            <w:proofErr w:type="gramEnd"/>
          </w:p>
        </w:tc>
      </w:tr>
      <w:tr w:rsidR="00D16722" w:rsidRPr="00F71DCE" w:rsidTr="007A4B96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1DC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16722" w:rsidRPr="00F71DCE" w:rsidRDefault="00D16722" w:rsidP="007A4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«неудовлетворительно» 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 и задание по третьему вопросу не выполнено</w:t>
            </w:r>
          </w:p>
        </w:tc>
      </w:tr>
    </w:tbl>
    <w:p w:rsidR="00F42758" w:rsidRPr="00F71DCE" w:rsidRDefault="00F42758" w:rsidP="00F42758">
      <w:pPr>
        <w:jc w:val="center"/>
        <w:rPr>
          <w:rFonts w:ascii="Times New Roman" w:hAnsi="Times New Roman" w:cs="Times New Roman"/>
        </w:rPr>
      </w:pPr>
    </w:p>
    <w:p w:rsidR="00F42758" w:rsidRPr="00F71DCE" w:rsidRDefault="00F42758" w:rsidP="00F42758">
      <w:pPr>
        <w:rPr>
          <w:rFonts w:ascii="Times New Roman" w:hAnsi="Times New Roman"/>
          <w:sz w:val="24"/>
          <w:szCs w:val="24"/>
        </w:rPr>
      </w:pPr>
      <w:r w:rsidRPr="00F71DCE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задания, тест</w:t>
      </w:r>
      <w:r w:rsidR="00C47288">
        <w:rPr>
          <w:rFonts w:ascii="Times New Roman" w:hAnsi="Times New Roman"/>
          <w:b/>
          <w:bCs/>
          <w:iCs/>
          <w:sz w:val="24"/>
          <w:szCs w:val="24"/>
        </w:rPr>
        <w:t>овые задания</w:t>
      </w:r>
      <w:r w:rsidRPr="00F71DCE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995A9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995A9F" w:rsidRPr="00995A9F">
        <w:rPr>
          <w:rFonts w:ascii="Times New Roman" w:hAnsi="Times New Roman"/>
          <w:bCs/>
          <w:iCs/>
          <w:sz w:val="24"/>
          <w:szCs w:val="24"/>
        </w:rPr>
        <w:t>у</w:t>
      </w:r>
      <w:r w:rsidRPr="00F71DCE">
        <w:rPr>
          <w:rFonts w:ascii="Times New Roman" w:hAnsi="Times New Roman"/>
          <w:sz w:val="24"/>
          <w:szCs w:val="24"/>
        </w:rPr>
        <w:t>казаны в приложении 1.</w:t>
      </w:r>
    </w:p>
    <w:p w:rsidR="00F42758" w:rsidRDefault="00F42758" w:rsidP="00F427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</w:p>
    <w:p w:rsidR="00C83CCB" w:rsidRDefault="00C83CCB" w:rsidP="00F427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</w:p>
    <w:p w:rsidR="00C83CCB" w:rsidRDefault="00C83CCB" w:rsidP="00F427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</w:p>
    <w:p w:rsidR="00C83CCB" w:rsidRDefault="00C83CCB" w:rsidP="00F427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</w:p>
    <w:p w:rsidR="00C83CCB" w:rsidRPr="00F71DCE" w:rsidRDefault="00C83CCB" w:rsidP="00F427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</w:p>
    <w:p w:rsidR="00F42758" w:rsidRPr="00F71DCE" w:rsidRDefault="00F42758" w:rsidP="00860C03">
      <w:pPr>
        <w:pStyle w:val="ConsPlusNormal"/>
        <w:keepNext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DCE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42758" w:rsidRPr="00F71DCE" w:rsidRDefault="00F42758" w:rsidP="00F427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Times New Roman"/>
        </w:rPr>
      </w:pPr>
    </w:p>
    <w:p w:rsidR="00D16722" w:rsidRPr="00D16722" w:rsidRDefault="00D16722" w:rsidP="00D167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722">
        <w:rPr>
          <w:rFonts w:ascii="Times New Roman" w:hAnsi="Times New Roman" w:cs="Times New Roman"/>
          <w:b/>
          <w:sz w:val="24"/>
          <w:szCs w:val="24"/>
        </w:rPr>
        <w:t>Процедура проведения зачета</w:t>
      </w:r>
    </w:p>
    <w:p w:rsidR="00D16722" w:rsidRPr="00D16722" w:rsidRDefault="00D16722" w:rsidP="00D16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7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Зачет проводится в период экзаменационной сессии, предусмотренной учебным планом. Зачет начинается в указанное в расписании время и проводится в отведенной для этого аудитории при наличии ведомости. </w:t>
      </w:r>
      <w:r w:rsidRPr="00D16722">
        <w:rPr>
          <w:rFonts w:ascii="Times New Roman" w:hAnsi="Times New Roman" w:cs="Times New Roman"/>
          <w:sz w:val="24"/>
          <w:szCs w:val="24"/>
        </w:rPr>
        <w:t xml:space="preserve">Зачет проходит в устной форме в виде собеседования. Студенту задаются три вопроса из перечня «Вопросы к зачету».  </w:t>
      </w:r>
    </w:p>
    <w:p w:rsidR="00D16722" w:rsidRPr="00D16722" w:rsidRDefault="00D16722" w:rsidP="00D167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16722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Положительная оценка – «зачтено» заносится в экзаменационную ведомость и зачетную книжку, неудовлетворительная оценка – «не зачтено» проставляется только в экзаменационной ведомости. В случае неявки студента для сдачи зачета в ведомости вместо оценки делается запись «не явился».</w:t>
      </w:r>
    </w:p>
    <w:p w:rsidR="00D16722" w:rsidRPr="00D16722" w:rsidRDefault="00D16722" w:rsidP="00D16722">
      <w:pPr>
        <w:pStyle w:val="a3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722" w:rsidRPr="00D16722" w:rsidRDefault="00D16722" w:rsidP="00815302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16722">
        <w:rPr>
          <w:rFonts w:ascii="Times New Roman" w:hAnsi="Times New Roman" w:cs="Times New Roman"/>
          <w:b/>
          <w:sz w:val="24"/>
          <w:szCs w:val="24"/>
        </w:rPr>
        <w:t xml:space="preserve">Процедура оценивания </w:t>
      </w:r>
      <w:r w:rsidRPr="00D16722">
        <w:rPr>
          <w:rFonts w:ascii="Times New Roman" w:hAnsi="Times New Roman" w:cs="Times New Roman"/>
          <w:b/>
          <w:bCs/>
          <w:iCs/>
          <w:sz w:val="24"/>
          <w:szCs w:val="24"/>
        </w:rPr>
        <w:t>курсовой работы</w:t>
      </w:r>
    </w:p>
    <w:p w:rsidR="00D16722" w:rsidRPr="00D16722" w:rsidRDefault="00D16722" w:rsidP="00815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722">
        <w:rPr>
          <w:rFonts w:ascii="Times New Roman" w:hAnsi="Times New Roman" w:cs="Times New Roman"/>
          <w:bCs/>
          <w:iCs/>
          <w:sz w:val="24"/>
          <w:szCs w:val="24"/>
        </w:rPr>
        <w:t xml:space="preserve">Тема курсовой работы выдается студенту, </w:t>
      </w:r>
      <w:proofErr w:type="gramStart"/>
      <w:r w:rsidRPr="00D16722">
        <w:rPr>
          <w:rFonts w:ascii="Times New Roman" w:hAnsi="Times New Roman" w:cs="Times New Roman"/>
          <w:bCs/>
          <w:iCs/>
          <w:sz w:val="24"/>
          <w:szCs w:val="24"/>
        </w:rPr>
        <w:t>согласно</w:t>
      </w:r>
      <w:proofErr w:type="gramEnd"/>
      <w:r w:rsidRPr="00D16722">
        <w:rPr>
          <w:rFonts w:ascii="Times New Roman" w:hAnsi="Times New Roman" w:cs="Times New Roman"/>
          <w:bCs/>
          <w:iCs/>
          <w:sz w:val="24"/>
          <w:szCs w:val="24"/>
        </w:rPr>
        <w:t xml:space="preserve"> предложенного перечня тем. Студент имеет право, самостоятельно определиться с сельскохозяйственным предприятием и согласовав с преподавателем.</w:t>
      </w:r>
    </w:p>
    <w:p w:rsidR="00D16722" w:rsidRPr="00D16722" w:rsidRDefault="00D16722" w:rsidP="00D16722">
      <w:pPr>
        <w:pStyle w:val="Default"/>
        <w:ind w:firstLine="709"/>
        <w:jc w:val="both"/>
      </w:pPr>
      <w:r w:rsidRPr="00D16722">
        <w:t xml:space="preserve">При написании курсовой работы студент должен полностью раскрыть выбранную тему, соблюсти логику изложения материала, показать умение делать обобщения и выводы. Курсовая работа должна состоять из введения, основной части, заключения и списка литературы, источников, используемых при написании. </w:t>
      </w:r>
    </w:p>
    <w:p w:rsidR="00D16722" w:rsidRPr="00D16722" w:rsidRDefault="00D16722" w:rsidP="00D16722">
      <w:pPr>
        <w:pStyle w:val="Default"/>
        <w:ind w:firstLine="709"/>
        <w:jc w:val="both"/>
      </w:pPr>
      <w:r w:rsidRPr="00D16722">
        <w:t xml:space="preserve">Во введении автор кратко обосновывает актуальность темы, цель и задачи. В основной части раскрывается сущность выбранной темы, согласно плану (содержанию), представленного в методических указаниях; в конце каждого раздела делаются краткие выводы. В заключении подводится итог выполненной </w:t>
      </w:r>
      <w:proofErr w:type="gramStart"/>
      <w:r w:rsidRPr="00D16722">
        <w:t>работы</w:t>
      </w:r>
      <w:proofErr w:type="gramEnd"/>
      <w:r w:rsidRPr="00D16722">
        <w:t xml:space="preserve"> и делаются общие выводы. В списке литературы указываются все публикации, которыми пользовался автор и ссылки на интернет ресурсы. </w:t>
      </w:r>
    </w:p>
    <w:p w:rsidR="00B73DAF" w:rsidRPr="00B73DAF" w:rsidRDefault="00B73DAF" w:rsidP="00B73DAF">
      <w:pPr>
        <w:pStyle w:val="Default"/>
        <w:spacing w:line="18" w:lineRule="atLeast"/>
        <w:ind w:firstLine="709"/>
        <w:jc w:val="both"/>
      </w:pPr>
      <w:r>
        <w:t xml:space="preserve">Содержание курсовой работы: </w:t>
      </w:r>
      <w:r w:rsidRPr="00B73DAF">
        <w:t>Введение</w:t>
      </w:r>
    </w:p>
    <w:p w:rsidR="00B73DAF" w:rsidRPr="00FE5507" w:rsidRDefault="00B73DAF" w:rsidP="00B73DAF">
      <w:pPr>
        <w:spacing w:after="0" w:line="240" w:lineRule="auto"/>
        <w:ind w:left="357" w:firstLine="351"/>
        <w:rPr>
          <w:rFonts w:ascii="Times New Roman" w:hAnsi="Times New Roman" w:cs="Times New Roman"/>
          <w:sz w:val="24"/>
          <w:szCs w:val="24"/>
        </w:rPr>
      </w:pPr>
      <w:r w:rsidRPr="00FE5507">
        <w:rPr>
          <w:rFonts w:ascii="Times New Roman" w:hAnsi="Times New Roman" w:cs="Times New Roman"/>
          <w:sz w:val="24"/>
          <w:szCs w:val="24"/>
        </w:rPr>
        <w:t>1 Характеристика хозяйства</w:t>
      </w:r>
    </w:p>
    <w:p w:rsidR="00B73DAF" w:rsidRPr="00F7719F" w:rsidRDefault="00B73DAF" w:rsidP="00B73D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Почвенно-</w:t>
      </w:r>
      <w:r w:rsidRPr="00F7719F">
        <w:rPr>
          <w:rFonts w:ascii="Times New Roman" w:hAnsi="Times New Roman" w:cs="Times New Roman"/>
          <w:sz w:val="24"/>
          <w:szCs w:val="24"/>
        </w:rPr>
        <w:t>климатические условия хозяйства: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2.1 Характеристика климата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2.2 Характеристика почв</w:t>
      </w:r>
    </w:p>
    <w:p w:rsidR="00B73DAF" w:rsidRPr="00F7719F" w:rsidRDefault="00B73DAF" w:rsidP="00B73D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3 Разработка основных звеньев систем земледелия для хозяйства: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3.1 Система севооборотов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3.2 Система удобрений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3.3 Система сельскохозяйственных машин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3.4 Система обработки почвы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3.5 Система защиты растений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3.6 Система семеноводства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3.7 Технология возделывания сельскохозяйственных культур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 xml:space="preserve">3.8 Система </w:t>
      </w:r>
      <w:proofErr w:type="gramStart"/>
      <w:r w:rsidRPr="00F771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7719F">
        <w:rPr>
          <w:rFonts w:ascii="Times New Roman" w:hAnsi="Times New Roman" w:cs="Times New Roman"/>
          <w:sz w:val="24"/>
          <w:szCs w:val="24"/>
        </w:rPr>
        <w:t xml:space="preserve"> экологической ситуацией в хозяйстве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>3.9 Экономическая эффективность</w:t>
      </w:r>
    </w:p>
    <w:p w:rsidR="00B73DAF" w:rsidRPr="00F7719F" w:rsidRDefault="00B73DAF" w:rsidP="00B73DAF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ab/>
        <w:t>Выводы</w:t>
      </w:r>
    </w:p>
    <w:p w:rsidR="00B73DAF" w:rsidRPr="00F7719F" w:rsidRDefault="00B73DAF" w:rsidP="00B73DAF">
      <w:pPr>
        <w:pStyle w:val="a3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  <w:r w:rsidRPr="00F7719F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B73DAF" w:rsidRPr="00F7719F" w:rsidRDefault="00B73DAF" w:rsidP="00B73DAF">
      <w:pPr>
        <w:pStyle w:val="a3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Pr="00F771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719F">
        <w:rPr>
          <w:rFonts w:ascii="Times New Roman" w:hAnsi="Times New Roman" w:cs="Times New Roman"/>
          <w:sz w:val="24"/>
          <w:szCs w:val="24"/>
        </w:rPr>
        <w:t>я)</w:t>
      </w:r>
    </w:p>
    <w:p w:rsidR="00B73DAF" w:rsidRDefault="00B73DAF" w:rsidP="00B73DAF">
      <w:pPr>
        <w:pStyle w:val="a3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</w:t>
      </w:r>
      <w:r w:rsidRPr="00F7719F">
        <w:rPr>
          <w:rFonts w:ascii="Times New Roman" w:hAnsi="Times New Roman" w:cs="Times New Roman"/>
          <w:sz w:val="24"/>
          <w:szCs w:val="24"/>
        </w:rPr>
        <w:t>итератур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B73DAF" w:rsidRDefault="00A503F0" w:rsidP="00A503F0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защите курсовой работы студенту задаются 1-2</w:t>
      </w:r>
      <w:r w:rsidR="00995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вопроса по каждому раздел. </w:t>
      </w:r>
    </w:p>
    <w:p w:rsidR="00B73DAF" w:rsidRDefault="00B73DAF" w:rsidP="00B73DAF">
      <w:pPr>
        <w:pStyle w:val="a3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</w:p>
    <w:p w:rsidR="00B73DAF" w:rsidRDefault="00B73DAF" w:rsidP="00B73DAF">
      <w:pPr>
        <w:pStyle w:val="a3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</w:p>
    <w:p w:rsidR="00B73DAF" w:rsidRDefault="00B73DAF" w:rsidP="00B73DAF">
      <w:pPr>
        <w:pStyle w:val="a3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</w:p>
    <w:p w:rsidR="00073563" w:rsidRDefault="00073563" w:rsidP="00B73DAF">
      <w:pPr>
        <w:pStyle w:val="a3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</w:p>
    <w:p w:rsidR="00D16722" w:rsidRPr="00D16722" w:rsidRDefault="00D16722" w:rsidP="00815302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722">
        <w:rPr>
          <w:rFonts w:ascii="Times New Roman" w:hAnsi="Times New Roman" w:cs="Times New Roman"/>
          <w:b/>
          <w:sz w:val="24"/>
          <w:szCs w:val="24"/>
        </w:rPr>
        <w:lastRenderedPageBreak/>
        <w:t>Процедура проведения экзамена</w:t>
      </w:r>
    </w:p>
    <w:p w:rsidR="00D16722" w:rsidRPr="00995A9F" w:rsidRDefault="00D16722" w:rsidP="00815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9F">
        <w:rPr>
          <w:rFonts w:ascii="Times New Roman" w:eastAsia="Times New Roman" w:hAnsi="Times New Roman" w:cs="Times New Roman"/>
          <w:sz w:val="24"/>
          <w:szCs w:val="24"/>
        </w:rPr>
        <w:t>Экзамен проводится в период экзаменационной сессии, предусмотренной учебным планом. Экзамен начинается в указанное в расписании время и проводится в отведенной для этого аудитории при наличии ведомости.</w:t>
      </w:r>
    </w:p>
    <w:p w:rsidR="00D16722" w:rsidRPr="00995A9F" w:rsidRDefault="00D16722" w:rsidP="008153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A9F">
        <w:rPr>
          <w:rFonts w:ascii="Times New Roman" w:hAnsi="Times New Roman" w:cs="Times New Roman"/>
          <w:sz w:val="24"/>
          <w:szCs w:val="24"/>
        </w:rPr>
        <w:t xml:space="preserve">Студент берет билет из разложенных билетов на столе преподавателя. Номер билета заносится в таблицу по форме: </w:t>
      </w:r>
    </w:p>
    <w:tbl>
      <w:tblPr>
        <w:tblStyle w:val="a4"/>
        <w:tblW w:w="0" w:type="auto"/>
        <w:tblLook w:val="04A0"/>
      </w:tblPr>
      <w:tblGrid>
        <w:gridCol w:w="503"/>
        <w:gridCol w:w="3107"/>
        <w:gridCol w:w="1600"/>
        <w:gridCol w:w="1701"/>
        <w:gridCol w:w="2659"/>
      </w:tblGrid>
      <w:tr w:rsidR="00D16722" w:rsidRPr="00D16722" w:rsidTr="007A4B96">
        <w:tc>
          <w:tcPr>
            <w:tcW w:w="504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7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600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Номер билета</w:t>
            </w:r>
          </w:p>
        </w:tc>
        <w:tc>
          <w:tcPr>
            <w:tcW w:w="1701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59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72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16722" w:rsidRPr="00D16722" w:rsidTr="007A4B96">
        <w:tc>
          <w:tcPr>
            <w:tcW w:w="504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16722" w:rsidRPr="00D16722" w:rsidRDefault="00D16722" w:rsidP="007A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722" w:rsidRDefault="00D16722" w:rsidP="00D167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6722" w:rsidRPr="00D16722" w:rsidRDefault="00D16722" w:rsidP="00D167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6722">
        <w:rPr>
          <w:rFonts w:ascii="Times New Roman" w:hAnsi="Times New Roman" w:cs="Times New Roman"/>
          <w:sz w:val="24"/>
          <w:szCs w:val="24"/>
        </w:rPr>
        <w:t>Экзаменационный билет содержит три вопроса (2 теоретические и 1 практический).</w:t>
      </w:r>
    </w:p>
    <w:p w:rsidR="00D16722" w:rsidRPr="00D16722" w:rsidRDefault="00D16722" w:rsidP="00D16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22">
        <w:rPr>
          <w:rFonts w:ascii="Times New Roman" w:hAnsi="Times New Roman" w:cs="Times New Roman"/>
          <w:sz w:val="24"/>
          <w:szCs w:val="24"/>
        </w:rPr>
        <w:t>Студенту отводится 45 минут на подготовку. На чистых листах бумаги записывает план ответа на вопросы или ответы полностью, фиксирует ход выполнения практического задания (третий вопрос).</w:t>
      </w:r>
    </w:p>
    <w:p w:rsidR="00F42758" w:rsidRPr="00B447EA" w:rsidRDefault="00F42758" w:rsidP="00F42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758" w:rsidRPr="006670D2" w:rsidRDefault="00F42758" w:rsidP="00860C03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670D2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F71DCE" w:rsidRPr="00B53F0D" w:rsidRDefault="00F71DCE" w:rsidP="00F71D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F0D">
        <w:rPr>
          <w:rFonts w:ascii="Times New Roman" w:hAnsi="Times New Roman" w:cs="Times New Roman"/>
          <w:b/>
          <w:sz w:val="24"/>
          <w:szCs w:val="24"/>
        </w:rPr>
        <w:t xml:space="preserve">а) основная литература: </w:t>
      </w:r>
    </w:p>
    <w:p w:rsidR="00144300" w:rsidRDefault="00F71DCE" w:rsidP="00F71D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F0D">
        <w:rPr>
          <w:rFonts w:ascii="Times New Roman" w:hAnsi="Times New Roman" w:cs="Times New Roman"/>
          <w:sz w:val="24"/>
          <w:szCs w:val="24"/>
        </w:rPr>
        <w:t>1. Кирюшин В.И. Теория Ада</w:t>
      </w:r>
      <w:r w:rsidR="00EB7B38">
        <w:rPr>
          <w:rFonts w:ascii="Times New Roman" w:hAnsi="Times New Roman" w:cs="Times New Roman"/>
          <w:sz w:val="24"/>
          <w:szCs w:val="24"/>
        </w:rPr>
        <w:t>птивно-ландшафтного земледелия и</w:t>
      </w:r>
      <w:r w:rsidRPr="00B53F0D">
        <w:rPr>
          <w:rFonts w:ascii="Times New Roman" w:hAnsi="Times New Roman" w:cs="Times New Roman"/>
          <w:sz w:val="24"/>
          <w:szCs w:val="24"/>
        </w:rPr>
        <w:t xml:space="preserve"> проектирование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агроландшафтов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 / В.И. Кирюшин / Учебник. – М.: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, 2011. – 443 с. </w:t>
      </w:r>
    </w:p>
    <w:p w:rsidR="00BC1AFD" w:rsidRPr="00E24162" w:rsidRDefault="00BC1AFD" w:rsidP="00844D9B">
      <w:pPr>
        <w:pStyle w:val="Default"/>
        <w:numPr>
          <w:ilvl w:val="0"/>
          <w:numId w:val="25"/>
        </w:numPr>
        <w:ind w:left="426" w:hanging="66"/>
        <w:rPr>
          <w:color w:val="auto"/>
        </w:rPr>
      </w:pPr>
      <w:proofErr w:type="spellStart"/>
      <w:r>
        <w:t>Коренев</w:t>
      </w:r>
      <w:proofErr w:type="spellEnd"/>
      <w:r>
        <w:t xml:space="preserve"> Г.В. Растениеводство с основами селекции и семеноводства [Электронный ресурс] / </w:t>
      </w:r>
      <w:r w:rsidRPr="00B53F0D">
        <w:t>–</w:t>
      </w:r>
      <w:r>
        <w:t xml:space="preserve">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</w:t>
      </w:r>
      <w:r w:rsidRPr="00B53F0D">
        <w:t>–</w:t>
      </w:r>
      <w:r>
        <w:t xml:space="preserve"> СПб</w:t>
      </w:r>
      <w:proofErr w:type="gramStart"/>
      <w:r>
        <w:t xml:space="preserve">.: </w:t>
      </w:r>
      <w:proofErr w:type="spellStart"/>
      <w:proofErr w:type="gramEnd"/>
      <w:r>
        <w:t>Квадро</w:t>
      </w:r>
      <w:proofErr w:type="spellEnd"/>
      <w:r>
        <w:t xml:space="preserve">, 2015. </w:t>
      </w:r>
      <w:r w:rsidRPr="00B53F0D">
        <w:t>–</w:t>
      </w:r>
      <w:r>
        <w:t xml:space="preserve"> 576 </w:t>
      </w:r>
      <w:proofErr w:type="spellStart"/>
      <w:r>
        <w:t>c</w:t>
      </w:r>
      <w:proofErr w:type="spellEnd"/>
      <w:r>
        <w:t xml:space="preserve">. </w:t>
      </w:r>
      <w:r w:rsidRPr="00B53F0D">
        <w:t>–</w:t>
      </w:r>
      <w:r>
        <w:t xml:space="preserve"> 978-5-91258-114-4. </w:t>
      </w:r>
      <w:r w:rsidRPr="00B53F0D">
        <w:t>–</w:t>
      </w:r>
      <w:r>
        <w:t xml:space="preserve"> Режим доступа: </w:t>
      </w:r>
      <w:hyperlink r:id="rId11" w:history="1">
        <w:r w:rsidRPr="00E24162">
          <w:rPr>
            <w:rStyle w:val="af2"/>
            <w:color w:val="auto"/>
          </w:rPr>
          <w:t>http://www.iprbookshop.ru/60231.html</w:t>
        </w:r>
      </w:hyperlink>
    </w:p>
    <w:p w:rsidR="00BC1AFD" w:rsidRPr="00E24162" w:rsidRDefault="00BC1AFD" w:rsidP="00844D9B">
      <w:pPr>
        <w:pStyle w:val="Default"/>
        <w:numPr>
          <w:ilvl w:val="0"/>
          <w:numId w:val="25"/>
        </w:numPr>
        <w:ind w:left="426" w:hanging="66"/>
        <w:rPr>
          <w:color w:val="auto"/>
        </w:rPr>
      </w:pPr>
      <w:r>
        <w:t xml:space="preserve">Практикум по сельскохозяйственным машинам [Электронный ресурс]: учебное пособие. </w:t>
      </w:r>
      <w:r w:rsidRPr="00B53F0D">
        <w:t>–</w:t>
      </w:r>
      <w:r>
        <w:t xml:space="preserve">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</w:t>
      </w:r>
      <w:r w:rsidRPr="00B53F0D">
        <w:t>–</w:t>
      </w:r>
      <w:r>
        <w:t xml:space="preserve"> Благовещенск: Дальневосточный государственный аграрный университет, 2015. </w:t>
      </w:r>
      <w:r w:rsidRPr="00B53F0D">
        <w:t>–</w:t>
      </w:r>
      <w:r>
        <w:t xml:space="preserve"> 111 </w:t>
      </w:r>
      <w:proofErr w:type="spellStart"/>
      <w:r>
        <w:t>c</w:t>
      </w:r>
      <w:proofErr w:type="spellEnd"/>
      <w:r>
        <w:t xml:space="preserve">. </w:t>
      </w:r>
      <w:r w:rsidRPr="00B53F0D">
        <w:t>–</w:t>
      </w:r>
      <w:r>
        <w:t xml:space="preserve"> 2227-8397. </w:t>
      </w:r>
      <w:r w:rsidRPr="00B53F0D">
        <w:t>–</w:t>
      </w:r>
      <w:r>
        <w:t xml:space="preserve"> Режим доступа: </w:t>
      </w:r>
      <w:hyperlink r:id="rId12" w:history="1">
        <w:r w:rsidRPr="00E24162">
          <w:rPr>
            <w:rStyle w:val="af2"/>
            <w:color w:val="auto"/>
          </w:rPr>
          <w:t>http://www.iprbookshop.ru/55909.html</w:t>
        </w:r>
      </w:hyperlink>
    </w:p>
    <w:p w:rsidR="00F71DCE" w:rsidRDefault="00F71DCE" w:rsidP="00844D9B">
      <w:pPr>
        <w:pStyle w:val="a3"/>
        <w:numPr>
          <w:ilvl w:val="0"/>
          <w:numId w:val="25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B53F0D">
        <w:rPr>
          <w:rFonts w:ascii="Times New Roman" w:hAnsi="Times New Roman" w:cs="Times New Roman"/>
          <w:sz w:val="24"/>
          <w:szCs w:val="24"/>
        </w:rPr>
        <w:t xml:space="preserve">Земледелие Западной Сибири / Н.В. Абрамов, Е.Л. Ершов, П.Ф. Ионин, В.В.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Рзаева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, А.М. Ситников, Н.М.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Сулимова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Федоткин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; под ред. А.М.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Федоткина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 / Тюмень, 2009. – 347 </w:t>
      </w:r>
      <w:proofErr w:type="gramStart"/>
      <w:r w:rsidRPr="00B53F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3F0D">
        <w:rPr>
          <w:rFonts w:ascii="Times New Roman" w:hAnsi="Times New Roman" w:cs="Times New Roman"/>
          <w:sz w:val="24"/>
          <w:szCs w:val="24"/>
        </w:rPr>
        <w:t>.</w:t>
      </w:r>
    </w:p>
    <w:p w:rsidR="00844D9B" w:rsidRDefault="00844D9B" w:rsidP="00844D9B">
      <w:pPr>
        <w:pStyle w:val="Default"/>
        <w:numPr>
          <w:ilvl w:val="0"/>
          <w:numId w:val="25"/>
        </w:numPr>
        <w:ind w:left="426" w:hanging="66"/>
      </w:pPr>
      <w:proofErr w:type="spellStart"/>
      <w:r>
        <w:t>Коржов</w:t>
      </w:r>
      <w:proofErr w:type="spellEnd"/>
      <w:r>
        <w:t xml:space="preserve"> С.И. Земледелие Центрального Черноземья [Электронный ресурс]: учебник </w:t>
      </w:r>
      <w:r w:rsidRPr="00B53F0D">
        <w:t>–</w:t>
      </w:r>
      <w:r>
        <w:t xml:space="preserve">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</w:t>
      </w:r>
      <w:r w:rsidRPr="00B53F0D">
        <w:t>–</w:t>
      </w:r>
      <w:r>
        <w:t xml:space="preserve"> Воронеж: Воронежский Государственный Аграрный Университет им. Императора Петра</w:t>
      </w:r>
      <w:proofErr w:type="gramStart"/>
      <w:r>
        <w:t xml:space="preserve"> П</w:t>
      </w:r>
      <w:proofErr w:type="gramEnd"/>
      <w:r>
        <w:t xml:space="preserve">ервого, 2016. </w:t>
      </w:r>
      <w:r w:rsidRPr="00B53F0D">
        <w:t>–</w:t>
      </w:r>
      <w:r>
        <w:t xml:space="preserve"> 416 </w:t>
      </w:r>
      <w:proofErr w:type="spellStart"/>
      <w:r>
        <w:t>c</w:t>
      </w:r>
      <w:proofErr w:type="spellEnd"/>
      <w:r>
        <w:t xml:space="preserve">. </w:t>
      </w:r>
      <w:r w:rsidRPr="00B53F0D">
        <w:t>–</w:t>
      </w:r>
      <w:r>
        <w:t xml:space="preserve"> 978-5-7267-0876-8. </w:t>
      </w:r>
      <w:r w:rsidRPr="00B53F0D">
        <w:t>–</w:t>
      </w:r>
      <w:r>
        <w:t xml:space="preserve"> Режим доступа: </w:t>
      </w:r>
      <w:hyperlink r:id="rId13" w:history="1">
        <w:r w:rsidR="004A7907" w:rsidRPr="007C3D03">
          <w:rPr>
            <w:rStyle w:val="af2"/>
          </w:rPr>
          <w:t>http://www.iprbookshop.ru/72667.html</w:t>
        </w:r>
      </w:hyperlink>
    </w:p>
    <w:p w:rsidR="004A7907" w:rsidRPr="00425027" w:rsidRDefault="004A7907" w:rsidP="004A7907">
      <w:pPr>
        <w:pStyle w:val="Default"/>
        <w:numPr>
          <w:ilvl w:val="0"/>
          <w:numId w:val="25"/>
        </w:numPr>
        <w:ind w:left="426" w:hanging="66"/>
        <w:rPr>
          <w:color w:val="111111"/>
        </w:rPr>
      </w:pPr>
      <w:r w:rsidRPr="00690352">
        <w:rPr>
          <w:color w:val="111111"/>
        </w:rPr>
        <w:t xml:space="preserve">Кирюшин В.И. </w:t>
      </w:r>
      <w:proofErr w:type="spellStart"/>
      <w:r w:rsidRPr="00690352">
        <w:rPr>
          <w:color w:val="111111"/>
        </w:rPr>
        <w:t>Агротехнологии</w:t>
      </w:r>
      <w:proofErr w:type="spellEnd"/>
      <w:r w:rsidRPr="00690352">
        <w:rPr>
          <w:color w:val="111111"/>
        </w:rPr>
        <w:t xml:space="preserve"> </w:t>
      </w:r>
      <w:r w:rsidRPr="00AC27CA">
        <w:rPr>
          <w:color w:val="111111"/>
        </w:rPr>
        <w:t>[Электронный ресурс]</w:t>
      </w:r>
      <w:r>
        <w:rPr>
          <w:color w:val="111111"/>
        </w:rPr>
        <w:t xml:space="preserve"> : учебник – Электрон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</w:rPr>
        <w:t xml:space="preserve"> </w:t>
      </w:r>
      <w:proofErr w:type="gramStart"/>
      <w:r>
        <w:rPr>
          <w:color w:val="111111"/>
        </w:rPr>
        <w:t>д</w:t>
      </w:r>
      <w:proofErr w:type="gramEnd"/>
      <w:r>
        <w:rPr>
          <w:color w:val="111111"/>
        </w:rPr>
        <w:t xml:space="preserve">ан. – Санкт-Петербург: Лань, 2015. – 464 с. – Режим доступа: </w:t>
      </w:r>
      <w:hyperlink r:id="rId14" w:history="1">
        <w:r w:rsidRPr="00A54458">
          <w:rPr>
            <w:rStyle w:val="af2"/>
          </w:rPr>
          <w:t>https://e.lanbook.com/book/64331</w:t>
        </w:r>
      </w:hyperlink>
      <w:r>
        <w:rPr>
          <w:color w:val="111111"/>
        </w:rPr>
        <w:t xml:space="preserve">. - </w:t>
      </w:r>
      <w:proofErr w:type="spellStart"/>
      <w:r>
        <w:rPr>
          <w:color w:val="111111"/>
        </w:rPr>
        <w:t>Загл</w:t>
      </w:r>
      <w:proofErr w:type="spellEnd"/>
      <w:r>
        <w:rPr>
          <w:color w:val="111111"/>
        </w:rPr>
        <w:t>. с экрана.</w:t>
      </w:r>
    </w:p>
    <w:p w:rsidR="00F71DCE" w:rsidRPr="00B53F0D" w:rsidRDefault="00F71DCE" w:rsidP="00F71DCE">
      <w:pPr>
        <w:pStyle w:val="a3"/>
        <w:tabs>
          <w:tab w:val="left" w:pos="385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F0D">
        <w:rPr>
          <w:rFonts w:ascii="Times New Roman" w:hAnsi="Times New Roman" w:cs="Times New Roman"/>
          <w:b/>
          <w:sz w:val="24"/>
          <w:szCs w:val="24"/>
        </w:rPr>
        <w:t>б)</w:t>
      </w:r>
      <w:r w:rsidR="00144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F0D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F71DCE" w:rsidRPr="00B53F0D" w:rsidRDefault="00F71DCE" w:rsidP="00F71DCE">
      <w:pPr>
        <w:pStyle w:val="a3"/>
        <w:widowControl w:val="0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F0D">
        <w:rPr>
          <w:rFonts w:ascii="Times New Roman" w:hAnsi="Times New Roman" w:cs="Times New Roman"/>
          <w:sz w:val="24"/>
          <w:szCs w:val="24"/>
        </w:rPr>
        <w:t>1. Земледелие</w:t>
      </w:r>
      <w:proofErr w:type="gramStart"/>
      <w:r w:rsidRPr="00B53F0D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B53F0D">
        <w:rPr>
          <w:rFonts w:ascii="Times New Roman" w:hAnsi="Times New Roman" w:cs="Times New Roman"/>
          <w:sz w:val="24"/>
          <w:szCs w:val="24"/>
        </w:rPr>
        <w:t xml:space="preserve">од ред. Г.И.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Баздырева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>, 2008.</w:t>
      </w:r>
    </w:p>
    <w:p w:rsidR="00F71DCE" w:rsidRPr="00B53F0D" w:rsidRDefault="00F71DCE" w:rsidP="00F71DCE">
      <w:pPr>
        <w:pStyle w:val="a3"/>
        <w:widowControl w:val="0"/>
        <w:shd w:val="clear" w:color="auto" w:fill="FFFFFF"/>
        <w:tabs>
          <w:tab w:val="left" w:pos="360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F0D">
        <w:rPr>
          <w:rFonts w:ascii="Times New Roman" w:hAnsi="Times New Roman" w:cs="Times New Roman"/>
          <w:sz w:val="24"/>
          <w:szCs w:val="24"/>
        </w:rPr>
        <w:t xml:space="preserve">2. Практикум по земледелию / И.П. Васильев,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Баздырев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, А.М.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Туликов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>, 2004.</w:t>
      </w:r>
    </w:p>
    <w:p w:rsidR="00F71DCE" w:rsidRPr="00B53F0D" w:rsidRDefault="00F71DCE" w:rsidP="00F71DCE">
      <w:pPr>
        <w:pStyle w:val="a3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F0D">
        <w:rPr>
          <w:rFonts w:ascii="Times New Roman" w:hAnsi="Times New Roman" w:cs="Times New Roman"/>
          <w:sz w:val="24"/>
          <w:szCs w:val="24"/>
        </w:rPr>
        <w:t xml:space="preserve">3. Зинченко В.А. Химическая защита растений (Средства технология и экологическая безопасность) / В.А. Зинченко / М.: </w:t>
      </w:r>
      <w:proofErr w:type="spellStart"/>
      <w:r w:rsidRPr="00B53F0D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B53F0D">
        <w:rPr>
          <w:rFonts w:ascii="Times New Roman" w:hAnsi="Times New Roman" w:cs="Times New Roman"/>
          <w:sz w:val="24"/>
          <w:szCs w:val="24"/>
        </w:rPr>
        <w:t xml:space="preserve">. – 2012. – 247 </w:t>
      </w:r>
      <w:proofErr w:type="gramStart"/>
      <w:r w:rsidRPr="00B53F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3F0D">
        <w:rPr>
          <w:rFonts w:ascii="Times New Roman" w:hAnsi="Times New Roman" w:cs="Times New Roman"/>
          <w:sz w:val="24"/>
          <w:szCs w:val="24"/>
        </w:rPr>
        <w:t>.</w:t>
      </w:r>
    </w:p>
    <w:p w:rsidR="00F71DCE" w:rsidRPr="00B53F0D" w:rsidRDefault="00815302" w:rsidP="00F71D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71DCE" w:rsidRPr="00B53F0D">
        <w:rPr>
          <w:rFonts w:ascii="Times New Roman" w:hAnsi="Times New Roman" w:cs="Times New Roman"/>
          <w:sz w:val="24"/>
          <w:szCs w:val="24"/>
        </w:rPr>
        <w:t xml:space="preserve">. Системы земледелия / А.Ф. Сафонов, А.И. </w:t>
      </w:r>
      <w:proofErr w:type="spellStart"/>
      <w:r w:rsidR="00F71DCE" w:rsidRPr="00B53F0D">
        <w:rPr>
          <w:rFonts w:ascii="Times New Roman" w:hAnsi="Times New Roman" w:cs="Times New Roman"/>
          <w:sz w:val="24"/>
          <w:szCs w:val="24"/>
        </w:rPr>
        <w:t>Гаптаулин</w:t>
      </w:r>
      <w:proofErr w:type="spellEnd"/>
      <w:r w:rsidR="00F71DCE" w:rsidRPr="00B53F0D">
        <w:rPr>
          <w:rFonts w:ascii="Times New Roman" w:hAnsi="Times New Roman" w:cs="Times New Roman"/>
          <w:sz w:val="24"/>
          <w:szCs w:val="24"/>
        </w:rPr>
        <w:t xml:space="preserve">, И.Г. Платонов и др.; под ред. А.Ф. Сафонова. – М.: Колос, 2006. – 447 </w:t>
      </w:r>
      <w:proofErr w:type="gramStart"/>
      <w:r w:rsidR="00F71DCE" w:rsidRPr="00B53F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71DCE" w:rsidRPr="00B53F0D">
        <w:rPr>
          <w:rFonts w:ascii="Times New Roman" w:hAnsi="Times New Roman" w:cs="Times New Roman"/>
          <w:sz w:val="24"/>
          <w:szCs w:val="24"/>
        </w:rPr>
        <w:t>.</w:t>
      </w:r>
    </w:p>
    <w:p w:rsidR="00F71DCE" w:rsidRPr="00B53F0D" w:rsidRDefault="00B447EA" w:rsidP="00F71D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71DCE" w:rsidRPr="00B53F0D">
        <w:rPr>
          <w:rFonts w:ascii="Times New Roman" w:hAnsi="Times New Roman" w:cs="Times New Roman"/>
          <w:sz w:val="24"/>
          <w:szCs w:val="24"/>
        </w:rPr>
        <w:t xml:space="preserve">. Экологическое земледелие с основами почвоведения и агрохимии / Р.Ф. </w:t>
      </w:r>
      <w:proofErr w:type="spellStart"/>
      <w:r w:rsidR="00F71DCE" w:rsidRPr="00B53F0D">
        <w:rPr>
          <w:rFonts w:ascii="Times New Roman" w:hAnsi="Times New Roman" w:cs="Times New Roman"/>
          <w:sz w:val="24"/>
          <w:szCs w:val="24"/>
        </w:rPr>
        <w:t>Байбеков</w:t>
      </w:r>
      <w:proofErr w:type="spellEnd"/>
      <w:r w:rsidR="00F71DCE" w:rsidRPr="00B53F0D">
        <w:rPr>
          <w:rFonts w:ascii="Times New Roman" w:hAnsi="Times New Roman" w:cs="Times New Roman"/>
          <w:sz w:val="24"/>
          <w:szCs w:val="24"/>
        </w:rPr>
        <w:t xml:space="preserve">, Н.С. </w:t>
      </w:r>
      <w:proofErr w:type="spellStart"/>
      <w:r w:rsidR="00F71DCE" w:rsidRPr="00B53F0D">
        <w:rPr>
          <w:rFonts w:ascii="Times New Roman" w:hAnsi="Times New Roman" w:cs="Times New Roman"/>
          <w:sz w:val="24"/>
          <w:szCs w:val="24"/>
        </w:rPr>
        <w:t>Матюк</w:t>
      </w:r>
      <w:proofErr w:type="spellEnd"/>
      <w:r w:rsidR="00F71DCE" w:rsidRPr="00B53F0D">
        <w:rPr>
          <w:rFonts w:ascii="Times New Roman" w:hAnsi="Times New Roman" w:cs="Times New Roman"/>
          <w:sz w:val="24"/>
          <w:szCs w:val="24"/>
        </w:rPr>
        <w:t>, А.Я. Рассадин, В.Д. Полин. – МСХА, 2006.</w:t>
      </w:r>
    </w:p>
    <w:p w:rsidR="00F71DCE" w:rsidRPr="00B53F0D" w:rsidRDefault="00F71DCE" w:rsidP="00F42758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</w:p>
    <w:p w:rsidR="00F42758" w:rsidRPr="00B53F0D" w:rsidRDefault="00F42758" w:rsidP="00BC1A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3F0D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F42758" w:rsidRDefault="00F42758" w:rsidP="00FE1FA4">
      <w:pPr>
        <w:pStyle w:val="a3"/>
        <w:widowControl w:val="0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53F0D">
        <w:rPr>
          <w:rFonts w:ascii="Times New Roman" w:hAnsi="Times New Roman" w:cs="Times New Roman"/>
          <w:b/>
          <w:spacing w:val="1"/>
          <w:sz w:val="24"/>
          <w:szCs w:val="24"/>
        </w:rPr>
        <w:t>Информационные справочные и поисковые системы</w:t>
      </w:r>
      <w:r w:rsidRPr="00B53F0D">
        <w:rPr>
          <w:rFonts w:ascii="Times New Roman" w:hAnsi="Times New Roman" w:cs="Times New Roman"/>
          <w:spacing w:val="1"/>
          <w:sz w:val="24"/>
          <w:szCs w:val="24"/>
        </w:rPr>
        <w:t xml:space="preserve">: научная электронная библиотека </w:t>
      </w:r>
      <w:r w:rsidRPr="00B53F0D">
        <w:rPr>
          <w:rFonts w:ascii="Times New Roman" w:hAnsi="Times New Roman" w:cs="Times New Roman"/>
          <w:spacing w:val="1"/>
          <w:sz w:val="24"/>
          <w:szCs w:val="24"/>
          <w:lang w:val="en-US"/>
        </w:rPr>
        <w:t>E</w:t>
      </w:r>
      <w:r w:rsidRPr="00B53F0D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B53F0D">
        <w:rPr>
          <w:rFonts w:ascii="Times New Roman" w:hAnsi="Times New Roman" w:cs="Times New Roman"/>
          <w:spacing w:val="1"/>
          <w:sz w:val="24"/>
          <w:szCs w:val="24"/>
          <w:lang w:val="en-US"/>
        </w:rPr>
        <w:t>library</w:t>
      </w:r>
      <w:r w:rsidRPr="00B53F0D">
        <w:rPr>
          <w:rFonts w:ascii="Times New Roman" w:hAnsi="Times New Roman" w:cs="Times New Roman"/>
          <w:spacing w:val="1"/>
          <w:sz w:val="24"/>
          <w:szCs w:val="24"/>
        </w:rPr>
        <w:t xml:space="preserve">; электронная библиотечная система </w:t>
      </w:r>
      <w:proofErr w:type="spellStart"/>
      <w:r w:rsidRPr="00B53F0D">
        <w:rPr>
          <w:rFonts w:ascii="Times New Roman" w:hAnsi="Times New Roman" w:cs="Times New Roman"/>
          <w:spacing w:val="1"/>
          <w:sz w:val="24"/>
          <w:szCs w:val="24"/>
          <w:lang w:val="en-US"/>
        </w:rPr>
        <w:t>IPRbooks</w:t>
      </w:r>
      <w:proofErr w:type="spellEnd"/>
      <w:r w:rsidRPr="00B53F0D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026FC6" w:rsidRPr="00F51A81" w:rsidRDefault="00026FC6" w:rsidP="00026FC6">
      <w:pPr>
        <w:pStyle w:val="4"/>
        <w:keepLines/>
        <w:numPr>
          <w:ilvl w:val="0"/>
          <w:numId w:val="26"/>
        </w:numPr>
        <w:spacing w:before="0" w:after="0" w:line="276" w:lineRule="auto"/>
        <w:jc w:val="both"/>
        <w:rPr>
          <w:b w:val="0"/>
          <w:i/>
          <w:sz w:val="24"/>
          <w:szCs w:val="24"/>
        </w:rPr>
      </w:pPr>
      <w:r w:rsidRPr="00A86E14">
        <w:rPr>
          <w:b w:val="0"/>
          <w:sz w:val="24"/>
          <w:szCs w:val="24"/>
        </w:rPr>
        <w:lastRenderedPageBreak/>
        <w:t>http://diss.rsl.ru – электронная библиотека диссертаций Российской государственной библиотеки</w:t>
      </w:r>
      <w:r>
        <w:rPr>
          <w:b w:val="0"/>
          <w:sz w:val="24"/>
          <w:szCs w:val="24"/>
        </w:rPr>
        <w:t>.</w:t>
      </w:r>
    </w:p>
    <w:p w:rsidR="00026FC6" w:rsidRPr="00F51A81" w:rsidRDefault="00026FC6" w:rsidP="00026FC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A81">
        <w:rPr>
          <w:rFonts w:ascii="Times New Roman" w:hAnsi="Times New Roman" w:cs="Times New Roman"/>
          <w:sz w:val="24"/>
          <w:szCs w:val="24"/>
        </w:rPr>
        <w:t>http://www.cir.ru – университетская информационная система «Россия»;</w:t>
      </w:r>
    </w:p>
    <w:p w:rsidR="00026FC6" w:rsidRPr="00F51A81" w:rsidRDefault="00026FC6" w:rsidP="00026FC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51A81">
        <w:rPr>
          <w:rFonts w:ascii="Times New Roman" w:hAnsi="Times New Roman" w:cs="Times New Roman"/>
          <w:sz w:val="24"/>
          <w:szCs w:val="24"/>
        </w:rPr>
        <w:t>www.iqlib.ru</w:t>
      </w:r>
      <w:proofErr w:type="spellEnd"/>
      <w:r w:rsidRPr="00F51A81">
        <w:rPr>
          <w:rFonts w:ascii="Times New Roman" w:hAnsi="Times New Roman" w:cs="Times New Roman"/>
          <w:sz w:val="24"/>
          <w:szCs w:val="24"/>
        </w:rPr>
        <w:t xml:space="preserve"> – электронная библиотека образовательных и просветительских изданий </w:t>
      </w:r>
      <w:proofErr w:type="spellStart"/>
      <w:r w:rsidRPr="00F51A81">
        <w:rPr>
          <w:rFonts w:ascii="Times New Roman" w:hAnsi="Times New Roman" w:cs="Times New Roman"/>
          <w:sz w:val="24"/>
          <w:szCs w:val="24"/>
        </w:rPr>
        <w:t>IQlib</w:t>
      </w:r>
      <w:proofErr w:type="spellEnd"/>
      <w:r w:rsidRPr="00F51A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6FC6" w:rsidRPr="00F51A81" w:rsidRDefault="00026FC6" w:rsidP="00026FC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51A81">
        <w:rPr>
          <w:rFonts w:ascii="Times New Roman" w:hAnsi="Times New Roman" w:cs="Times New Roman"/>
          <w:sz w:val="24"/>
          <w:szCs w:val="24"/>
        </w:rPr>
        <w:t>www.elibrary.ru</w:t>
      </w:r>
      <w:proofErr w:type="spellEnd"/>
      <w:r w:rsidRPr="00F51A81">
        <w:rPr>
          <w:rFonts w:ascii="Times New Roman" w:hAnsi="Times New Roman" w:cs="Times New Roman"/>
          <w:sz w:val="24"/>
          <w:szCs w:val="24"/>
        </w:rPr>
        <w:t xml:space="preserve"> – научная электронная библиотека </w:t>
      </w:r>
      <w:proofErr w:type="gramStart"/>
      <w:r w:rsidRPr="00F51A8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51A8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F51A81">
        <w:rPr>
          <w:rFonts w:ascii="Times New Roman" w:hAnsi="Times New Roman" w:cs="Times New Roman"/>
          <w:sz w:val="24"/>
          <w:szCs w:val="24"/>
        </w:rPr>
        <w:t>ibrary</w:t>
      </w:r>
      <w:proofErr w:type="spellEnd"/>
      <w:r w:rsidRPr="00F51A81">
        <w:rPr>
          <w:rFonts w:ascii="Times New Roman" w:hAnsi="Times New Roman" w:cs="Times New Roman"/>
          <w:sz w:val="24"/>
          <w:szCs w:val="24"/>
        </w:rPr>
        <w:t>;</w:t>
      </w:r>
    </w:p>
    <w:p w:rsidR="00026FC6" w:rsidRPr="006C5A6D" w:rsidRDefault="00026FC6" w:rsidP="00026FC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5A6D">
        <w:rPr>
          <w:rFonts w:ascii="Times New Roman" w:hAnsi="Times New Roman" w:cs="Times New Roman"/>
          <w:sz w:val="24"/>
          <w:szCs w:val="24"/>
        </w:rPr>
        <w:t>www.public.ru</w:t>
      </w:r>
      <w:proofErr w:type="spellEnd"/>
      <w:r w:rsidRPr="006C5A6D">
        <w:rPr>
          <w:rFonts w:ascii="Times New Roman" w:hAnsi="Times New Roman" w:cs="Times New Roman"/>
          <w:sz w:val="24"/>
          <w:szCs w:val="24"/>
        </w:rPr>
        <w:t xml:space="preserve"> – электронный архив и база данных СМИ для развития бизнеса.</w:t>
      </w:r>
    </w:p>
    <w:p w:rsidR="0072135E" w:rsidRPr="00026FC6" w:rsidRDefault="0072135E" w:rsidP="00026FC6">
      <w:pPr>
        <w:pStyle w:val="a3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26FC6">
        <w:rPr>
          <w:rFonts w:ascii="Times New Roman" w:hAnsi="Times New Roman" w:cs="Times New Roman"/>
          <w:spacing w:val="1"/>
          <w:sz w:val="24"/>
          <w:szCs w:val="24"/>
        </w:rPr>
        <w:t>Агрономический портал – сайт о сельском хозяйстве (</w:t>
      </w:r>
      <w:proofErr w:type="spellStart"/>
      <w:r w:rsidRPr="00026FC6">
        <w:rPr>
          <w:rFonts w:ascii="Times New Roman" w:hAnsi="Times New Roman" w:cs="Times New Roman"/>
          <w:spacing w:val="1"/>
          <w:sz w:val="24"/>
          <w:szCs w:val="24"/>
          <w:lang w:val="en-US"/>
        </w:rPr>
        <w:t>agronomiy</w:t>
      </w:r>
      <w:proofErr w:type="spellEnd"/>
      <w:r w:rsidRPr="00026FC6">
        <w:rPr>
          <w:rFonts w:ascii="Times New Roman" w:hAnsi="Times New Roman" w:cs="Times New Roman"/>
          <w:spacing w:val="1"/>
          <w:sz w:val="24"/>
          <w:szCs w:val="24"/>
        </w:rPr>
        <w:t>.</w:t>
      </w:r>
      <w:proofErr w:type="spellStart"/>
      <w:r w:rsidRPr="00026FC6">
        <w:rPr>
          <w:rFonts w:ascii="Times New Roman" w:hAnsi="Times New Roman" w:cs="Times New Roman"/>
          <w:spacing w:val="1"/>
          <w:sz w:val="24"/>
          <w:szCs w:val="24"/>
          <w:lang w:val="en-US"/>
        </w:rPr>
        <w:t>ru</w:t>
      </w:r>
      <w:proofErr w:type="spellEnd"/>
      <w:r w:rsidRPr="00026FC6">
        <w:rPr>
          <w:rFonts w:ascii="Times New Roman" w:hAnsi="Times New Roman" w:cs="Times New Roman"/>
          <w:spacing w:val="1"/>
          <w:sz w:val="24"/>
          <w:szCs w:val="24"/>
        </w:rPr>
        <w:t>);</w:t>
      </w:r>
    </w:p>
    <w:p w:rsidR="0072135E" w:rsidRPr="00026FC6" w:rsidRDefault="0072135E" w:rsidP="00026FC6">
      <w:pPr>
        <w:pStyle w:val="a3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26FC6">
        <w:rPr>
          <w:rFonts w:ascii="Times New Roman" w:hAnsi="Times New Roman" w:cs="Times New Roman"/>
          <w:spacing w:val="1"/>
          <w:sz w:val="24"/>
          <w:szCs w:val="24"/>
        </w:rPr>
        <w:t>Агрономический портал (</w:t>
      </w:r>
      <w:r w:rsidRPr="00026FC6">
        <w:rPr>
          <w:rFonts w:ascii="Times New Roman" w:hAnsi="Times New Roman" w:cs="Times New Roman"/>
          <w:spacing w:val="1"/>
          <w:sz w:val="24"/>
          <w:szCs w:val="24"/>
          <w:lang w:val="en-US"/>
        </w:rPr>
        <w:t>agronomy</w:t>
      </w:r>
      <w:r w:rsidRPr="00026FC6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026FC6">
        <w:rPr>
          <w:rFonts w:ascii="Times New Roman" w:hAnsi="Times New Roman" w:cs="Times New Roman"/>
          <w:spacing w:val="1"/>
          <w:sz w:val="24"/>
          <w:szCs w:val="24"/>
          <w:lang w:val="en-US"/>
        </w:rPr>
        <w:t>info</w:t>
      </w:r>
      <w:r w:rsidRPr="00026FC6">
        <w:rPr>
          <w:rFonts w:ascii="Times New Roman" w:hAnsi="Times New Roman" w:cs="Times New Roman"/>
          <w:spacing w:val="1"/>
          <w:sz w:val="24"/>
          <w:szCs w:val="24"/>
        </w:rPr>
        <w:t>);</w:t>
      </w:r>
    </w:p>
    <w:p w:rsidR="0072135E" w:rsidRPr="00026FC6" w:rsidRDefault="0072135E" w:rsidP="00026FC6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  <w:r w:rsidRPr="00026FC6">
        <w:rPr>
          <w:rFonts w:ascii="Times New Roman" w:hAnsi="Times New Roman" w:cs="Times New Roman"/>
          <w:spacing w:val="1"/>
          <w:sz w:val="24"/>
          <w:szCs w:val="24"/>
        </w:rPr>
        <w:t>Национальный агрономический портал (</w:t>
      </w:r>
      <w:proofErr w:type="spellStart"/>
      <w:r w:rsidRPr="00026FC6">
        <w:rPr>
          <w:rFonts w:ascii="Times New Roman" w:hAnsi="Times New Roman" w:cs="Times New Roman"/>
          <w:spacing w:val="1"/>
          <w:sz w:val="24"/>
          <w:szCs w:val="24"/>
          <w:lang w:val="en-US"/>
        </w:rPr>
        <w:t>agronationale</w:t>
      </w:r>
      <w:proofErr w:type="spellEnd"/>
      <w:r w:rsidRPr="00026FC6">
        <w:rPr>
          <w:rFonts w:ascii="Times New Roman" w:hAnsi="Times New Roman" w:cs="Times New Roman"/>
          <w:spacing w:val="1"/>
          <w:sz w:val="24"/>
          <w:szCs w:val="24"/>
        </w:rPr>
        <w:t>.</w:t>
      </w:r>
      <w:proofErr w:type="spellStart"/>
      <w:r w:rsidRPr="00026FC6">
        <w:rPr>
          <w:rFonts w:ascii="Times New Roman" w:hAnsi="Times New Roman" w:cs="Times New Roman"/>
          <w:spacing w:val="1"/>
          <w:sz w:val="24"/>
          <w:szCs w:val="24"/>
          <w:lang w:val="en-US"/>
        </w:rPr>
        <w:t>ru</w:t>
      </w:r>
      <w:proofErr w:type="spellEnd"/>
      <w:r w:rsidRPr="00026FC6">
        <w:rPr>
          <w:rFonts w:ascii="Times New Roman" w:hAnsi="Times New Roman" w:cs="Times New Roman"/>
          <w:spacing w:val="1"/>
          <w:sz w:val="24"/>
          <w:szCs w:val="24"/>
        </w:rPr>
        <w:t>).</w:t>
      </w:r>
    </w:p>
    <w:p w:rsidR="0072135E" w:rsidRPr="00B53F0D" w:rsidRDefault="0072135E" w:rsidP="00FE1FA4">
      <w:pPr>
        <w:pStyle w:val="a3"/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F42758" w:rsidRPr="00B53F0D" w:rsidRDefault="00F42758" w:rsidP="00BC1AFD">
      <w:pPr>
        <w:pStyle w:val="ConsPlusNormal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F0D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 w:rsidRPr="00B53F0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53F0D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дисциплины:</w:t>
      </w:r>
    </w:p>
    <w:p w:rsidR="00F42758" w:rsidRPr="00B53F0D" w:rsidRDefault="00F42758" w:rsidP="00FE1FA4">
      <w:pPr>
        <w:pStyle w:val="ConsPlusNormal"/>
        <w:numPr>
          <w:ilvl w:val="0"/>
          <w:numId w:val="8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 В.А. Сорные растения Западной Сибири и меры борьбы с ними / В.А. </w:t>
      </w: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, А.А. Самборский, Т.В. </w:t>
      </w: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Деулина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, Н.В. Фисунов, В.В. </w:t>
      </w: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Рзаева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 / Учебное пособие. Тюменская ГСХА. 2009. </w:t>
      </w:r>
      <w:r w:rsidR="00AA475A" w:rsidRPr="00B53F0D">
        <w:rPr>
          <w:rFonts w:ascii="Times New Roman" w:hAnsi="Times New Roman" w:cs="Times New Roman"/>
          <w:sz w:val="24"/>
          <w:szCs w:val="24"/>
        </w:rPr>
        <w:t>–</w:t>
      </w:r>
      <w:r w:rsidRPr="00B53F0D">
        <w:rPr>
          <w:rFonts w:ascii="Times New Roman" w:hAnsi="Times New Roman" w:cs="Times New Roman"/>
          <w:sz w:val="24"/>
          <w:szCs w:val="24"/>
          <w:lang w:eastAsia="en-US"/>
        </w:rPr>
        <w:t>59 с.</w:t>
      </w:r>
    </w:p>
    <w:p w:rsidR="00F42758" w:rsidRPr="00B53F0D" w:rsidRDefault="00F42758" w:rsidP="00FE1FA4">
      <w:pPr>
        <w:pStyle w:val="ConsPlusNormal"/>
        <w:numPr>
          <w:ilvl w:val="0"/>
          <w:numId w:val="8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 В.А. Севообороты в Западной Сибири / В.А. </w:t>
      </w: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, Н.Т. Воронова, Н.В. Абрамов, Н.М. </w:t>
      </w: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Сулимова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 / Учебное пособие. Тюменская ГСХА. 2009. </w:t>
      </w:r>
      <w:r w:rsidR="00AA475A" w:rsidRPr="00B53F0D">
        <w:rPr>
          <w:rFonts w:ascii="Times New Roman" w:hAnsi="Times New Roman" w:cs="Times New Roman"/>
          <w:sz w:val="24"/>
          <w:szCs w:val="24"/>
        </w:rPr>
        <w:t>–</w:t>
      </w:r>
      <w:r w:rsidRPr="00B53F0D">
        <w:rPr>
          <w:rFonts w:ascii="Times New Roman" w:hAnsi="Times New Roman" w:cs="Times New Roman"/>
          <w:sz w:val="24"/>
          <w:szCs w:val="24"/>
          <w:lang w:eastAsia="en-US"/>
        </w:rPr>
        <w:t>58 с.</w:t>
      </w:r>
    </w:p>
    <w:p w:rsidR="00F42758" w:rsidRDefault="00F42758" w:rsidP="00FE1FA4">
      <w:pPr>
        <w:pStyle w:val="ConsPlusNormal"/>
        <w:numPr>
          <w:ilvl w:val="0"/>
          <w:numId w:val="8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 В.А. Обработка почвы в Западной Сибири / В.А. </w:t>
      </w: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Федоткин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, Н.В. Абрамов, Н.М. </w:t>
      </w: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Сулимова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, Т.В. </w:t>
      </w:r>
      <w:proofErr w:type="spellStart"/>
      <w:r w:rsidRPr="00B53F0D">
        <w:rPr>
          <w:rFonts w:ascii="Times New Roman" w:hAnsi="Times New Roman" w:cs="Times New Roman"/>
          <w:sz w:val="24"/>
          <w:szCs w:val="24"/>
          <w:lang w:eastAsia="en-US"/>
        </w:rPr>
        <w:t>Деулина</w:t>
      </w:r>
      <w:proofErr w:type="spellEnd"/>
      <w:r w:rsidRPr="00B53F0D">
        <w:rPr>
          <w:rFonts w:ascii="Times New Roman" w:hAnsi="Times New Roman" w:cs="Times New Roman"/>
          <w:sz w:val="24"/>
          <w:szCs w:val="24"/>
          <w:lang w:eastAsia="en-US"/>
        </w:rPr>
        <w:t xml:space="preserve"> / Учебное пособие. Тюменская ГСХА. 2009. </w:t>
      </w:r>
      <w:r w:rsidR="00AA475A" w:rsidRPr="00B53F0D">
        <w:rPr>
          <w:rFonts w:ascii="Times New Roman" w:hAnsi="Times New Roman" w:cs="Times New Roman"/>
          <w:sz w:val="24"/>
          <w:szCs w:val="24"/>
        </w:rPr>
        <w:t>–</w:t>
      </w:r>
      <w:r w:rsidRPr="00B53F0D">
        <w:rPr>
          <w:rFonts w:ascii="Times New Roman" w:hAnsi="Times New Roman" w:cs="Times New Roman"/>
          <w:sz w:val="24"/>
          <w:szCs w:val="24"/>
          <w:lang w:eastAsia="en-US"/>
        </w:rPr>
        <w:t>62 с.</w:t>
      </w:r>
    </w:p>
    <w:p w:rsidR="00AA475A" w:rsidRPr="00AA475A" w:rsidRDefault="00AA475A" w:rsidP="005A18B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AA475A">
        <w:rPr>
          <w:rFonts w:ascii="Times New Roman" w:hAnsi="Times New Roman" w:cs="Times New Roman"/>
          <w:sz w:val="24"/>
          <w:szCs w:val="24"/>
        </w:rPr>
        <w:t>Рзаева</w:t>
      </w:r>
      <w:proofErr w:type="spellEnd"/>
      <w:r w:rsidRPr="00AA475A">
        <w:rPr>
          <w:rFonts w:ascii="Times New Roman" w:hAnsi="Times New Roman" w:cs="Times New Roman"/>
          <w:sz w:val="24"/>
          <w:szCs w:val="24"/>
        </w:rPr>
        <w:t xml:space="preserve"> В.В. Разработка зональной системы земледелия для сельскохозяйственных предприятий Тюменской области. Методические указания к курсовой работе по дисциплине «Системы земледелия» для студентов 4-го курса </w:t>
      </w:r>
      <w:r w:rsidR="00447108">
        <w:rPr>
          <w:rFonts w:ascii="Times New Roman" w:hAnsi="Times New Roman" w:cs="Times New Roman"/>
          <w:sz w:val="24"/>
          <w:szCs w:val="24"/>
        </w:rPr>
        <w:t>направления</w:t>
      </w:r>
      <w:r w:rsidRPr="00AA475A">
        <w:rPr>
          <w:rFonts w:ascii="Times New Roman" w:hAnsi="Times New Roman" w:cs="Times New Roman"/>
          <w:sz w:val="24"/>
          <w:szCs w:val="24"/>
        </w:rPr>
        <w:t xml:space="preserve"> 35.03.04 «Агрономия»/ ГАУ Северного Зауралья</w:t>
      </w:r>
      <w:r>
        <w:rPr>
          <w:rFonts w:ascii="Times New Roman" w:hAnsi="Times New Roman" w:cs="Times New Roman"/>
          <w:sz w:val="24"/>
          <w:szCs w:val="24"/>
        </w:rPr>
        <w:t xml:space="preserve">. 2017. – </w:t>
      </w:r>
      <w:r w:rsidRPr="00AA47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A47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7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475A">
        <w:rPr>
          <w:rFonts w:ascii="Times New Roman" w:hAnsi="Times New Roman" w:cs="Times New Roman"/>
          <w:sz w:val="24"/>
          <w:szCs w:val="24"/>
        </w:rPr>
        <w:t>.</w:t>
      </w:r>
    </w:p>
    <w:p w:rsidR="00AA475A" w:rsidRPr="00B53F0D" w:rsidRDefault="00AA475A" w:rsidP="005A18B6">
      <w:pPr>
        <w:pStyle w:val="ConsPlusNormal"/>
        <w:ind w:left="426" w:hanging="6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22DEF" w:rsidRPr="00C83CCB" w:rsidRDefault="00C47288" w:rsidP="00BC1AFD">
      <w:pPr>
        <w:pStyle w:val="ConsPlusNormal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83CCB">
        <w:rPr>
          <w:rFonts w:ascii="Times New Roman" w:hAnsi="Times New Roman" w:cs="Times New Roman"/>
          <w:b/>
          <w:sz w:val="24"/>
          <w:szCs w:val="24"/>
          <w:lang w:eastAsia="en-US"/>
        </w:rPr>
        <w:t>Перечень информационных технологий</w:t>
      </w:r>
      <w:r w:rsidR="0014430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C83C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– </w:t>
      </w:r>
      <w:r w:rsidR="00C83CCB" w:rsidRPr="00C83CCB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422DEF" w:rsidRPr="00C83CCB">
        <w:rPr>
          <w:rFonts w:ascii="Times New Roman" w:hAnsi="Times New Roman" w:cs="Times New Roman"/>
          <w:sz w:val="24"/>
          <w:szCs w:val="24"/>
          <w:lang w:eastAsia="en-US"/>
        </w:rPr>
        <w:t>е требуется</w:t>
      </w:r>
      <w:r w:rsidR="00C83CC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22DEF" w:rsidRPr="009B7DB7" w:rsidRDefault="00422DEF" w:rsidP="00422DE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2758" w:rsidRPr="00C47288" w:rsidRDefault="00F42758" w:rsidP="00BC1A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288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дисциплины:</w:t>
      </w:r>
    </w:p>
    <w:p w:rsidR="00026FC6" w:rsidRPr="00026FC6" w:rsidRDefault="00026FC6" w:rsidP="00026F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7-203</w:t>
      </w:r>
      <w:r w:rsidRPr="0002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Аудитория для проведения занятий семинарского типа, а также для групповых, индивидуальных консультаций, текущего контроля, промежуточной аттестации и выполнения курсовых работ: </w:t>
      </w:r>
      <w:r w:rsidRPr="00026FC6">
        <w:rPr>
          <w:rFonts w:ascii="Times New Roman" w:hAnsi="Times New Roman" w:cs="Times New Roman"/>
          <w:sz w:val="24"/>
          <w:szCs w:val="24"/>
        </w:rPr>
        <w:t>Бак с почвой; Стенд «Сорные растения Тюменской области»; Переносное оборудование для выполнения практических и лабораторных занятий хранится в аудитории 7-327; Макет «Древние земледельческие орудия»; Плакаты:  «Обработка почвы»; «Классификация сорных растений»; «Типы засоренности»; «Вредоносность сорняков»; «</w:t>
      </w:r>
      <w:r w:rsidRPr="00026FC6">
        <w:rPr>
          <w:rFonts w:ascii="Times New Roman" w:hAnsi="Times New Roman" w:cs="Times New Roman"/>
          <w:sz w:val="24"/>
          <w:szCs w:val="24"/>
          <w:lang w:val="en-US"/>
        </w:rPr>
        <w:t>BIOORGANIC</w:t>
      </w:r>
      <w:r w:rsidRPr="00026FC6">
        <w:rPr>
          <w:rFonts w:ascii="Times New Roman" w:hAnsi="Times New Roman" w:cs="Times New Roman"/>
          <w:sz w:val="24"/>
          <w:szCs w:val="24"/>
        </w:rPr>
        <w:t xml:space="preserve">»; «Сорные растения, </w:t>
      </w:r>
      <w:proofErr w:type="spellStart"/>
      <w:r w:rsidRPr="00026FC6">
        <w:rPr>
          <w:rFonts w:ascii="Times New Roman" w:hAnsi="Times New Roman" w:cs="Times New Roman"/>
          <w:sz w:val="24"/>
          <w:szCs w:val="24"/>
        </w:rPr>
        <w:t>засорители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 xml:space="preserve">»; «Пороги вредоносности, </w:t>
      </w:r>
      <w:proofErr w:type="spellStart"/>
      <w:r w:rsidRPr="00026FC6">
        <w:rPr>
          <w:rFonts w:ascii="Times New Roman" w:hAnsi="Times New Roman" w:cs="Times New Roman"/>
          <w:sz w:val="24"/>
          <w:szCs w:val="24"/>
        </w:rPr>
        <w:t>гербакритические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 xml:space="preserve"> периоды культур»; «Экономические пороги вредоносности основных сорняков».</w:t>
      </w:r>
    </w:p>
    <w:p w:rsidR="00026FC6" w:rsidRPr="00026FC6" w:rsidRDefault="00026FC6" w:rsidP="00026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7-3</w:t>
      </w:r>
      <w:r w:rsidRPr="0002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Помещение для хранения почвенных образцов и инвентаря: </w:t>
      </w:r>
      <w:r w:rsidRPr="00026FC6">
        <w:rPr>
          <w:rFonts w:ascii="Times New Roman" w:hAnsi="Times New Roman" w:cs="Times New Roman"/>
          <w:sz w:val="24"/>
          <w:szCs w:val="24"/>
        </w:rPr>
        <w:t xml:space="preserve">Бур почвенный АМ-26; Мельница лабораторная ЛЗМ-1М; Шкаф сушильный ШС-80-01 (до 200 град С); Баня водяная </w:t>
      </w:r>
      <w:r w:rsidRPr="00026FC6">
        <w:rPr>
          <w:rFonts w:ascii="Times New Roman" w:hAnsi="Times New Roman" w:cs="Times New Roman"/>
          <w:sz w:val="24"/>
          <w:szCs w:val="24"/>
          <w:lang w:val="en-US"/>
        </w:rPr>
        <w:t>LOIPLB</w:t>
      </w:r>
      <w:r w:rsidRPr="00026FC6">
        <w:rPr>
          <w:rFonts w:ascii="Times New Roman" w:hAnsi="Times New Roman" w:cs="Times New Roman"/>
          <w:sz w:val="24"/>
          <w:szCs w:val="24"/>
        </w:rPr>
        <w:t>-163.</w:t>
      </w:r>
    </w:p>
    <w:p w:rsidR="00026FC6" w:rsidRPr="00026FC6" w:rsidRDefault="00026FC6" w:rsidP="00026F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7-205</w:t>
      </w:r>
      <w:r w:rsidRPr="0002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Лекционный зал: </w:t>
      </w:r>
      <w:r w:rsidRPr="00026FC6">
        <w:rPr>
          <w:rFonts w:ascii="Times New Roman" w:hAnsi="Times New Roman" w:cs="Times New Roman"/>
          <w:sz w:val="24"/>
          <w:szCs w:val="24"/>
        </w:rPr>
        <w:t xml:space="preserve">Переносное оборудование хранится в 7-327 </w:t>
      </w:r>
      <w:proofErr w:type="spellStart"/>
      <w:proofErr w:type="gramStart"/>
      <w:r w:rsidRPr="00026FC6">
        <w:rPr>
          <w:rFonts w:ascii="Times New Roman" w:hAnsi="Times New Roman" w:cs="Times New Roman"/>
          <w:sz w:val="24"/>
          <w:szCs w:val="24"/>
        </w:rPr>
        <w:t>ауд</w:t>
      </w:r>
      <w:proofErr w:type="spellEnd"/>
      <w:proofErr w:type="gramEnd"/>
      <w:r w:rsidRPr="00026FC6">
        <w:rPr>
          <w:rFonts w:ascii="Times New Roman" w:hAnsi="Times New Roman" w:cs="Times New Roman"/>
          <w:sz w:val="24"/>
          <w:szCs w:val="24"/>
        </w:rPr>
        <w:t xml:space="preserve">: Ноутбук </w:t>
      </w:r>
      <w:r w:rsidRPr="00026FC6">
        <w:rPr>
          <w:rFonts w:ascii="Times New Roman" w:hAnsi="Times New Roman" w:cs="Times New Roman"/>
          <w:sz w:val="24"/>
          <w:szCs w:val="24"/>
          <w:lang w:val="en-US"/>
        </w:rPr>
        <w:t>Toshiba</w:t>
      </w:r>
      <w:r w:rsidRPr="00026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FC6">
        <w:rPr>
          <w:rFonts w:ascii="Times New Roman" w:hAnsi="Times New Roman" w:cs="Times New Roman"/>
          <w:sz w:val="24"/>
          <w:szCs w:val="24"/>
          <w:lang w:val="en-US"/>
        </w:rPr>
        <w:t>SatelliteP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>200-1</w:t>
      </w:r>
      <w:r w:rsidRPr="00026FC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6FC6">
        <w:rPr>
          <w:rFonts w:ascii="Times New Roman" w:hAnsi="Times New Roman" w:cs="Times New Roman"/>
          <w:sz w:val="24"/>
          <w:szCs w:val="24"/>
        </w:rPr>
        <w:t xml:space="preserve">8; </w:t>
      </w:r>
      <w:proofErr w:type="spellStart"/>
      <w:r w:rsidRPr="00026FC6">
        <w:rPr>
          <w:rFonts w:ascii="Times New Roman" w:hAnsi="Times New Roman" w:cs="Times New Roman"/>
          <w:sz w:val="24"/>
          <w:szCs w:val="24"/>
        </w:rPr>
        <w:t>Ультрабук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 xml:space="preserve"> </w:t>
      </w:r>
      <w:r w:rsidRPr="00026FC6">
        <w:rPr>
          <w:rFonts w:ascii="Times New Roman" w:hAnsi="Times New Roman" w:cs="Times New Roman"/>
          <w:sz w:val="24"/>
          <w:szCs w:val="24"/>
          <w:lang w:val="en-US"/>
        </w:rPr>
        <w:t>SKAT</w:t>
      </w:r>
      <w:proofErr w:type="spellStart"/>
      <w:r w:rsidRPr="00026FC6">
        <w:rPr>
          <w:rFonts w:ascii="Times New Roman" w:hAnsi="Times New Roman" w:cs="Times New Roman"/>
          <w:sz w:val="24"/>
          <w:szCs w:val="24"/>
        </w:rPr>
        <w:t>Лайт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>.</w:t>
      </w:r>
    </w:p>
    <w:p w:rsidR="00026FC6" w:rsidRPr="00026FC6" w:rsidRDefault="00026FC6" w:rsidP="00026F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7-315</w:t>
      </w:r>
      <w:r w:rsidRPr="0002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Компьютерный класс, кабинет для самостоятельной работы: </w:t>
      </w:r>
      <w:r w:rsidRPr="00026FC6">
        <w:rPr>
          <w:rFonts w:ascii="Times New Roman" w:hAnsi="Times New Roman" w:cs="Times New Roman"/>
          <w:sz w:val="24"/>
          <w:szCs w:val="24"/>
        </w:rPr>
        <w:t xml:space="preserve">Компьютеры  </w:t>
      </w:r>
      <w:proofErr w:type="spellStart"/>
      <w:r w:rsidRPr="00026FC6">
        <w:rPr>
          <w:rFonts w:ascii="Times New Roman" w:hAnsi="Times New Roman" w:cs="Times New Roman"/>
          <w:sz w:val="24"/>
          <w:szCs w:val="24"/>
          <w:lang w:val="en-US"/>
        </w:rPr>
        <w:t>LenovoC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 xml:space="preserve">20-00 </w:t>
      </w:r>
      <w:r w:rsidRPr="00026FC6">
        <w:rPr>
          <w:rFonts w:ascii="Times New Roman" w:hAnsi="Times New Roman" w:cs="Times New Roman"/>
          <w:sz w:val="24"/>
          <w:szCs w:val="24"/>
          <w:lang w:val="en-US"/>
        </w:rPr>
        <w:t>black</w:t>
      </w:r>
      <w:r w:rsidRPr="00026FC6">
        <w:rPr>
          <w:rFonts w:ascii="Times New Roman" w:hAnsi="Times New Roman" w:cs="Times New Roman"/>
          <w:sz w:val="24"/>
          <w:szCs w:val="24"/>
        </w:rPr>
        <w:t xml:space="preserve"> 19,5 </w:t>
      </w:r>
      <w:r w:rsidRPr="00026FC6">
        <w:rPr>
          <w:rFonts w:ascii="Times New Roman" w:hAnsi="Times New Roman" w:cs="Times New Roman"/>
          <w:sz w:val="24"/>
          <w:szCs w:val="24"/>
          <w:lang w:val="en-US"/>
        </w:rPr>
        <w:t>HD</w:t>
      </w:r>
      <w:r w:rsidRPr="00026FC6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026FC6">
        <w:rPr>
          <w:rFonts w:ascii="Times New Roman" w:hAnsi="Times New Roman" w:cs="Times New Roman"/>
          <w:sz w:val="24"/>
          <w:szCs w:val="24"/>
          <w:lang w:val="en-US"/>
        </w:rPr>
        <w:t>CelJ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>3060/4</w:t>
      </w:r>
      <w:proofErr w:type="spellStart"/>
      <w:r w:rsidRPr="00026FC6">
        <w:rPr>
          <w:rFonts w:ascii="Times New Roman" w:hAnsi="Times New Roman" w:cs="Times New Roman"/>
          <w:sz w:val="24"/>
          <w:szCs w:val="24"/>
          <w:lang w:val="en-US"/>
        </w:rPr>
        <w:t>Gb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>/500</w:t>
      </w:r>
      <w:proofErr w:type="spellStart"/>
      <w:r w:rsidRPr="00026FC6">
        <w:rPr>
          <w:rFonts w:ascii="Times New Roman" w:hAnsi="Times New Roman" w:cs="Times New Roman"/>
          <w:sz w:val="24"/>
          <w:szCs w:val="24"/>
          <w:lang w:val="en-US"/>
        </w:rPr>
        <w:t>Gb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 xml:space="preserve">; Интерактивная доска </w:t>
      </w:r>
      <w:proofErr w:type="spellStart"/>
      <w:r w:rsidRPr="00026FC6">
        <w:rPr>
          <w:rFonts w:ascii="Times New Roman" w:hAnsi="Times New Roman" w:cs="Times New Roman"/>
          <w:sz w:val="24"/>
          <w:szCs w:val="24"/>
          <w:lang w:val="en-US"/>
        </w:rPr>
        <w:t>ClassicSolutionDualTouchV</w:t>
      </w:r>
      <w:proofErr w:type="spellEnd"/>
      <w:r w:rsidRPr="00026FC6">
        <w:rPr>
          <w:rFonts w:ascii="Times New Roman" w:hAnsi="Times New Roman" w:cs="Times New Roman"/>
          <w:sz w:val="24"/>
          <w:szCs w:val="24"/>
        </w:rPr>
        <w:t>83, проектор.</w:t>
      </w:r>
    </w:p>
    <w:p w:rsidR="00F42758" w:rsidRPr="00B53F0D" w:rsidRDefault="00026FC6" w:rsidP="000B01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F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7-327</w:t>
      </w:r>
      <w:r w:rsidRPr="00026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Лаборантская и аспирантская кафедры земледелия (Кабинет для хранения и профилактического обслуживания учебного оборудования)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F42758" w:rsidRPr="00B53F0D" w:rsidSect="000B01F9">
      <w:pgSz w:w="11906" w:h="16838"/>
      <w:pgMar w:top="1021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B47" w:rsidRDefault="00663B47" w:rsidP="00F404CE">
      <w:pPr>
        <w:spacing w:after="0" w:line="240" w:lineRule="auto"/>
      </w:pPr>
      <w:r>
        <w:separator/>
      </w:r>
    </w:p>
  </w:endnote>
  <w:endnote w:type="continuationSeparator" w:id="0">
    <w:p w:rsidR="00663B47" w:rsidRDefault="00663B47" w:rsidP="00F4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615"/>
      <w:docPartObj>
        <w:docPartGallery w:val="Page Numbers (Bottom of Page)"/>
        <w:docPartUnique/>
      </w:docPartObj>
    </w:sdtPr>
    <w:sdtContent>
      <w:p w:rsidR="00BC1AFD" w:rsidRDefault="007B641E">
        <w:pPr>
          <w:pStyle w:val="af0"/>
          <w:jc w:val="center"/>
        </w:pPr>
        <w:fldSimple w:instr=" PAGE   \* MERGEFORMAT ">
          <w:r w:rsidR="007F0DAF">
            <w:rPr>
              <w:noProof/>
            </w:rPr>
            <w:t>2</w:t>
          </w:r>
        </w:fldSimple>
      </w:p>
    </w:sdtContent>
  </w:sdt>
  <w:p w:rsidR="00BC1AFD" w:rsidRDefault="00BC1AF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B47" w:rsidRDefault="00663B47" w:rsidP="00F404CE">
      <w:pPr>
        <w:spacing w:after="0" w:line="240" w:lineRule="auto"/>
      </w:pPr>
      <w:r>
        <w:separator/>
      </w:r>
    </w:p>
  </w:footnote>
  <w:footnote w:type="continuationSeparator" w:id="0">
    <w:p w:rsidR="00663B47" w:rsidRDefault="00663B47" w:rsidP="00F40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F0B"/>
    <w:multiLevelType w:val="hybridMultilevel"/>
    <w:tmpl w:val="0C8C9CB0"/>
    <w:lvl w:ilvl="0" w:tplc="87B2437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658E3"/>
    <w:multiLevelType w:val="hybridMultilevel"/>
    <w:tmpl w:val="A638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14E98"/>
    <w:multiLevelType w:val="hybridMultilevel"/>
    <w:tmpl w:val="ECFE4B8A"/>
    <w:lvl w:ilvl="0" w:tplc="68F26F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4B0D"/>
    <w:multiLevelType w:val="hybridMultilevel"/>
    <w:tmpl w:val="506A7C78"/>
    <w:lvl w:ilvl="0" w:tplc="912CC9D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A3FCF"/>
    <w:multiLevelType w:val="hybridMultilevel"/>
    <w:tmpl w:val="AE847C64"/>
    <w:lvl w:ilvl="0" w:tplc="9E2EC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E1A34"/>
    <w:multiLevelType w:val="hybridMultilevel"/>
    <w:tmpl w:val="40F2E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56ECB"/>
    <w:multiLevelType w:val="hybridMultilevel"/>
    <w:tmpl w:val="5CC2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E3450"/>
    <w:multiLevelType w:val="hybridMultilevel"/>
    <w:tmpl w:val="5C98B21A"/>
    <w:lvl w:ilvl="0" w:tplc="4A4CB1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345AB8"/>
    <w:multiLevelType w:val="multilevel"/>
    <w:tmpl w:val="0EB22F58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>
    <w:nsid w:val="34445D86"/>
    <w:multiLevelType w:val="hybridMultilevel"/>
    <w:tmpl w:val="87121CDC"/>
    <w:lvl w:ilvl="0" w:tplc="7FAEC5A2">
      <w:start w:val="1"/>
      <w:numFmt w:val="lowerLetter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36547A12"/>
    <w:multiLevelType w:val="hybridMultilevel"/>
    <w:tmpl w:val="C264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9004D"/>
    <w:multiLevelType w:val="hybridMultilevel"/>
    <w:tmpl w:val="5FD83B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00A69"/>
    <w:multiLevelType w:val="multilevel"/>
    <w:tmpl w:val="36F6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FB7395"/>
    <w:multiLevelType w:val="hybridMultilevel"/>
    <w:tmpl w:val="87AE86D4"/>
    <w:lvl w:ilvl="0" w:tplc="F816E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95DEF"/>
    <w:multiLevelType w:val="hybridMultilevel"/>
    <w:tmpl w:val="5C5EF3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C74E9"/>
    <w:multiLevelType w:val="hybridMultilevel"/>
    <w:tmpl w:val="A638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41B93"/>
    <w:multiLevelType w:val="hybridMultilevel"/>
    <w:tmpl w:val="F7041760"/>
    <w:lvl w:ilvl="0" w:tplc="5BD2FCFC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5B4E166D"/>
    <w:multiLevelType w:val="hybridMultilevel"/>
    <w:tmpl w:val="718E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061AF"/>
    <w:multiLevelType w:val="hybridMultilevel"/>
    <w:tmpl w:val="C41C08D8"/>
    <w:lvl w:ilvl="0" w:tplc="046262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4342EB6"/>
    <w:multiLevelType w:val="hybridMultilevel"/>
    <w:tmpl w:val="95F086F4"/>
    <w:lvl w:ilvl="0" w:tplc="0419000D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C52AD"/>
    <w:multiLevelType w:val="multilevel"/>
    <w:tmpl w:val="0BECC0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A197076"/>
    <w:multiLevelType w:val="hybridMultilevel"/>
    <w:tmpl w:val="A638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00F2E"/>
    <w:multiLevelType w:val="hybridMultilevel"/>
    <w:tmpl w:val="909C5E4A"/>
    <w:lvl w:ilvl="0" w:tplc="62A6125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13"/>
  </w:num>
  <w:num w:numId="14">
    <w:abstractNumId w:val="20"/>
  </w:num>
  <w:num w:numId="15">
    <w:abstractNumId w:val="22"/>
  </w:num>
  <w:num w:numId="16">
    <w:abstractNumId w:val="19"/>
  </w:num>
  <w:num w:numId="17">
    <w:abstractNumId w:val="25"/>
  </w:num>
  <w:num w:numId="18">
    <w:abstractNumId w:val="15"/>
  </w:num>
  <w:num w:numId="19">
    <w:abstractNumId w:val="7"/>
  </w:num>
  <w:num w:numId="20">
    <w:abstractNumId w:val="8"/>
  </w:num>
  <w:num w:numId="21">
    <w:abstractNumId w:val="21"/>
  </w:num>
  <w:num w:numId="22">
    <w:abstractNumId w:val="10"/>
  </w:num>
  <w:num w:numId="23">
    <w:abstractNumId w:val="24"/>
  </w:num>
  <w:num w:numId="24">
    <w:abstractNumId w:val="23"/>
  </w:num>
  <w:num w:numId="25">
    <w:abstractNumId w:val="26"/>
  </w:num>
  <w:num w:numId="26">
    <w:abstractNumId w:val="6"/>
  </w:num>
  <w:num w:numId="27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57B"/>
    <w:rsid w:val="00003D99"/>
    <w:rsid w:val="0000623C"/>
    <w:rsid w:val="000129F9"/>
    <w:rsid w:val="00015768"/>
    <w:rsid w:val="00023C6A"/>
    <w:rsid w:val="00026FC6"/>
    <w:rsid w:val="00043273"/>
    <w:rsid w:val="000448A9"/>
    <w:rsid w:val="00046149"/>
    <w:rsid w:val="00047244"/>
    <w:rsid w:val="00061BB7"/>
    <w:rsid w:val="00073563"/>
    <w:rsid w:val="00073BE2"/>
    <w:rsid w:val="000747D1"/>
    <w:rsid w:val="00075F76"/>
    <w:rsid w:val="000863B4"/>
    <w:rsid w:val="00092042"/>
    <w:rsid w:val="000942B8"/>
    <w:rsid w:val="00096CBA"/>
    <w:rsid w:val="00097AD8"/>
    <w:rsid w:val="000A7F1B"/>
    <w:rsid w:val="000B01F9"/>
    <w:rsid w:val="000B0E8D"/>
    <w:rsid w:val="000D33BA"/>
    <w:rsid w:val="000E520A"/>
    <w:rsid w:val="00102668"/>
    <w:rsid w:val="001129D4"/>
    <w:rsid w:val="00112A87"/>
    <w:rsid w:val="00112D2C"/>
    <w:rsid w:val="00122E3E"/>
    <w:rsid w:val="00130FDB"/>
    <w:rsid w:val="00134F49"/>
    <w:rsid w:val="0013630D"/>
    <w:rsid w:val="00136548"/>
    <w:rsid w:val="00137A05"/>
    <w:rsid w:val="00144300"/>
    <w:rsid w:val="00152FE4"/>
    <w:rsid w:val="001539B3"/>
    <w:rsid w:val="0016091E"/>
    <w:rsid w:val="00160ADE"/>
    <w:rsid w:val="00174849"/>
    <w:rsid w:val="00177862"/>
    <w:rsid w:val="0018576F"/>
    <w:rsid w:val="00187E37"/>
    <w:rsid w:val="001907A4"/>
    <w:rsid w:val="0019120A"/>
    <w:rsid w:val="001A1D7E"/>
    <w:rsid w:val="001A3F9B"/>
    <w:rsid w:val="001B0FAA"/>
    <w:rsid w:val="001B27EB"/>
    <w:rsid w:val="001B5416"/>
    <w:rsid w:val="001C61E3"/>
    <w:rsid w:val="001D1090"/>
    <w:rsid w:val="001E3738"/>
    <w:rsid w:val="001E69CA"/>
    <w:rsid w:val="001F43A5"/>
    <w:rsid w:val="00216B4D"/>
    <w:rsid w:val="002207ED"/>
    <w:rsid w:val="00221883"/>
    <w:rsid w:val="00222B60"/>
    <w:rsid w:val="00223133"/>
    <w:rsid w:val="00223441"/>
    <w:rsid w:val="002314F6"/>
    <w:rsid w:val="00233C14"/>
    <w:rsid w:val="00233CBA"/>
    <w:rsid w:val="002356D7"/>
    <w:rsid w:val="00235729"/>
    <w:rsid w:val="002408DD"/>
    <w:rsid w:val="002410A9"/>
    <w:rsid w:val="00247D6F"/>
    <w:rsid w:val="00251DAF"/>
    <w:rsid w:val="00254397"/>
    <w:rsid w:val="00256160"/>
    <w:rsid w:val="00257A6C"/>
    <w:rsid w:val="00265860"/>
    <w:rsid w:val="00265AEE"/>
    <w:rsid w:val="0027287F"/>
    <w:rsid w:val="00272C13"/>
    <w:rsid w:val="00274DD8"/>
    <w:rsid w:val="00276294"/>
    <w:rsid w:val="002866CC"/>
    <w:rsid w:val="00286EF7"/>
    <w:rsid w:val="00291BB0"/>
    <w:rsid w:val="002A0888"/>
    <w:rsid w:val="002A3505"/>
    <w:rsid w:val="002A48FA"/>
    <w:rsid w:val="002A6C10"/>
    <w:rsid w:val="002B134E"/>
    <w:rsid w:val="002B2EBB"/>
    <w:rsid w:val="002B7B56"/>
    <w:rsid w:val="002E3F6E"/>
    <w:rsid w:val="002F3811"/>
    <w:rsid w:val="002F4BCC"/>
    <w:rsid w:val="00300E5F"/>
    <w:rsid w:val="0030693F"/>
    <w:rsid w:val="00315327"/>
    <w:rsid w:val="003204BA"/>
    <w:rsid w:val="00321A0D"/>
    <w:rsid w:val="00323CC5"/>
    <w:rsid w:val="0032566D"/>
    <w:rsid w:val="00325FCA"/>
    <w:rsid w:val="00334D3A"/>
    <w:rsid w:val="003412FD"/>
    <w:rsid w:val="00346E28"/>
    <w:rsid w:val="003531BA"/>
    <w:rsid w:val="003537C1"/>
    <w:rsid w:val="00357649"/>
    <w:rsid w:val="00370662"/>
    <w:rsid w:val="0037278E"/>
    <w:rsid w:val="003755DB"/>
    <w:rsid w:val="0038744F"/>
    <w:rsid w:val="00390905"/>
    <w:rsid w:val="00391B55"/>
    <w:rsid w:val="00394330"/>
    <w:rsid w:val="003A5387"/>
    <w:rsid w:val="003A5543"/>
    <w:rsid w:val="003A6FE8"/>
    <w:rsid w:val="003B7437"/>
    <w:rsid w:val="003C2E8D"/>
    <w:rsid w:val="003D1D3F"/>
    <w:rsid w:val="003D2613"/>
    <w:rsid w:val="003D3B7C"/>
    <w:rsid w:val="003E23C7"/>
    <w:rsid w:val="003E55C9"/>
    <w:rsid w:val="003E6360"/>
    <w:rsid w:val="003F0E20"/>
    <w:rsid w:val="003F23FC"/>
    <w:rsid w:val="003F35C6"/>
    <w:rsid w:val="003F7519"/>
    <w:rsid w:val="004019BD"/>
    <w:rsid w:val="00404BD4"/>
    <w:rsid w:val="00414FEC"/>
    <w:rsid w:val="00422DEF"/>
    <w:rsid w:val="00427AAE"/>
    <w:rsid w:val="00433438"/>
    <w:rsid w:val="00447108"/>
    <w:rsid w:val="00454BE4"/>
    <w:rsid w:val="0046575E"/>
    <w:rsid w:val="0047066F"/>
    <w:rsid w:val="00481196"/>
    <w:rsid w:val="004873E9"/>
    <w:rsid w:val="00497E09"/>
    <w:rsid w:val="004A0A71"/>
    <w:rsid w:val="004A1620"/>
    <w:rsid w:val="004A70DB"/>
    <w:rsid w:val="004A7907"/>
    <w:rsid w:val="004B0869"/>
    <w:rsid w:val="004B1C8E"/>
    <w:rsid w:val="004B5C94"/>
    <w:rsid w:val="004C2B65"/>
    <w:rsid w:val="004C5C91"/>
    <w:rsid w:val="004C65FE"/>
    <w:rsid w:val="004D0F1D"/>
    <w:rsid w:val="004D3DA1"/>
    <w:rsid w:val="004F0991"/>
    <w:rsid w:val="004F2E09"/>
    <w:rsid w:val="004F3859"/>
    <w:rsid w:val="004F5F59"/>
    <w:rsid w:val="004F60FA"/>
    <w:rsid w:val="00507C4A"/>
    <w:rsid w:val="00512D6F"/>
    <w:rsid w:val="00516FF5"/>
    <w:rsid w:val="00520148"/>
    <w:rsid w:val="005222A6"/>
    <w:rsid w:val="005320E4"/>
    <w:rsid w:val="0053363D"/>
    <w:rsid w:val="00537ACF"/>
    <w:rsid w:val="00543DE4"/>
    <w:rsid w:val="00547B91"/>
    <w:rsid w:val="0055555C"/>
    <w:rsid w:val="00556778"/>
    <w:rsid w:val="0056061D"/>
    <w:rsid w:val="00563596"/>
    <w:rsid w:val="0056433F"/>
    <w:rsid w:val="00565196"/>
    <w:rsid w:val="005707D8"/>
    <w:rsid w:val="0057149E"/>
    <w:rsid w:val="00583597"/>
    <w:rsid w:val="00585217"/>
    <w:rsid w:val="005856FF"/>
    <w:rsid w:val="0059206E"/>
    <w:rsid w:val="00592B7C"/>
    <w:rsid w:val="00593E92"/>
    <w:rsid w:val="0059663B"/>
    <w:rsid w:val="005A18B6"/>
    <w:rsid w:val="005A19AA"/>
    <w:rsid w:val="005A403C"/>
    <w:rsid w:val="005A44FB"/>
    <w:rsid w:val="005A4EFD"/>
    <w:rsid w:val="005B0BD5"/>
    <w:rsid w:val="005B1A00"/>
    <w:rsid w:val="005C4978"/>
    <w:rsid w:val="005C64DC"/>
    <w:rsid w:val="005C7B45"/>
    <w:rsid w:val="005D41A5"/>
    <w:rsid w:val="005D7005"/>
    <w:rsid w:val="005D7DB1"/>
    <w:rsid w:val="005E5F4B"/>
    <w:rsid w:val="005F0EDD"/>
    <w:rsid w:val="005F31D4"/>
    <w:rsid w:val="005F4902"/>
    <w:rsid w:val="005F6C34"/>
    <w:rsid w:val="006021DE"/>
    <w:rsid w:val="00607FA7"/>
    <w:rsid w:val="00611344"/>
    <w:rsid w:val="006166C9"/>
    <w:rsid w:val="0062257D"/>
    <w:rsid w:val="006241AB"/>
    <w:rsid w:val="00625C33"/>
    <w:rsid w:val="00630523"/>
    <w:rsid w:val="00635393"/>
    <w:rsid w:val="00646C3F"/>
    <w:rsid w:val="0065726F"/>
    <w:rsid w:val="00661E8C"/>
    <w:rsid w:val="00662C7B"/>
    <w:rsid w:val="00663B47"/>
    <w:rsid w:val="006649C5"/>
    <w:rsid w:val="00666E2B"/>
    <w:rsid w:val="006670D2"/>
    <w:rsid w:val="00670C9A"/>
    <w:rsid w:val="00673FF4"/>
    <w:rsid w:val="00677BD5"/>
    <w:rsid w:val="0068258D"/>
    <w:rsid w:val="00683DB2"/>
    <w:rsid w:val="00685DF9"/>
    <w:rsid w:val="00692D44"/>
    <w:rsid w:val="0069641C"/>
    <w:rsid w:val="00696F77"/>
    <w:rsid w:val="006A4D08"/>
    <w:rsid w:val="006B4446"/>
    <w:rsid w:val="006B593D"/>
    <w:rsid w:val="006B77C6"/>
    <w:rsid w:val="006C5A6D"/>
    <w:rsid w:val="006D0924"/>
    <w:rsid w:val="006D2E89"/>
    <w:rsid w:val="006E0B6B"/>
    <w:rsid w:val="006F0097"/>
    <w:rsid w:val="006F5724"/>
    <w:rsid w:val="007009DB"/>
    <w:rsid w:val="00707E05"/>
    <w:rsid w:val="00707F8D"/>
    <w:rsid w:val="00711037"/>
    <w:rsid w:val="0072135E"/>
    <w:rsid w:val="007222A1"/>
    <w:rsid w:val="00727A3A"/>
    <w:rsid w:val="00727C9D"/>
    <w:rsid w:val="00730FB4"/>
    <w:rsid w:val="00733B7A"/>
    <w:rsid w:val="00741A5D"/>
    <w:rsid w:val="00743DED"/>
    <w:rsid w:val="00744C5E"/>
    <w:rsid w:val="00746291"/>
    <w:rsid w:val="007533D5"/>
    <w:rsid w:val="00773CB9"/>
    <w:rsid w:val="00774D38"/>
    <w:rsid w:val="0077501F"/>
    <w:rsid w:val="007751CE"/>
    <w:rsid w:val="007819F0"/>
    <w:rsid w:val="007820EE"/>
    <w:rsid w:val="00792466"/>
    <w:rsid w:val="00792855"/>
    <w:rsid w:val="00794F34"/>
    <w:rsid w:val="007970FE"/>
    <w:rsid w:val="007A3541"/>
    <w:rsid w:val="007A4B96"/>
    <w:rsid w:val="007B58CF"/>
    <w:rsid w:val="007B641E"/>
    <w:rsid w:val="007B7BFE"/>
    <w:rsid w:val="007C046E"/>
    <w:rsid w:val="007C0895"/>
    <w:rsid w:val="007C1E59"/>
    <w:rsid w:val="007C4948"/>
    <w:rsid w:val="007C5302"/>
    <w:rsid w:val="007C7EDE"/>
    <w:rsid w:val="007D4B1A"/>
    <w:rsid w:val="007E0198"/>
    <w:rsid w:val="007E025F"/>
    <w:rsid w:val="007E1C51"/>
    <w:rsid w:val="007E3BC0"/>
    <w:rsid w:val="007E50E7"/>
    <w:rsid w:val="007E5CFD"/>
    <w:rsid w:val="007E5EE3"/>
    <w:rsid w:val="007F0DAF"/>
    <w:rsid w:val="008133E0"/>
    <w:rsid w:val="0081365E"/>
    <w:rsid w:val="008149D5"/>
    <w:rsid w:val="00815302"/>
    <w:rsid w:val="0081546D"/>
    <w:rsid w:val="008214FD"/>
    <w:rsid w:val="0083114F"/>
    <w:rsid w:val="00831160"/>
    <w:rsid w:val="0083430E"/>
    <w:rsid w:val="00844D9B"/>
    <w:rsid w:val="00857D22"/>
    <w:rsid w:val="00860C03"/>
    <w:rsid w:val="008637D9"/>
    <w:rsid w:val="00865D87"/>
    <w:rsid w:val="008739F5"/>
    <w:rsid w:val="00873DB0"/>
    <w:rsid w:val="00875DBF"/>
    <w:rsid w:val="00880AB3"/>
    <w:rsid w:val="00882F74"/>
    <w:rsid w:val="00891410"/>
    <w:rsid w:val="00894D56"/>
    <w:rsid w:val="008A003C"/>
    <w:rsid w:val="008A259F"/>
    <w:rsid w:val="008A7416"/>
    <w:rsid w:val="008B0A7E"/>
    <w:rsid w:val="008B7933"/>
    <w:rsid w:val="008C36C5"/>
    <w:rsid w:val="008C7742"/>
    <w:rsid w:val="008D0FFD"/>
    <w:rsid w:val="008D2CD9"/>
    <w:rsid w:val="008E1BDF"/>
    <w:rsid w:val="008E64C5"/>
    <w:rsid w:val="008E6B30"/>
    <w:rsid w:val="008F1CF1"/>
    <w:rsid w:val="008F4D1E"/>
    <w:rsid w:val="0090157B"/>
    <w:rsid w:val="009035AA"/>
    <w:rsid w:val="009061AB"/>
    <w:rsid w:val="009100FD"/>
    <w:rsid w:val="0091010C"/>
    <w:rsid w:val="009125FF"/>
    <w:rsid w:val="009233F2"/>
    <w:rsid w:val="00926C1F"/>
    <w:rsid w:val="00930CDB"/>
    <w:rsid w:val="00935BFC"/>
    <w:rsid w:val="00943B52"/>
    <w:rsid w:val="009531B5"/>
    <w:rsid w:val="009613B2"/>
    <w:rsid w:val="0097447C"/>
    <w:rsid w:val="00982559"/>
    <w:rsid w:val="009947B9"/>
    <w:rsid w:val="0099511F"/>
    <w:rsid w:val="009951DA"/>
    <w:rsid w:val="00995A9F"/>
    <w:rsid w:val="00995B7D"/>
    <w:rsid w:val="009A0988"/>
    <w:rsid w:val="009A6966"/>
    <w:rsid w:val="009B1D9D"/>
    <w:rsid w:val="009B39FC"/>
    <w:rsid w:val="009B760F"/>
    <w:rsid w:val="009B7CF7"/>
    <w:rsid w:val="009B7EA4"/>
    <w:rsid w:val="009C0947"/>
    <w:rsid w:val="009C1BE1"/>
    <w:rsid w:val="009D0252"/>
    <w:rsid w:val="009D0D83"/>
    <w:rsid w:val="009E1618"/>
    <w:rsid w:val="009E23FF"/>
    <w:rsid w:val="009E4631"/>
    <w:rsid w:val="009E5942"/>
    <w:rsid w:val="009F11F0"/>
    <w:rsid w:val="009F5FD5"/>
    <w:rsid w:val="009F704F"/>
    <w:rsid w:val="00A11D95"/>
    <w:rsid w:val="00A128D0"/>
    <w:rsid w:val="00A32DBA"/>
    <w:rsid w:val="00A3785B"/>
    <w:rsid w:val="00A4314B"/>
    <w:rsid w:val="00A442CA"/>
    <w:rsid w:val="00A4431E"/>
    <w:rsid w:val="00A4485C"/>
    <w:rsid w:val="00A46C48"/>
    <w:rsid w:val="00A47215"/>
    <w:rsid w:val="00A503F0"/>
    <w:rsid w:val="00A525F0"/>
    <w:rsid w:val="00A540FA"/>
    <w:rsid w:val="00A54332"/>
    <w:rsid w:val="00A62788"/>
    <w:rsid w:val="00A64048"/>
    <w:rsid w:val="00A71210"/>
    <w:rsid w:val="00A802EC"/>
    <w:rsid w:val="00A83FD3"/>
    <w:rsid w:val="00A86F80"/>
    <w:rsid w:val="00A927C8"/>
    <w:rsid w:val="00A93E66"/>
    <w:rsid w:val="00AA1876"/>
    <w:rsid w:val="00AA3CA8"/>
    <w:rsid w:val="00AA41D5"/>
    <w:rsid w:val="00AA475A"/>
    <w:rsid w:val="00AB20DA"/>
    <w:rsid w:val="00AB2E74"/>
    <w:rsid w:val="00AB34C7"/>
    <w:rsid w:val="00AB77DD"/>
    <w:rsid w:val="00AC1A11"/>
    <w:rsid w:val="00AD0A7E"/>
    <w:rsid w:val="00AD3869"/>
    <w:rsid w:val="00AD4049"/>
    <w:rsid w:val="00AE099C"/>
    <w:rsid w:val="00AE6D09"/>
    <w:rsid w:val="00AE7A7A"/>
    <w:rsid w:val="00B00992"/>
    <w:rsid w:val="00B03090"/>
    <w:rsid w:val="00B049D5"/>
    <w:rsid w:val="00B07BF6"/>
    <w:rsid w:val="00B13C24"/>
    <w:rsid w:val="00B16AD4"/>
    <w:rsid w:val="00B33B96"/>
    <w:rsid w:val="00B4292F"/>
    <w:rsid w:val="00B447EA"/>
    <w:rsid w:val="00B504E1"/>
    <w:rsid w:val="00B51D86"/>
    <w:rsid w:val="00B53395"/>
    <w:rsid w:val="00B53F0D"/>
    <w:rsid w:val="00B72095"/>
    <w:rsid w:val="00B73BFC"/>
    <w:rsid w:val="00B73DAF"/>
    <w:rsid w:val="00B8221F"/>
    <w:rsid w:val="00B84E40"/>
    <w:rsid w:val="00B92B71"/>
    <w:rsid w:val="00B94831"/>
    <w:rsid w:val="00B974F6"/>
    <w:rsid w:val="00BA14F8"/>
    <w:rsid w:val="00BA2A7A"/>
    <w:rsid w:val="00BA2E18"/>
    <w:rsid w:val="00BA3957"/>
    <w:rsid w:val="00BA6C1A"/>
    <w:rsid w:val="00BB190F"/>
    <w:rsid w:val="00BC1AFD"/>
    <w:rsid w:val="00BC2808"/>
    <w:rsid w:val="00BC2D61"/>
    <w:rsid w:val="00BC4C40"/>
    <w:rsid w:val="00BC7496"/>
    <w:rsid w:val="00BD18AC"/>
    <w:rsid w:val="00BE3426"/>
    <w:rsid w:val="00BE4019"/>
    <w:rsid w:val="00BF2905"/>
    <w:rsid w:val="00BF3FD5"/>
    <w:rsid w:val="00BF747E"/>
    <w:rsid w:val="00C03DD2"/>
    <w:rsid w:val="00C046B8"/>
    <w:rsid w:val="00C10BA0"/>
    <w:rsid w:val="00C10E16"/>
    <w:rsid w:val="00C149C1"/>
    <w:rsid w:val="00C15972"/>
    <w:rsid w:val="00C2003B"/>
    <w:rsid w:val="00C205AD"/>
    <w:rsid w:val="00C2088A"/>
    <w:rsid w:val="00C22484"/>
    <w:rsid w:val="00C24165"/>
    <w:rsid w:val="00C26541"/>
    <w:rsid w:val="00C419AE"/>
    <w:rsid w:val="00C41EF8"/>
    <w:rsid w:val="00C4551D"/>
    <w:rsid w:val="00C47288"/>
    <w:rsid w:val="00C55D24"/>
    <w:rsid w:val="00C61034"/>
    <w:rsid w:val="00C66E25"/>
    <w:rsid w:val="00C67696"/>
    <w:rsid w:val="00C70303"/>
    <w:rsid w:val="00C716BC"/>
    <w:rsid w:val="00C7541D"/>
    <w:rsid w:val="00C754F4"/>
    <w:rsid w:val="00C83CCB"/>
    <w:rsid w:val="00C85BBC"/>
    <w:rsid w:val="00C9284A"/>
    <w:rsid w:val="00C96ADB"/>
    <w:rsid w:val="00CA029E"/>
    <w:rsid w:val="00CC46B6"/>
    <w:rsid w:val="00CC5FA9"/>
    <w:rsid w:val="00CD4FF4"/>
    <w:rsid w:val="00CE2FF7"/>
    <w:rsid w:val="00CF2CF2"/>
    <w:rsid w:val="00CF3432"/>
    <w:rsid w:val="00CF36FE"/>
    <w:rsid w:val="00CF5D90"/>
    <w:rsid w:val="00CF63B6"/>
    <w:rsid w:val="00D02B2F"/>
    <w:rsid w:val="00D04491"/>
    <w:rsid w:val="00D04A9F"/>
    <w:rsid w:val="00D11964"/>
    <w:rsid w:val="00D13D6B"/>
    <w:rsid w:val="00D16722"/>
    <w:rsid w:val="00D17E5F"/>
    <w:rsid w:val="00D216E7"/>
    <w:rsid w:val="00D22075"/>
    <w:rsid w:val="00D27617"/>
    <w:rsid w:val="00D279BF"/>
    <w:rsid w:val="00D33248"/>
    <w:rsid w:val="00D33F37"/>
    <w:rsid w:val="00D34F79"/>
    <w:rsid w:val="00D35EFF"/>
    <w:rsid w:val="00D44B56"/>
    <w:rsid w:val="00D6730A"/>
    <w:rsid w:val="00D72B60"/>
    <w:rsid w:val="00D77F6D"/>
    <w:rsid w:val="00D81CBD"/>
    <w:rsid w:val="00D81DA6"/>
    <w:rsid w:val="00D82E4D"/>
    <w:rsid w:val="00D94790"/>
    <w:rsid w:val="00DA26FF"/>
    <w:rsid w:val="00DA4480"/>
    <w:rsid w:val="00DA6493"/>
    <w:rsid w:val="00DB0BA5"/>
    <w:rsid w:val="00DB3A4E"/>
    <w:rsid w:val="00DB7BE6"/>
    <w:rsid w:val="00DB7BF4"/>
    <w:rsid w:val="00DC74B7"/>
    <w:rsid w:val="00DD16FC"/>
    <w:rsid w:val="00DE2285"/>
    <w:rsid w:val="00DF0294"/>
    <w:rsid w:val="00DF64E8"/>
    <w:rsid w:val="00E0573B"/>
    <w:rsid w:val="00E10214"/>
    <w:rsid w:val="00E10EBF"/>
    <w:rsid w:val="00E2304A"/>
    <w:rsid w:val="00E243DC"/>
    <w:rsid w:val="00E3500F"/>
    <w:rsid w:val="00E47EA4"/>
    <w:rsid w:val="00E55B49"/>
    <w:rsid w:val="00E572D2"/>
    <w:rsid w:val="00E65919"/>
    <w:rsid w:val="00E67892"/>
    <w:rsid w:val="00E718A7"/>
    <w:rsid w:val="00E71ADA"/>
    <w:rsid w:val="00E7716A"/>
    <w:rsid w:val="00E80F92"/>
    <w:rsid w:val="00E81020"/>
    <w:rsid w:val="00E823B9"/>
    <w:rsid w:val="00E913BE"/>
    <w:rsid w:val="00EA49A5"/>
    <w:rsid w:val="00EA79F6"/>
    <w:rsid w:val="00EA7BE3"/>
    <w:rsid w:val="00EB47FB"/>
    <w:rsid w:val="00EB5B68"/>
    <w:rsid w:val="00EB7B38"/>
    <w:rsid w:val="00EB7E6F"/>
    <w:rsid w:val="00EC4361"/>
    <w:rsid w:val="00ED2853"/>
    <w:rsid w:val="00EE1735"/>
    <w:rsid w:val="00EE4736"/>
    <w:rsid w:val="00EE5F5C"/>
    <w:rsid w:val="00EF2509"/>
    <w:rsid w:val="00EF2AC4"/>
    <w:rsid w:val="00EF57E8"/>
    <w:rsid w:val="00F03A11"/>
    <w:rsid w:val="00F044EE"/>
    <w:rsid w:val="00F21102"/>
    <w:rsid w:val="00F23639"/>
    <w:rsid w:val="00F241FF"/>
    <w:rsid w:val="00F30CCD"/>
    <w:rsid w:val="00F319BC"/>
    <w:rsid w:val="00F33E4B"/>
    <w:rsid w:val="00F404CE"/>
    <w:rsid w:val="00F41202"/>
    <w:rsid w:val="00F42758"/>
    <w:rsid w:val="00F4465A"/>
    <w:rsid w:val="00F47A05"/>
    <w:rsid w:val="00F54756"/>
    <w:rsid w:val="00F56FF3"/>
    <w:rsid w:val="00F57330"/>
    <w:rsid w:val="00F61BBA"/>
    <w:rsid w:val="00F64EB3"/>
    <w:rsid w:val="00F71DCE"/>
    <w:rsid w:val="00F76ACF"/>
    <w:rsid w:val="00F7719F"/>
    <w:rsid w:val="00F81231"/>
    <w:rsid w:val="00F86AC1"/>
    <w:rsid w:val="00F93A20"/>
    <w:rsid w:val="00F95B0B"/>
    <w:rsid w:val="00FA74F9"/>
    <w:rsid w:val="00FB09B6"/>
    <w:rsid w:val="00FB1918"/>
    <w:rsid w:val="00FE1FA4"/>
    <w:rsid w:val="00FE5507"/>
    <w:rsid w:val="00FE596A"/>
    <w:rsid w:val="00FE723A"/>
    <w:rsid w:val="00FF08A6"/>
    <w:rsid w:val="00FF4244"/>
    <w:rsid w:val="00FF5338"/>
    <w:rsid w:val="00FF743B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0E"/>
  </w:style>
  <w:style w:type="paragraph" w:styleId="4">
    <w:name w:val="heading 4"/>
    <w:basedOn w:val="a"/>
    <w:next w:val="a"/>
    <w:link w:val="40"/>
    <w:qFormat/>
    <w:rsid w:val="00A93E6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430E"/>
    <w:pPr>
      <w:ind w:left="720"/>
      <w:contextualSpacing/>
    </w:pPr>
  </w:style>
  <w:style w:type="table" w:styleId="a4">
    <w:name w:val="Table Grid"/>
    <w:basedOn w:val="a1"/>
    <w:rsid w:val="003D3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aliases w:val="текст Знак,Основной текст 1 Знак"/>
    <w:basedOn w:val="a0"/>
    <w:link w:val="a6"/>
    <w:semiHidden/>
    <w:locked/>
    <w:rsid w:val="00880AB3"/>
    <w:rPr>
      <w:sz w:val="24"/>
      <w:szCs w:val="24"/>
      <w:lang w:eastAsia="ru-RU"/>
    </w:rPr>
  </w:style>
  <w:style w:type="paragraph" w:styleId="a6">
    <w:name w:val="Body Text Indent"/>
    <w:aliases w:val="текст,Основной текст 1"/>
    <w:basedOn w:val="a"/>
    <w:link w:val="a5"/>
    <w:semiHidden/>
    <w:rsid w:val="00880AB3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80AB3"/>
  </w:style>
  <w:style w:type="paragraph" w:customStyle="1" w:styleId="a7">
    <w:name w:val="Для таблиц"/>
    <w:basedOn w:val="a"/>
    <w:rsid w:val="0088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93E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2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4275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42758"/>
  </w:style>
  <w:style w:type="character" w:styleId="ac">
    <w:name w:val="Strong"/>
    <w:basedOn w:val="a0"/>
    <w:uiPriority w:val="99"/>
    <w:qFormat/>
    <w:rsid w:val="00F42758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iPriority w:val="99"/>
    <w:unhideWhenUsed/>
    <w:rsid w:val="00F427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F427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F4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404CE"/>
  </w:style>
  <w:style w:type="paragraph" w:styleId="af0">
    <w:name w:val="footer"/>
    <w:basedOn w:val="a"/>
    <w:link w:val="af1"/>
    <w:uiPriority w:val="99"/>
    <w:unhideWhenUsed/>
    <w:rsid w:val="00F4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4CE"/>
  </w:style>
  <w:style w:type="character" w:styleId="af2">
    <w:name w:val="Hyperlink"/>
    <w:basedOn w:val="a0"/>
    <w:uiPriority w:val="99"/>
    <w:rsid w:val="00BC1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7266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5909.htm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023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64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6E17-5554-46A1-A7E7-4D2CBD19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19</Pages>
  <Words>4691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Земледелие</dc:creator>
  <cp:keywords/>
  <dc:description/>
  <cp:lastModifiedBy>User</cp:lastModifiedBy>
  <cp:revision>334</cp:revision>
  <cp:lastPrinted>2018-04-10T04:12:00Z</cp:lastPrinted>
  <dcterms:created xsi:type="dcterms:W3CDTF">2016-04-05T05:05:00Z</dcterms:created>
  <dcterms:modified xsi:type="dcterms:W3CDTF">2018-04-30T06:31:00Z</dcterms:modified>
</cp:coreProperties>
</file>