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04" w:rsidRDefault="003E35E2" w:rsidP="003E35E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E2" w:rsidRDefault="003E35E2" w:rsidP="001406A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3E35E2" w:rsidRDefault="003E35E2" w:rsidP="001406A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3E35E2" w:rsidRDefault="003E35E2" w:rsidP="001406A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3E35E2" w:rsidRDefault="003E35E2" w:rsidP="001406A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1406A5" w:rsidRPr="008E2FB0" w:rsidRDefault="001406A5" w:rsidP="001406A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E2FB0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 Вид практики, способ и форма ее проведения</w:t>
      </w:r>
    </w:p>
    <w:p w:rsidR="001406A5" w:rsidRPr="00783AFA" w:rsidRDefault="001406A5" w:rsidP="001406A5">
      <w:p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1406A5" w:rsidRPr="00390126" w:rsidRDefault="001406A5" w:rsidP="001406A5">
      <w:pPr>
        <w:spacing w:after="0" w:line="240" w:lineRule="auto"/>
        <w:rPr>
          <w:rFonts w:ascii="Arial" w:hAnsi="Arial" w:cs="Arial"/>
          <w:color w:val="0000CC"/>
          <w:sz w:val="15"/>
          <w:szCs w:val="15"/>
        </w:rPr>
      </w:pPr>
      <w:r w:rsidRPr="008E2FB0">
        <w:rPr>
          <w:rFonts w:ascii="Times New Roman" w:hAnsi="Times New Roman"/>
          <w:color w:val="000000"/>
          <w:sz w:val="24"/>
          <w:szCs w:val="24"/>
        </w:rPr>
        <w:t xml:space="preserve">Вид </w:t>
      </w:r>
      <w:r w:rsidRPr="00D654CE">
        <w:rPr>
          <w:rFonts w:ascii="Times New Roman" w:hAnsi="Times New Roman"/>
          <w:sz w:val="24"/>
          <w:szCs w:val="24"/>
        </w:rPr>
        <w:t xml:space="preserve">практики: </w:t>
      </w:r>
      <w:r>
        <w:rPr>
          <w:rFonts w:ascii="Times New Roman" w:hAnsi="Times New Roman"/>
          <w:sz w:val="24"/>
          <w:szCs w:val="24"/>
        </w:rPr>
        <w:t>п</w:t>
      </w:r>
      <w:r w:rsidRPr="00390126">
        <w:rPr>
          <w:rFonts w:ascii="Times New Roman" w:hAnsi="Times New Roman"/>
          <w:sz w:val="24"/>
          <w:szCs w:val="24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1406A5" w:rsidRPr="00D654CE" w:rsidRDefault="001406A5" w:rsidP="001406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654CE">
        <w:rPr>
          <w:rFonts w:ascii="Times New Roman" w:hAnsi="Times New Roman"/>
          <w:sz w:val="24"/>
          <w:szCs w:val="24"/>
        </w:rPr>
        <w:t>Способ проведения: стационарная</w:t>
      </w:r>
      <w:r>
        <w:rPr>
          <w:rFonts w:ascii="Times New Roman" w:hAnsi="Times New Roman"/>
          <w:sz w:val="24"/>
          <w:szCs w:val="24"/>
        </w:rPr>
        <w:t>.</w:t>
      </w:r>
    </w:p>
    <w:p w:rsidR="001406A5" w:rsidRDefault="001406A5" w:rsidP="001406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FB0">
        <w:rPr>
          <w:rFonts w:ascii="Times New Roman" w:hAnsi="Times New Roman"/>
          <w:color w:val="000000"/>
          <w:sz w:val="24"/>
          <w:szCs w:val="24"/>
        </w:rPr>
        <w:t xml:space="preserve">Форма проведения: </w:t>
      </w:r>
      <w:r>
        <w:rPr>
          <w:rFonts w:ascii="Times New Roman" w:hAnsi="Times New Roman"/>
          <w:sz w:val="24"/>
          <w:szCs w:val="24"/>
        </w:rPr>
        <w:t>непрерывная.</w:t>
      </w:r>
    </w:p>
    <w:p w:rsidR="001406A5" w:rsidRPr="001406A5" w:rsidRDefault="001406A5" w:rsidP="001406A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9525C1">
        <w:trPr>
          <w:trHeight w:val="2562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A974DE" w:rsidRDefault="00750DBF" w:rsidP="00020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020802"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 w:rsidR="00020802"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020802" w:rsidP="007E0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Способность</w:t>
            </w:r>
            <w:r w:rsidR="003E2A9D">
              <w:rPr>
                <w:rFonts w:ascii="Times New Roman" w:hAnsi="Times New Roman"/>
                <w:sz w:val="23"/>
                <w:szCs w:val="23"/>
              </w:rPr>
              <w:t>ю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выполнять в полевых условиях измерения, описание границ и привязку </w:t>
            </w:r>
            <w:r w:rsidR="003E2A9D">
              <w:rPr>
                <w:rFonts w:ascii="Times New Roman" w:hAnsi="Times New Roman"/>
                <w:sz w:val="23"/>
                <w:szCs w:val="23"/>
              </w:rPr>
              <w:t xml:space="preserve">на местности </w:t>
            </w:r>
            <w:r>
              <w:rPr>
                <w:rFonts w:ascii="Times New Roman" w:hAnsi="Times New Roman"/>
                <w:sz w:val="23"/>
                <w:szCs w:val="23"/>
              </w:rPr>
              <w:t>объектов лесного и лесопаркового хозяйства, используя геодезические и навигационные приборы и инструменты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02E8" w:rsidRPr="00CE03C5" w:rsidRDefault="007E02E8" w:rsidP="007E0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750DBF" w:rsidRPr="00CE03C5" w:rsidRDefault="007E02E8" w:rsidP="007E0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9525C1" w:rsidRPr="00CE03C5">
              <w:rPr>
                <w:rFonts w:ascii="Times New Roman" w:hAnsi="Times New Roman"/>
                <w:sz w:val="20"/>
                <w:szCs w:val="20"/>
              </w:rPr>
              <w:t>теоретические основы геодезии</w:t>
            </w:r>
          </w:p>
          <w:p w:rsidR="007E02E8" w:rsidRPr="00CE03C5" w:rsidRDefault="007E02E8" w:rsidP="007E0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7E02E8" w:rsidRPr="00CE03C5" w:rsidRDefault="007E02E8" w:rsidP="007E0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020802" w:rsidRPr="00CE03C5">
              <w:rPr>
                <w:rFonts w:ascii="Times New Roman" w:hAnsi="Times New Roman"/>
                <w:sz w:val="20"/>
                <w:szCs w:val="20"/>
              </w:rPr>
              <w:t>выполнять в полевых условиях измерения, описание границ и привязку объектов лесного и лесопаркового хозяйства</w:t>
            </w:r>
          </w:p>
          <w:p w:rsidR="007E02E8" w:rsidRPr="00CE03C5" w:rsidRDefault="007E02E8" w:rsidP="007E02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Владеть:</w:t>
            </w:r>
          </w:p>
          <w:p w:rsidR="007E02E8" w:rsidRPr="00CE03C5" w:rsidRDefault="007E02E8" w:rsidP="000208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-</w:t>
            </w:r>
            <w:r w:rsidR="00020802" w:rsidRPr="00CE03C5">
              <w:rPr>
                <w:rFonts w:ascii="Times New Roman" w:hAnsi="Times New Roman"/>
                <w:sz w:val="20"/>
                <w:szCs w:val="20"/>
              </w:rPr>
              <w:t xml:space="preserve"> навыками </w:t>
            </w:r>
            <w:r w:rsidR="00326900" w:rsidRPr="00AF6D5F">
              <w:rPr>
                <w:rFonts w:ascii="Times New Roman" w:hAnsi="Times New Roman"/>
                <w:sz w:val="20"/>
                <w:szCs w:val="20"/>
              </w:rPr>
              <w:t xml:space="preserve">самостоятельной работы </w:t>
            </w:r>
            <w:r w:rsidR="00020802" w:rsidRPr="00CE03C5">
              <w:rPr>
                <w:rFonts w:ascii="Times New Roman" w:hAnsi="Times New Roman"/>
                <w:sz w:val="20"/>
                <w:szCs w:val="20"/>
              </w:rPr>
              <w:t>привязки в полевых условиях объектов лесного и лесопаркового хозяйства с применением геодезических и навигационных приборов и инструментов</w:t>
            </w:r>
          </w:p>
        </w:tc>
      </w:tr>
      <w:tr w:rsidR="007E02E8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02E8" w:rsidRPr="00A974DE" w:rsidRDefault="007E02E8" w:rsidP="00020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020802" w:rsidRPr="00A974D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02E8" w:rsidRPr="007E02E8" w:rsidRDefault="00020802" w:rsidP="007E0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Способность</w:t>
            </w:r>
            <w:r w:rsidR="003E2A9D">
              <w:rPr>
                <w:rFonts w:ascii="Times New Roman" w:hAnsi="Times New Roman"/>
                <w:sz w:val="23"/>
                <w:szCs w:val="23"/>
              </w:rPr>
              <w:t>ю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обосновывать принятие конкретных технических решений при проектировании объектов лесного и лесопаркового хозяйства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30717" w:rsidRPr="00CE03C5" w:rsidRDefault="00430717" w:rsidP="004307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430717" w:rsidRPr="00CE03C5" w:rsidRDefault="00430717" w:rsidP="004307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CE03C5" w:rsidRPr="00CE03C5">
              <w:rPr>
                <w:rFonts w:ascii="Times New Roman" w:hAnsi="Times New Roman"/>
                <w:sz w:val="20"/>
                <w:szCs w:val="20"/>
              </w:rPr>
              <w:t>теоретические основы геодезических съемок</w:t>
            </w:r>
          </w:p>
          <w:p w:rsidR="00430717" w:rsidRPr="00CE03C5" w:rsidRDefault="00430717" w:rsidP="004307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430717" w:rsidRPr="00CE03C5" w:rsidRDefault="00430717" w:rsidP="004307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9E3869" w:rsidRPr="00CE03C5">
              <w:rPr>
                <w:rFonts w:ascii="Times New Roman" w:hAnsi="Times New Roman"/>
                <w:sz w:val="20"/>
                <w:szCs w:val="20"/>
              </w:rPr>
              <w:t xml:space="preserve">использовать полученные знания </w:t>
            </w:r>
            <w:r w:rsidR="00CE03C5" w:rsidRPr="00CE03C5">
              <w:rPr>
                <w:rFonts w:ascii="Times New Roman" w:hAnsi="Times New Roman"/>
                <w:sz w:val="20"/>
                <w:szCs w:val="20"/>
              </w:rPr>
              <w:t>при проектировании объектов лесного и лесопаркового хозяйства</w:t>
            </w:r>
          </w:p>
          <w:p w:rsidR="00430717" w:rsidRPr="00CE03C5" w:rsidRDefault="00430717" w:rsidP="004307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>Владеть:</w:t>
            </w:r>
          </w:p>
          <w:p w:rsidR="007E02E8" w:rsidRPr="00CE03C5" w:rsidRDefault="00430717" w:rsidP="00CE0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3C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326900" w:rsidRPr="00AF6D5F">
              <w:rPr>
                <w:rFonts w:ascii="Times New Roman" w:hAnsi="Times New Roman"/>
                <w:sz w:val="20"/>
                <w:szCs w:val="20"/>
              </w:rPr>
              <w:t xml:space="preserve">самостоятельной </w:t>
            </w:r>
            <w:r w:rsidR="00326900">
              <w:rPr>
                <w:rFonts w:ascii="Times New Roman" w:hAnsi="Times New Roman"/>
                <w:sz w:val="20"/>
                <w:szCs w:val="20"/>
              </w:rPr>
              <w:t>работой с методами</w:t>
            </w:r>
            <w:r w:rsidR="00326900" w:rsidRPr="00CE03C5">
              <w:rPr>
                <w:rFonts w:ascii="Times New Roman" w:hAnsi="Times New Roman"/>
                <w:sz w:val="20"/>
                <w:szCs w:val="20"/>
              </w:rPr>
              <w:t xml:space="preserve"> и основными подходами, при проектировании объектов лесного и лесопаркового хозяйства</w:t>
            </w:r>
            <w:r w:rsidR="00CE03C5" w:rsidRPr="00CE03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06A5" w:rsidRDefault="001406A5" w:rsidP="001406A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E31440">
        <w:rPr>
          <w:rFonts w:ascii="Times New Roman" w:hAnsi="Times New Roman"/>
          <w:b/>
          <w:bCs/>
          <w:sz w:val="24"/>
          <w:szCs w:val="24"/>
        </w:rPr>
        <w:t>. Место практики в структуре образовательной программы</w:t>
      </w:r>
    </w:p>
    <w:p w:rsidR="001406A5" w:rsidRDefault="001406A5" w:rsidP="001406A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06A5" w:rsidRPr="00783AFA" w:rsidRDefault="001406A5" w:rsidP="001406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Учебная практика «Геодезия</w:t>
      </w:r>
      <w:r w:rsidRPr="00783AFA">
        <w:rPr>
          <w:rFonts w:ascii="Times New Roman" w:hAnsi="Times New Roman"/>
          <w:sz w:val="24"/>
          <w:szCs w:val="24"/>
        </w:rPr>
        <w:t xml:space="preserve">» входит в блок 2 </w:t>
      </w:r>
      <w:r w:rsidR="00FF5010">
        <w:rPr>
          <w:rFonts w:ascii="Times New Roman" w:hAnsi="Times New Roman"/>
          <w:sz w:val="24"/>
          <w:szCs w:val="24"/>
        </w:rPr>
        <w:t xml:space="preserve">«Практики» </w:t>
      </w:r>
      <w:r w:rsidRPr="00783AFA">
        <w:rPr>
          <w:rFonts w:ascii="Times New Roman" w:hAnsi="Times New Roman"/>
          <w:sz w:val="24"/>
          <w:szCs w:val="24"/>
        </w:rPr>
        <w:t xml:space="preserve">и является практикой по получению первичных профессиональных умений и навыков, в том числе первичных умений и навыков научно-исследовательской деятельности,  в соответствии с 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 35.03.01  «Лесное дело</w:t>
      </w:r>
      <w:r w:rsidRPr="005E2AB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1406A5" w:rsidRPr="001406A5" w:rsidRDefault="001406A5" w:rsidP="001406A5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Учебная практика  является </w:t>
      </w:r>
      <w:r w:rsidRPr="00CD3404">
        <w:rPr>
          <w:rFonts w:ascii="Times New Roman" w:hAnsi="Times New Roman"/>
          <w:color w:val="000000"/>
          <w:sz w:val="24"/>
          <w:szCs w:val="24"/>
        </w:rPr>
        <w:t>предшествующей для изучения таких 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лин, как:  </w:t>
      </w:r>
      <w:r>
        <w:rPr>
          <w:rFonts w:ascii="Times New Roman" w:hAnsi="Times New Roman"/>
          <w:sz w:val="24"/>
          <w:szCs w:val="24"/>
        </w:rPr>
        <w:t>аэрокосмические методы в лесном хозяйстве и ландшафтном строительстве</w:t>
      </w:r>
      <w:r w:rsidRPr="009E386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технология и оборудование рубок лесных насаждений</w:t>
      </w:r>
      <w:r w:rsidRPr="009E386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компьютерная графика </w:t>
      </w:r>
      <w:r w:rsidRPr="007B4296">
        <w:rPr>
          <w:rFonts w:ascii="Times New Roman" w:hAnsi="Times New Roman"/>
          <w:color w:val="000000"/>
          <w:sz w:val="24"/>
          <w:szCs w:val="24"/>
        </w:rPr>
        <w:t xml:space="preserve">и других курсов, </w:t>
      </w:r>
      <w:r w:rsidRPr="007B4296">
        <w:rPr>
          <w:rFonts w:ascii="Times New Roman" w:hAnsi="Times New Roman"/>
          <w:sz w:val="24"/>
          <w:szCs w:val="24"/>
        </w:rPr>
        <w:t xml:space="preserve">использующих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геодезическую и картографическую </w:t>
      </w:r>
      <w:r w:rsidRPr="007B4296">
        <w:rPr>
          <w:rFonts w:ascii="Times New Roman" w:hAnsi="Times New Roman"/>
          <w:color w:val="000000"/>
          <w:spacing w:val="-1"/>
          <w:sz w:val="24"/>
          <w:szCs w:val="24"/>
        </w:rPr>
        <w:t xml:space="preserve"> информацию</w:t>
      </w:r>
      <w:r w:rsidRPr="007B4296">
        <w:rPr>
          <w:rFonts w:ascii="Times New Roman" w:hAnsi="Times New Roman"/>
          <w:sz w:val="24"/>
          <w:szCs w:val="24"/>
        </w:rPr>
        <w:t>.</w:t>
      </w:r>
    </w:p>
    <w:p w:rsidR="001406A5" w:rsidRDefault="001406A5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654CE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color w:val="000000"/>
          <w:sz w:val="24"/>
          <w:szCs w:val="24"/>
        </w:rPr>
        <w:t xml:space="preserve"> практика проходит на 1 курсе во 2 семестре.</w:t>
      </w:r>
    </w:p>
    <w:p w:rsidR="001406A5" w:rsidRDefault="001406A5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C441F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31440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4. Объем практик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</w:p>
    <w:p w:rsidR="00C441FC" w:rsidRDefault="00C441FC" w:rsidP="00C441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Pr="00E069B6" w:rsidRDefault="00C441FC" w:rsidP="00C441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</w:t>
      </w:r>
      <w:r>
        <w:rPr>
          <w:rFonts w:ascii="Times New Roman" w:hAnsi="Times New Roman"/>
          <w:sz w:val="24"/>
          <w:szCs w:val="24"/>
        </w:rPr>
        <w:t xml:space="preserve">ость </w:t>
      </w:r>
      <w:r w:rsidRPr="002F36B2">
        <w:rPr>
          <w:rFonts w:ascii="Times New Roman" w:hAnsi="Times New Roman"/>
          <w:sz w:val="24"/>
          <w:szCs w:val="24"/>
        </w:rPr>
        <w:t>учебной</w:t>
      </w:r>
      <w:r>
        <w:rPr>
          <w:rFonts w:ascii="Times New Roman" w:hAnsi="Times New Roman"/>
          <w:sz w:val="24"/>
          <w:szCs w:val="24"/>
        </w:rPr>
        <w:t xml:space="preserve"> практики</w:t>
      </w:r>
      <w:r w:rsidRPr="00E069B6">
        <w:rPr>
          <w:rFonts w:ascii="Times New Roman" w:hAnsi="Times New Roman"/>
          <w:sz w:val="24"/>
          <w:szCs w:val="24"/>
        </w:rPr>
        <w:t xml:space="preserve"> составляет </w:t>
      </w:r>
      <w:r>
        <w:rPr>
          <w:rFonts w:ascii="Times New Roman" w:hAnsi="Times New Roman"/>
          <w:sz w:val="24"/>
          <w:szCs w:val="24"/>
        </w:rPr>
        <w:t xml:space="preserve">162 часа </w:t>
      </w:r>
    </w:p>
    <w:tbl>
      <w:tblPr>
        <w:tblW w:w="94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3"/>
        <w:gridCol w:w="2269"/>
        <w:gridCol w:w="2126"/>
      </w:tblGrid>
      <w:tr w:rsidR="00C441FC" w:rsidRPr="001F0940" w:rsidTr="00C441FC">
        <w:trPr>
          <w:trHeight w:val="450"/>
        </w:trPr>
        <w:tc>
          <w:tcPr>
            <w:tcW w:w="5033" w:type="dxa"/>
            <w:vMerge w:val="restart"/>
            <w:tcBorders>
              <w:top w:val="single" w:sz="12" w:space="0" w:color="auto"/>
            </w:tcBorders>
            <w:vAlign w:val="center"/>
          </w:tcPr>
          <w:p w:rsidR="00C441FC" w:rsidRPr="001F0940" w:rsidRDefault="00C441FC" w:rsidP="00C441FC">
            <w:pPr>
              <w:pStyle w:val="ae"/>
              <w:jc w:val="center"/>
            </w:pPr>
            <w:r w:rsidRPr="001F0940">
              <w:t xml:space="preserve">Вид работы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C441FC" w:rsidRPr="001F0940" w:rsidRDefault="00C441FC" w:rsidP="00C441FC">
            <w:pPr>
              <w:pStyle w:val="ae"/>
              <w:jc w:val="center"/>
            </w:pPr>
            <w:r w:rsidRPr="001F0940">
              <w:t xml:space="preserve"> форма обучения</w:t>
            </w:r>
          </w:p>
        </w:tc>
      </w:tr>
      <w:tr w:rsidR="00C441FC" w:rsidRPr="001F0940" w:rsidTr="00C441FC">
        <w:trPr>
          <w:trHeight w:val="450"/>
        </w:trPr>
        <w:tc>
          <w:tcPr>
            <w:tcW w:w="5033" w:type="dxa"/>
            <w:vMerge/>
            <w:vAlign w:val="center"/>
          </w:tcPr>
          <w:p w:rsidR="00C441FC" w:rsidRPr="001F0940" w:rsidRDefault="00C441FC" w:rsidP="00C441FC">
            <w:pPr>
              <w:pStyle w:val="ae"/>
              <w:jc w:val="center"/>
            </w:pPr>
          </w:p>
        </w:tc>
        <w:tc>
          <w:tcPr>
            <w:tcW w:w="226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C441FC" w:rsidRDefault="00C441FC" w:rsidP="00C441FC">
            <w:pPr>
              <w:pStyle w:val="ae"/>
              <w:jc w:val="center"/>
            </w:pPr>
            <w:r>
              <w:t xml:space="preserve">очная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:rsidR="00C441FC" w:rsidRDefault="00C441FC" w:rsidP="00C441FC">
            <w:pPr>
              <w:pStyle w:val="ae"/>
              <w:jc w:val="center"/>
            </w:pPr>
            <w:r>
              <w:t>заочная</w:t>
            </w:r>
          </w:p>
          <w:p w:rsidR="00C441FC" w:rsidRDefault="00C441FC" w:rsidP="00C441FC">
            <w:pPr>
              <w:pStyle w:val="ae"/>
              <w:jc w:val="center"/>
            </w:pPr>
          </w:p>
        </w:tc>
      </w:tr>
      <w:tr w:rsidR="00C441FC" w:rsidRPr="001F0940" w:rsidTr="00C441FC">
        <w:trPr>
          <w:trHeight w:val="234"/>
        </w:trPr>
        <w:tc>
          <w:tcPr>
            <w:tcW w:w="5033" w:type="dxa"/>
            <w:vMerge/>
          </w:tcPr>
          <w:p w:rsidR="00C441FC" w:rsidRPr="001F0940" w:rsidRDefault="00C441FC" w:rsidP="00C441FC">
            <w:pPr>
              <w:pStyle w:val="ae"/>
              <w:jc w:val="center"/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441FC" w:rsidRPr="001F0940" w:rsidRDefault="00C441FC" w:rsidP="00C441FC">
            <w:pPr>
              <w:pStyle w:val="ae"/>
              <w:jc w:val="center"/>
            </w:pPr>
            <w:r w:rsidRPr="001F0940">
              <w:t>семестры</w:t>
            </w:r>
          </w:p>
        </w:tc>
      </w:tr>
      <w:tr w:rsidR="00C441FC" w:rsidRPr="001F0940" w:rsidTr="00C441FC">
        <w:trPr>
          <w:trHeight w:val="234"/>
        </w:trPr>
        <w:tc>
          <w:tcPr>
            <w:tcW w:w="5033" w:type="dxa"/>
            <w:vMerge/>
          </w:tcPr>
          <w:p w:rsidR="00C441FC" w:rsidRPr="001F0940" w:rsidRDefault="00C441FC" w:rsidP="00C441FC">
            <w:pPr>
              <w:pStyle w:val="ae"/>
            </w:pPr>
          </w:p>
        </w:tc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</w:tcPr>
          <w:p w:rsidR="00C441FC" w:rsidRPr="00D654CE" w:rsidRDefault="00C441FC" w:rsidP="00C441FC">
            <w:pPr>
              <w:pStyle w:val="ae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1FC" w:rsidRPr="00D654CE" w:rsidRDefault="00C441FC" w:rsidP="00C441FC">
            <w:pPr>
              <w:pStyle w:val="ae"/>
              <w:jc w:val="center"/>
            </w:pPr>
            <w:r>
              <w:t>2</w:t>
            </w: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 w:rsidRPr="00B11FB8">
              <w:t>Вводная лекция</w:t>
            </w:r>
          </w:p>
        </w:tc>
        <w:tc>
          <w:tcPr>
            <w:tcW w:w="2269" w:type="dxa"/>
            <w:tcBorders>
              <w:right w:val="single" w:sz="6" w:space="0" w:color="auto"/>
            </w:tcBorders>
          </w:tcPr>
          <w:p w:rsidR="00C441FC" w:rsidRPr="002A2850" w:rsidRDefault="00C441FC" w:rsidP="00C441FC">
            <w:pPr>
              <w:pStyle w:val="ae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right w:val="single" w:sz="6" w:space="0" w:color="auto"/>
            </w:tcBorders>
          </w:tcPr>
          <w:p w:rsidR="00C441FC" w:rsidRPr="002A2850" w:rsidRDefault="00C441FC" w:rsidP="00C441FC">
            <w:pPr>
              <w:pStyle w:val="ae"/>
              <w:jc w:val="center"/>
            </w:pPr>
            <w:r w:rsidRPr="002A2850">
              <w:t>2</w:t>
            </w: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 w:rsidRPr="001F0940">
              <w:t xml:space="preserve">Практические занятия </w:t>
            </w:r>
          </w:p>
        </w:tc>
        <w:tc>
          <w:tcPr>
            <w:tcW w:w="2269" w:type="dxa"/>
            <w:tcBorders>
              <w:right w:val="single" w:sz="6" w:space="0" w:color="auto"/>
            </w:tcBorders>
          </w:tcPr>
          <w:p w:rsidR="00C441FC" w:rsidRPr="002A2850" w:rsidRDefault="00FF5010" w:rsidP="00C441FC">
            <w:pPr>
              <w:pStyle w:val="ae"/>
              <w:jc w:val="center"/>
            </w:pPr>
            <w:r>
              <w:t>45</w:t>
            </w:r>
          </w:p>
        </w:tc>
        <w:tc>
          <w:tcPr>
            <w:tcW w:w="2126" w:type="dxa"/>
            <w:tcBorders>
              <w:right w:val="single" w:sz="6" w:space="0" w:color="auto"/>
            </w:tcBorders>
          </w:tcPr>
          <w:p w:rsidR="00C441FC" w:rsidRPr="002A2850" w:rsidRDefault="00FF5010" w:rsidP="00C441FC">
            <w:pPr>
              <w:pStyle w:val="ae"/>
              <w:jc w:val="center"/>
            </w:pPr>
            <w:r>
              <w:t>30</w:t>
            </w:r>
          </w:p>
        </w:tc>
      </w:tr>
      <w:tr w:rsidR="00C441FC" w:rsidRPr="001F0940" w:rsidTr="00C441FC">
        <w:tc>
          <w:tcPr>
            <w:tcW w:w="5033" w:type="dxa"/>
            <w:shd w:val="clear" w:color="auto" w:fill="E0E0E0"/>
          </w:tcPr>
          <w:p w:rsidR="00C441FC" w:rsidRPr="001F0940" w:rsidRDefault="00C441FC" w:rsidP="00C441FC">
            <w:pPr>
              <w:pStyle w:val="ae"/>
              <w:rPr>
                <w:b/>
                <w:bCs/>
              </w:rPr>
            </w:pPr>
            <w:r w:rsidRPr="001F0940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269" w:type="dxa"/>
            <w:tcBorders>
              <w:right w:val="single" w:sz="6" w:space="0" w:color="auto"/>
            </w:tcBorders>
            <w:shd w:val="clear" w:color="auto" w:fill="E0E0E0"/>
          </w:tcPr>
          <w:p w:rsidR="00C441FC" w:rsidRPr="002A2850" w:rsidRDefault="001C75B0" w:rsidP="00C441FC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E0E0E0"/>
          </w:tcPr>
          <w:p w:rsidR="00C441FC" w:rsidRPr="002A2850" w:rsidRDefault="00FF5010" w:rsidP="001C75B0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C75B0">
              <w:rPr>
                <w:b/>
                <w:bCs/>
              </w:rPr>
              <w:t>30</w:t>
            </w: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 w:rsidRPr="001F0940">
              <w:t>В том числе:</w:t>
            </w:r>
          </w:p>
        </w:tc>
        <w:tc>
          <w:tcPr>
            <w:tcW w:w="2269" w:type="dxa"/>
            <w:tcBorders>
              <w:right w:val="single" w:sz="6" w:space="0" w:color="auto"/>
            </w:tcBorders>
          </w:tcPr>
          <w:p w:rsidR="00C441FC" w:rsidRPr="002A2850" w:rsidRDefault="00C441FC" w:rsidP="00C441FC">
            <w:pPr>
              <w:pStyle w:val="ae"/>
              <w:jc w:val="center"/>
            </w:pPr>
          </w:p>
        </w:tc>
        <w:tc>
          <w:tcPr>
            <w:tcW w:w="2126" w:type="dxa"/>
            <w:tcBorders>
              <w:right w:val="single" w:sz="6" w:space="0" w:color="auto"/>
            </w:tcBorders>
          </w:tcPr>
          <w:p w:rsidR="00C441FC" w:rsidRPr="002A2850" w:rsidRDefault="00C441FC" w:rsidP="00C441FC">
            <w:pPr>
              <w:pStyle w:val="ae"/>
              <w:jc w:val="center"/>
            </w:pP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>
              <w:t>Расчетно-графическая работа</w:t>
            </w:r>
          </w:p>
        </w:tc>
        <w:tc>
          <w:tcPr>
            <w:tcW w:w="2269" w:type="dxa"/>
            <w:tcBorders>
              <w:right w:val="single" w:sz="6" w:space="0" w:color="auto"/>
            </w:tcBorders>
          </w:tcPr>
          <w:p w:rsidR="00C441FC" w:rsidRPr="002A2850" w:rsidRDefault="001C75B0" w:rsidP="00C441FC">
            <w:pPr>
              <w:pStyle w:val="ae"/>
              <w:jc w:val="center"/>
            </w:pPr>
            <w:r>
              <w:t>100</w:t>
            </w:r>
          </w:p>
        </w:tc>
        <w:tc>
          <w:tcPr>
            <w:tcW w:w="2126" w:type="dxa"/>
            <w:tcBorders>
              <w:right w:val="single" w:sz="6" w:space="0" w:color="auto"/>
            </w:tcBorders>
          </w:tcPr>
          <w:p w:rsidR="00C441FC" w:rsidRPr="002A2850" w:rsidRDefault="001C75B0" w:rsidP="00C441FC">
            <w:pPr>
              <w:pStyle w:val="ae"/>
              <w:jc w:val="center"/>
            </w:pPr>
            <w:r>
              <w:t>115</w:t>
            </w: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 w:rsidRPr="001F0940">
              <w:t>Подготовка отчета</w:t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C441FC" w:rsidRPr="002A2850" w:rsidRDefault="008A62C8" w:rsidP="00C441FC">
            <w:pPr>
              <w:pStyle w:val="ae"/>
              <w:jc w:val="center"/>
            </w:pPr>
            <w:r>
              <w:t>15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6" w:space="0" w:color="auto"/>
            </w:tcBorders>
          </w:tcPr>
          <w:p w:rsidR="00C441FC" w:rsidRPr="002A2850" w:rsidRDefault="008A62C8" w:rsidP="00C441FC">
            <w:pPr>
              <w:pStyle w:val="ae"/>
              <w:jc w:val="center"/>
            </w:pPr>
            <w:r>
              <w:t>15</w:t>
            </w:r>
          </w:p>
        </w:tc>
      </w:tr>
      <w:tr w:rsidR="00C441FC" w:rsidRPr="001F0940" w:rsidTr="00C441FC">
        <w:tc>
          <w:tcPr>
            <w:tcW w:w="5033" w:type="dxa"/>
          </w:tcPr>
          <w:p w:rsidR="00C441FC" w:rsidRPr="001F0940" w:rsidRDefault="00C441FC" w:rsidP="00C441FC">
            <w:pPr>
              <w:pStyle w:val="ae"/>
            </w:pPr>
            <w:r w:rsidRPr="001F0940">
              <w:t>Вид промежут</w:t>
            </w:r>
            <w:r>
              <w:t xml:space="preserve">очной аттестации </w:t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C441FC" w:rsidRDefault="00C441FC" w:rsidP="00C441FC">
            <w:pPr>
              <w:pStyle w:val="ae"/>
              <w:jc w:val="center"/>
            </w:pPr>
            <w:r>
              <w:t xml:space="preserve">зачет 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6" w:space="0" w:color="auto"/>
            </w:tcBorders>
          </w:tcPr>
          <w:p w:rsidR="00C441FC" w:rsidRDefault="00C441FC" w:rsidP="00C441FC">
            <w:pPr>
              <w:pStyle w:val="ae"/>
              <w:jc w:val="center"/>
            </w:pPr>
            <w:r>
              <w:t xml:space="preserve">зачет </w:t>
            </w:r>
          </w:p>
        </w:tc>
      </w:tr>
      <w:tr w:rsidR="00C441FC" w:rsidRPr="001F0940" w:rsidTr="00C441FC">
        <w:trPr>
          <w:trHeight w:val="418"/>
        </w:trPr>
        <w:tc>
          <w:tcPr>
            <w:tcW w:w="5033" w:type="dxa"/>
            <w:tcBorders>
              <w:bottom w:val="single" w:sz="12" w:space="0" w:color="auto"/>
            </w:tcBorders>
            <w:shd w:val="clear" w:color="auto" w:fill="E0E0E0"/>
          </w:tcPr>
          <w:p w:rsidR="00C441FC" w:rsidRPr="00136324" w:rsidRDefault="00C441FC" w:rsidP="00C441FC">
            <w:pPr>
              <w:pStyle w:val="ae"/>
              <w:rPr>
                <w:b/>
                <w:bCs/>
              </w:rPr>
            </w:pPr>
            <w:r w:rsidRPr="00136324">
              <w:rPr>
                <w:b/>
                <w:bCs/>
              </w:rPr>
              <w:t xml:space="preserve">Общая трудоемкость                                          </w:t>
            </w:r>
            <w:r>
              <w:rPr>
                <w:b/>
                <w:bCs/>
              </w:rPr>
              <w:t xml:space="preserve">     </w:t>
            </w:r>
          </w:p>
          <w:p w:rsidR="00C441FC" w:rsidRPr="00136324" w:rsidRDefault="00C441FC" w:rsidP="00C441FC">
            <w:pPr>
              <w:pStyle w:val="ae"/>
              <w:ind w:left="4253"/>
              <w:jc w:val="right"/>
              <w:rPr>
                <w:b/>
                <w:bCs/>
              </w:rPr>
            </w:pPr>
          </w:p>
        </w:tc>
        <w:tc>
          <w:tcPr>
            <w:tcW w:w="2269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E0E0E0"/>
          </w:tcPr>
          <w:p w:rsidR="00C441FC" w:rsidRPr="00136324" w:rsidRDefault="00C441FC" w:rsidP="00C441FC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 ч.</w:t>
            </w:r>
          </w:p>
          <w:p w:rsidR="00C441FC" w:rsidRPr="00136324" w:rsidRDefault="00C441FC" w:rsidP="00C441FC">
            <w:pPr>
              <w:pStyle w:val="ae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C441FC" w:rsidRPr="00136324" w:rsidRDefault="00C441FC" w:rsidP="00C441FC">
            <w:pPr>
              <w:pStyle w:val="a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 ч.</w:t>
            </w:r>
          </w:p>
          <w:p w:rsidR="00C441FC" w:rsidRPr="00136324" w:rsidRDefault="00C441FC" w:rsidP="00C441FC">
            <w:pPr>
              <w:pStyle w:val="ae"/>
              <w:jc w:val="center"/>
              <w:rPr>
                <w:b/>
                <w:bCs/>
              </w:rPr>
            </w:pPr>
          </w:p>
        </w:tc>
      </w:tr>
    </w:tbl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F0F23" w:rsidRPr="0000691F" w:rsidRDefault="003F0F23" w:rsidP="003F0F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t>5. Содержание практики</w:t>
      </w:r>
    </w:p>
    <w:p w:rsidR="003F0F23" w:rsidRDefault="003F0F23" w:rsidP="003F0F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t>5.1. Содержание разделов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F0F23" w:rsidRPr="00EA2B0A" w:rsidRDefault="003F0F23" w:rsidP="003F0F23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3F0F23" w:rsidRDefault="003F0F23" w:rsidP="008A62C8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</w:t>
      </w:r>
      <w:r w:rsidRPr="003F0F23">
        <w:rPr>
          <w:rFonts w:ascii="Times New Roman" w:hAnsi="Times New Roman"/>
          <w:b/>
          <w:bCs/>
          <w:i/>
          <w:sz w:val="24"/>
          <w:szCs w:val="24"/>
        </w:rPr>
        <w:t>чная форма обучения</w:t>
      </w:r>
    </w:p>
    <w:p w:rsidR="008A62C8" w:rsidRPr="003F0F23" w:rsidRDefault="008A62C8" w:rsidP="008A62C8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5422"/>
      </w:tblGrid>
      <w:tr w:rsidR="003F0F23" w:rsidRPr="0000691F" w:rsidTr="002A1B0F">
        <w:tc>
          <w:tcPr>
            <w:tcW w:w="648" w:type="dxa"/>
          </w:tcPr>
          <w:p w:rsidR="003F0F23" w:rsidRPr="0000691F" w:rsidRDefault="003F0F23" w:rsidP="00203D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77" w:type="dxa"/>
          </w:tcPr>
          <w:p w:rsidR="003F0F23" w:rsidRPr="0000691F" w:rsidRDefault="003F0F23" w:rsidP="00203D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5422" w:type="dxa"/>
          </w:tcPr>
          <w:p w:rsidR="003F0F23" w:rsidRPr="0000691F" w:rsidRDefault="003F0F23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3F0F23" w:rsidRPr="005F175B" w:rsidTr="002A1B0F">
        <w:tc>
          <w:tcPr>
            <w:tcW w:w="648" w:type="dxa"/>
          </w:tcPr>
          <w:p w:rsidR="003F0F23" w:rsidRPr="004714D6" w:rsidRDefault="003F0F23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14D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7" w:type="dxa"/>
          </w:tcPr>
          <w:p w:rsidR="003F0F23" w:rsidRPr="00203D77" w:rsidRDefault="008212D0" w:rsidP="00347B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 w:rsidR="003F0F23" w:rsidRPr="00203D77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безопасности, внутреннему распорядку, правилам работы с геодезическими приборами. Формирование учебных бригад. Выдача заданий</w:t>
            </w:r>
            <w:r w:rsidR="00844541">
              <w:t xml:space="preserve"> </w:t>
            </w:r>
          </w:p>
        </w:tc>
        <w:tc>
          <w:tcPr>
            <w:tcW w:w="5422" w:type="dxa"/>
          </w:tcPr>
          <w:p w:rsidR="003F0F23" w:rsidRPr="00347B2F" w:rsidRDefault="00347B2F" w:rsidP="00203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</w:rPr>
              <w:t>Знакомство с задачами и организацией практики, правилами ведения дневника, формами отчетности, рекомендуемой литературой. Инструктаж по технике безопасности. Распределение на бригады. Получение инструментов. Трени</w:t>
            </w:r>
            <w:r>
              <w:rPr>
                <w:rFonts w:ascii="Times New Roman" w:hAnsi="Times New Roman"/>
              </w:rPr>
              <w:t>ровочные наблюдения. Маршрутно-</w:t>
            </w:r>
            <w:r w:rsidRPr="00347B2F">
              <w:rPr>
                <w:rFonts w:ascii="Times New Roman" w:hAnsi="Times New Roman"/>
              </w:rPr>
              <w:t>визуальное обследование территории и закрепление точек теодолитного (нивелирного) хода</w:t>
            </w:r>
          </w:p>
        </w:tc>
      </w:tr>
      <w:tr w:rsidR="003F0F23" w:rsidRPr="005F175B" w:rsidTr="00203D77">
        <w:tc>
          <w:tcPr>
            <w:tcW w:w="648" w:type="dxa"/>
          </w:tcPr>
          <w:p w:rsidR="003F0F23" w:rsidRDefault="003F0F23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77" w:type="dxa"/>
          </w:tcPr>
          <w:p w:rsidR="003F0F23" w:rsidRPr="00203D77" w:rsidRDefault="003F0F23" w:rsidP="00347B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 xml:space="preserve">Поверки </w:t>
            </w:r>
            <w:r w:rsidR="00347B2F">
              <w:rPr>
                <w:rFonts w:ascii="Times New Roman" w:hAnsi="Times New Roman"/>
                <w:sz w:val="24"/>
                <w:szCs w:val="24"/>
              </w:rPr>
              <w:t>и юстировка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приборов. Пробные измерения</w:t>
            </w:r>
          </w:p>
        </w:tc>
        <w:tc>
          <w:tcPr>
            <w:tcW w:w="5422" w:type="dxa"/>
          </w:tcPr>
          <w:p w:rsidR="003F0F23" w:rsidRPr="00086519" w:rsidRDefault="003F0F23" w:rsidP="008445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самостоятельных </w:t>
            </w:r>
            <w:r w:rsidR="00CD5DE3">
              <w:rPr>
                <w:rFonts w:ascii="Times New Roman" w:hAnsi="Times New Roman"/>
                <w:sz w:val="24"/>
                <w:szCs w:val="24"/>
              </w:rPr>
              <w:t>измерений, поверок</w:t>
            </w:r>
            <w:r w:rsidR="00347B2F">
              <w:rPr>
                <w:rFonts w:ascii="Times New Roman" w:hAnsi="Times New Roman"/>
                <w:sz w:val="24"/>
                <w:szCs w:val="24"/>
              </w:rPr>
              <w:t xml:space="preserve"> и юстировок</w:t>
            </w:r>
            <w:r w:rsidR="00CD5DE3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</w:t>
            </w:r>
            <w:r w:rsidRPr="000865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0F23" w:rsidRPr="00086519" w:rsidTr="00CD5DE3">
        <w:trPr>
          <w:trHeight w:val="1714"/>
        </w:trPr>
        <w:tc>
          <w:tcPr>
            <w:tcW w:w="648" w:type="dxa"/>
          </w:tcPr>
          <w:p w:rsidR="003F0F23" w:rsidRPr="004714D6" w:rsidRDefault="003F0F23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77" w:type="dxa"/>
          </w:tcPr>
          <w:p w:rsidR="003F0F23" w:rsidRPr="00347B2F" w:rsidRDefault="00844541" w:rsidP="00347B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Выполнение тахеометрической съёмки. Выполнение теодолитной съёмки. Вычисление координат точек съёмочного обоснования для тахеометрической и теодолитной съёмок; обработка полевых журналов тахеометрической и теодолитной съёмок, геометрического нивелирования.</w:t>
            </w:r>
          </w:p>
        </w:tc>
        <w:tc>
          <w:tcPr>
            <w:tcW w:w="5422" w:type="dxa"/>
            <w:shd w:val="clear" w:color="auto" w:fill="auto"/>
          </w:tcPr>
          <w:p w:rsidR="003F0F23" w:rsidRPr="00347B2F" w:rsidRDefault="00347B2F" w:rsidP="00347B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Рекогносцировка</w:t>
            </w:r>
            <w:r w:rsidR="008212D0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ыбор точек для прокладки тахеометрического хода. </w:t>
            </w:r>
            <w:r w:rsidR="008212D0">
              <w:rPr>
                <w:rFonts w:ascii="Times New Roman" w:hAnsi="Times New Roman"/>
                <w:sz w:val="24"/>
                <w:szCs w:val="24"/>
              </w:rPr>
              <w:t>Выполнение планово-высотного обоснования</w:t>
            </w:r>
            <w:r w:rsidR="00844541" w:rsidRPr="00347B2F">
              <w:rPr>
                <w:rFonts w:ascii="Times New Roman" w:hAnsi="Times New Roman"/>
                <w:sz w:val="24"/>
                <w:szCs w:val="24"/>
              </w:rPr>
              <w:t xml:space="preserve"> для выполнения топографической съёмки. Изучить основные этапы тахеометрической съёмки.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4541" w:rsidRPr="00347B2F">
              <w:rPr>
                <w:rFonts w:ascii="Times New Roman" w:hAnsi="Times New Roman"/>
                <w:sz w:val="24"/>
                <w:szCs w:val="24"/>
              </w:rPr>
              <w:t>Выполнить геометрического нивелирования местности по квадратам. Построить план тахеометрической съёмки масштаба 1:500.</w:t>
            </w:r>
            <w:r w:rsidR="008212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4541" w:rsidRPr="00347B2F">
              <w:rPr>
                <w:rFonts w:ascii="Times New Roman" w:hAnsi="Times New Roman"/>
                <w:sz w:val="24"/>
                <w:szCs w:val="24"/>
              </w:rPr>
              <w:t>Условные знаки. Выполнить изображение рельефа местности на плоскости. Овладеть техникой измерений при создании геодезических построений.</w:t>
            </w:r>
            <w:r w:rsidR="008212D0">
              <w:rPr>
                <w:rFonts w:ascii="Times New Roman" w:hAnsi="Times New Roman"/>
                <w:sz w:val="24"/>
                <w:szCs w:val="24"/>
              </w:rPr>
              <w:t xml:space="preserve"> Камеральная обработка результатов.</w:t>
            </w:r>
          </w:p>
        </w:tc>
      </w:tr>
      <w:tr w:rsidR="003F0F23" w:rsidTr="00203D77">
        <w:trPr>
          <w:trHeight w:val="965"/>
        </w:trPr>
        <w:tc>
          <w:tcPr>
            <w:tcW w:w="648" w:type="dxa"/>
          </w:tcPr>
          <w:p w:rsidR="003F0F23" w:rsidRDefault="003F0F23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77" w:type="dxa"/>
          </w:tcPr>
          <w:p w:rsidR="003F0F23" w:rsidRPr="00203D77" w:rsidRDefault="008212D0" w:rsidP="00821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Линейное техническое нивелирование </w:t>
            </w:r>
          </w:p>
        </w:tc>
        <w:tc>
          <w:tcPr>
            <w:tcW w:w="5422" w:type="dxa"/>
          </w:tcPr>
          <w:p w:rsidR="003F0F23" w:rsidRPr="00CD5DE3" w:rsidRDefault="008212D0" w:rsidP="008212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Поверка нивелиров. Рекогносцировка. Разбивка трассы и привязка ее к реперам местности геодезической сети. Нивелирование трассы и поперечников. Обработка результатов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нивелирования.</w:t>
            </w:r>
          </w:p>
        </w:tc>
      </w:tr>
      <w:tr w:rsidR="003F0F23" w:rsidRPr="00470F7D" w:rsidTr="00203D77">
        <w:tc>
          <w:tcPr>
            <w:tcW w:w="648" w:type="dxa"/>
          </w:tcPr>
          <w:p w:rsidR="003F0F23" w:rsidRDefault="008212D0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677" w:type="dxa"/>
          </w:tcPr>
          <w:p w:rsidR="003F0F23" w:rsidRPr="00203D77" w:rsidRDefault="008212D0" w:rsidP="00203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картографического материала</w:t>
            </w:r>
          </w:p>
        </w:tc>
        <w:tc>
          <w:tcPr>
            <w:tcW w:w="5422" w:type="dxa"/>
          </w:tcPr>
          <w:p w:rsidR="003F0F23" w:rsidRPr="008212D0" w:rsidRDefault="008212D0" w:rsidP="00203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D0">
              <w:rPr>
                <w:rFonts w:ascii="Times New Roman" w:hAnsi="Times New Roman"/>
                <w:sz w:val="24"/>
                <w:szCs w:val="24"/>
              </w:rPr>
              <w:t xml:space="preserve">Вычерчивание планов тахеометрической </w:t>
            </w:r>
            <w:r>
              <w:rPr>
                <w:rFonts w:ascii="Times New Roman" w:hAnsi="Times New Roman"/>
                <w:sz w:val="24"/>
                <w:szCs w:val="24"/>
              </w:rPr>
              <w:t>и теодолитной съёмок; расчётно-</w:t>
            </w:r>
            <w:r w:rsidRPr="008212D0">
              <w:rPr>
                <w:rFonts w:ascii="Times New Roman" w:hAnsi="Times New Roman"/>
                <w:sz w:val="24"/>
                <w:szCs w:val="24"/>
              </w:rPr>
              <w:t>графические работы по нивелированию местности</w:t>
            </w:r>
          </w:p>
        </w:tc>
      </w:tr>
      <w:tr w:rsidR="003F0F23" w:rsidRPr="00470F7D" w:rsidTr="002A1B0F">
        <w:tc>
          <w:tcPr>
            <w:tcW w:w="648" w:type="dxa"/>
          </w:tcPr>
          <w:p w:rsidR="003F0F23" w:rsidRDefault="008212D0" w:rsidP="00203D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77" w:type="dxa"/>
          </w:tcPr>
          <w:p w:rsidR="003F0F23" w:rsidRPr="00203D77" w:rsidRDefault="003F0F23" w:rsidP="008212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  <w:r w:rsidR="00844541">
              <w:t xml:space="preserve"> </w:t>
            </w:r>
          </w:p>
        </w:tc>
        <w:tc>
          <w:tcPr>
            <w:tcW w:w="5422" w:type="dxa"/>
          </w:tcPr>
          <w:p w:rsidR="003F0F23" w:rsidRPr="00470F7D" w:rsidRDefault="003F0F23" w:rsidP="00203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и систематизация теоретического и фактического материала.</w:t>
            </w:r>
          </w:p>
        </w:tc>
      </w:tr>
    </w:tbl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2D0" w:rsidRDefault="008212D0" w:rsidP="008212D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Зао</w:t>
      </w:r>
      <w:r w:rsidRPr="003F0F23">
        <w:rPr>
          <w:rFonts w:ascii="Times New Roman" w:hAnsi="Times New Roman"/>
          <w:b/>
          <w:bCs/>
          <w:i/>
          <w:sz w:val="24"/>
          <w:szCs w:val="24"/>
        </w:rPr>
        <w:t>чная форма обучения</w:t>
      </w:r>
    </w:p>
    <w:p w:rsidR="008212D0" w:rsidRPr="003F0F23" w:rsidRDefault="008212D0" w:rsidP="008212D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5422"/>
      </w:tblGrid>
      <w:tr w:rsidR="008212D0" w:rsidRPr="0000691F" w:rsidTr="002A1B0F">
        <w:tc>
          <w:tcPr>
            <w:tcW w:w="648" w:type="dxa"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77" w:type="dxa"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5422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8212D0" w:rsidRPr="005F175B" w:rsidTr="002A1B0F">
        <w:tc>
          <w:tcPr>
            <w:tcW w:w="648" w:type="dxa"/>
          </w:tcPr>
          <w:p w:rsidR="008212D0" w:rsidRPr="004714D6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14D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7" w:type="dxa"/>
          </w:tcPr>
          <w:p w:rsidR="008212D0" w:rsidRPr="00203D77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безопасности, внутреннему распорядку, правилам работы с геодезическими приборами. Формирование учебных бригад. Выдача заданий</w:t>
            </w:r>
            <w:r>
              <w:t xml:space="preserve"> </w:t>
            </w:r>
          </w:p>
        </w:tc>
        <w:tc>
          <w:tcPr>
            <w:tcW w:w="5422" w:type="dxa"/>
          </w:tcPr>
          <w:p w:rsidR="008212D0" w:rsidRPr="00347B2F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</w:rPr>
              <w:t>Знакомство с задачами и организацией практики, правилами ведения дневника, формами отчетности, рекомендуемой литературой. Инструктаж по технике безопасности. Распределение на бригады. Получение инструментов. Трени</w:t>
            </w:r>
            <w:r>
              <w:rPr>
                <w:rFonts w:ascii="Times New Roman" w:hAnsi="Times New Roman"/>
              </w:rPr>
              <w:t>ровочные наблюдения. Маршрутно-</w:t>
            </w:r>
            <w:r w:rsidRPr="00347B2F">
              <w:rPr>
                <w:rFonts w:ascii="Times New Roman" w:hAnsi="Times New Roman"/>
              </w:rPr>
              <w:t>визуальное обследование территории и закрепление точек теодолитного (нивелирного) хода</w:t>
            </w:r>
          </w:p>
        </w:tc>
      </w:tr>
      <w:tr w:rsidR="008212D0" w:rsidRPr="005F175B" w:rsidTr="002A1B0F">
        <w:tc>
          <w:tcPr>
            <w:tcW w:w="648" w:type="dxa"/>
          </w:tcPr>
          <w:p w:rsidR="008212D0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77" w:type="dxa"/>
          </w:tcPr>
          <w:p w:rsidR="008212D0" w:rsidRPr="00203D77" w:rsidRDefault="008212D0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 xml:space="preserve">Поверки </w:t>
            </w:r>
            <w:r>
              <w:rPr>
                <w:rFonts w:ascii="Times New Roman" w:hAnsi="Times New Roman"/>
                <w:sz w:val="24"/>
                <w:szCs w:val="24"/>
              </w:rPr>
              <w:t>и юстировка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приборов. Пробные измерения</w:t>
            </w:r>
          </w:p>
        </w:tc>
        <w:tc>
          <w:tcPr>
            <w:tcW w:w="5422" w:type="dxa"/>
          </w:tcPr>
          <w:p w:rsidR="008212D0" w:rsidRPr="00086519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самостоятельных измерений, поверок и юстировок геодезических приборов</w:t>
            </w:r>
            <w:r w:rsidRPr="000865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12D0" w:rsidRPr="00086519" w:rsidTr="002A1B0F">
        <w:trPr>
          <w:trHeight w:val="1714"/>
        </w:trPr>
        <w:tc>
          <w:tcPr>
            <w:tcW w:w="648" w:type="dxa"/>
          </w:tcPr>
          <w:p w:rsidR="008212D0" w:rsidRPr="004714D6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77" w:type="dxa"/>
          </w:tcPr>
          <w:p w:rsidR="008212D0" w:rsidRPr="00347B2F" w:rsidRDefault="008212D0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Выполнение тахеометрической съёмки. Выполнение теодолитной съёмки. Вычисление координат точек съёмочного обоснования для тахеометрической и теодолитной съёмок; обработка полевых журналов тахеометрической и теодолитной съёмок, геометрического нивелирования.</w:t>
            </w:r>
          </w:p>
        </w:tc>
        <w:tc>
          <w:tcPr>
            <w:tcW w:w="5422" w:type="dxa"/>
            <w:shd w:val="clear" w:color="auto" w:fill="auto"/>
          </w:tcPr>
          <w:p w:rsidR="008212D0" w:rsidRPr="00347B2F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Рекогносцировка, выбор точек для прокладки тахеометрического хода. Выполнение планово-высотного обоснования</w:t>
            </w:r>
            <w:r w:rsidRPr="00347B2F">
              <w:rPr>
                <w:rFonts w:ascii="Times New Roman" w:hAnsi="Times New Roman"/>
                <w:sz w:val="24"/>
                <w:szCs w:val="24"/>
              </w:rPr>
              <w:t xml:space="preserve"> для выполнения топографической съёмки. Изучить основные этапы тахеометрической съёмки.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7B2F">
              <w:rPr>
                <w:rFonts w:ascii="Times New Roman" w:hAnsi="Times New Roman"/>
                <w:sz w:val="24"/>
                <w:szCs w:val="24"/>
              </w:rPr>
              <w:t>Выполнить геометрического нивелирования местности по квадратам. Построить план тахеометрической съёмки масштаба 1:500.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7B2F">
              <w:rPr>
                <w:rFonts w:ascii="Times New Roman" w:hAnsi="Times New Roman"/>
                <w:sz w:val="24"/>
                <w:szCs w:val="24"/>
              </w:rPr>
              <w:t>Условные знаки. Выполнить изображение рельефа местности на плоскости. Овладеть техникой измерений при создании геодезических построений.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Камеральная обработка результатов.</w:t>
            </w:r>
          </w:p>
        </w:tc>
      </w:tr>
      <w:tr w:rsidR="008212D0" w:rsidTr="002A1B0F">
        <w:trPr>
          <w:trHeight w:val="965"/>
        </w:trPr>
        <w:tc>
          <w:tcPr>
            <w:tcW w:w="648" w:type="dxa"/>
          </w:tcPr>
          <w:p w:rsidR="008212D0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77" w:type="dxa"/>
          </w:tcPr>
          <w:p w:rsidR="008212D0" w:rsidRPr="00203D77" w:rsidRDefault="008212D0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Линейное техническое нивелирование </w:t>
            </w:r>
          </w:p>
        </w:tc>
        <w:tc>
          <w:tcPr>
            <w:tcW w:w="5422" w:type="dxa"/>
          </w:tcPr>
          <w:p w:rsidR="008212D0" w:rsidRPr="00CD5DE3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нивелиров. Рекогносцировка. Разбивка трассы и привязка ее к реперам местности геодезической сети. Нивелирование трассы и поперечников. Обработка результатов нивелирования.</w:t>
            </w:r>
          </w:p>
        </w:tc>
      </w:tr>
      <w:tr w:rsidR="008212D0" w:rsidRPr="00470F7D" w:rsidTr="002A1B0F">
        <w:tc>
          <w:tcPr>
            <w:tcW w:w="648" w:type="dxa"/>
          </w:tcPr>
          <w:p w:rsidR="008212D0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77" w:type="dxa"/>
          </w:tcPr>
          <w:p w:rsidR="008212D0" w:rsidRPr="00203D77" w:rsidRDefault="008212D0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картографического материала</w:t>
            </w:r>
          </w:p>
        </w:tc>
        <w:tc>
          <w:tcPr>
            <w:tcW w:w="5422" w:type="dxa"/>
          </w:tcPr>
          <w:p w:rsidR="008212D0" w:rsidRPr="008212D0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2D0">
              <w:rPr>
                <w:rFonts w:ascii="Times New Roman" w:hAnsi="Times New Roman"/>
                <w:sz w:val="24"/>
                <w:szCs w:val="24"/>
              </w:rPr>
              <w:t xml:space="preserve">Вычерчивание планов тахеометрической </w:t>
            </w:r>
            <w:r>
              <w:rPr>
                <w:rFonts w:ascii="Times New Roman" w:hAnsi="Times New Roman"/>
                <w:sz w:val="24"/>
                <w:szCs w:val="24"/>
              </w:rPr>
              <w:t>и теодолитной съёмок; расчётно-</w:t>
            </w:r>
            <w:r w:rsidRPr="008212D0">
              <w:rPr>
                <w:rFonts w:ascii="Times New Roman" w:hAnsi="Times New Roman"/>
                <w:sz w:val="24"/>
                <w:szCs w:val="24"/>
              </w:rPr>
              <w:t>графические работы по нивелированию местности</w:t>
            </w:r>
          </w:p>
        </w:tc>
      </w:tr>
      <w:tr w:rsidR="008212D0" w:rsidRPr="00470F7D" w:rsidTr="002A1B0F">
        <w:tc>
          <w:tcPr>
            <w:tcW w:w="648" w:type="dxa"/>
          </w:tcPr>
          <w:p w:rsidR="008212D0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77" w:type="dxa"/>
          </w:tcPr>
          <w:p w:rsidR="008212D0" w:rsidRPr="00203D77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  <w:r>
              <w:t xml:space="preserve"> </w:t>
            </w:r>
          </w:p>
        </w:tc>
        <w:tc>
          <w:tcPr>
            <w:tcW w:w="5422" w:type="dxa"/>
          </w:tcPr>
          <w:p w:rsidR="008212D0" w:rsidRPr="00470F7D" w:rsidRDefault="008212D0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и систематизация теоретического и фактического материала.</w:t>
            </w:r>
          </w:p>
        </w:tc>
      </w:tr>
    </w:tbl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62C8" w:rsidRDefault="008A62C8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212D0" w:rsidRDefault="008212D0" w:rsidP="008212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lastRenderedPageBreak/>
        <w:t xml:space="preserve">5.2. </w:t>
      </w:r>
      <w:r w:rsidRPr="0000691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Разделы </w:t>
      </w:r>
      <w:r w:rsidRPr="00136324">
        <w:rPr>
          <w:rFonts w:ascii="Times New Roman" w:hAnsi="Times New Roman"/>
          <w:b/>
          <w:bCs/>
          <w:sz w:val="24"/>
          <w:szCs w:val="24"/>
        </w:rPr>
        <w:t>учебной</w:t>
      </w:r>
      <w:r w:rsidRPr="0000691F"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практики и междисциплинарные связи с обеспечиваемыми (последующими) дисциплинами</w:t>
      </w:r>
    </w:p>
    <w:p w:rsidR="008212D0" w:rsidRPr="001E4AFA" w:rsidRDefault="008212D0" w:rsidP="008212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551"/>
        <w:gridCol w:w="709"/>
        <w:gridCol w:w="1134"/>
        <w:gridCol w:w="709"/>
        <w:gridCol w:w="1134"/>
        <w:gridCol w:w="850"/>
        <w:gridCol w:w="1028"/>
      </w:tblGrid>
      <w:tr w:rsidR="008212D0" w:rsidRPr="0000691F" w:rsidTr="002A1B0F">
        <w:tc>
          <w:tcPr>
            <w:tcW w:w="632" w:type="dxa"/>
            <w:vMerge w:val="restart"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5564" w:type="dxa"/>
            <w:gridSpan w:val="6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Номера разделов данной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практики</w:t>
            </w: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, необходимых для изучения обеспечиваемых (последующих) дисциплин</w:t>
            </w:r>
          </w:p>
        </w:tc>
      </w:tr>
      <w:tr w:rsidR="008212D0" w:rsidRPr="0000691F" w:rsidTr="008212D0">
        <w:tc>
          <w:tcPr>
            <w:tcW w:w="632" w:type="dxa"/>
            <w:vMerge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vMerge/>
          </w:tcPr>
          <w:p w:rsidR="008212D0" w:rsidRPr="0000691F" w:rsidRDefault="008212D0" w:rsidP="002A1B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8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8212D0" w:rsidRPr="0000691F" w:rsidTr="008A62C8">
        <w:tc>
          <w:tcPr>
            <w:tcW w:w="632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51" w:type="dxa"/>
          </w:tcPr>
          <w:p w:rsidR="008212D0" w:rsidRPr="00D05A6F" w:rsidRDefault="008212D0" w:rsidP="002A1B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Аэрокосмические методы в лесном хозяйстве и ландшафтном строительстве</w:t>
            </w:r>
          </w:p>
        </w:tc>
        <w:tc>
          <w:tcPr>
            <w:tcW w:w="709" w:type="dxa"/>
          </w:tcPr>
          <w:p w:rsidR="008212D0" w:rsidRPr="0000691F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12D0" w:rsidRPr="0000691F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028" w:type="dxa"/>
          </w:tcPr>
          <w:p w:rsidR="008212D0" w:rsidRPr="0000691F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212D0" w:rsidRPr="0000691F" w:rsidTr="008A62C8">
        <w:trPr>
          <w:trHeight w:val="280"/>
        </w:trPr>
        <w:tc>
          <w:tcPr>
            <w:tcW w:w="632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51" w:type="dxa"/>
          </w:tcPr>
          <w:p w:rsidR="008212D0" w:rsidRPr="00D05A6F" w:rsidRDefault="008212D0" w:rsidP="002A1B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 оборудование рубок лесных насаждений</w:t>
            </w:r>
          </w:p>
        </w:tc>
        <w:tc>
          <w:tcPr>
            <w:tcW w:w="709" w:type="dxa"/>
          </w:tcPr>
          <w:p w:rsidR="008212D0" w:rsidRPr="0000691F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12D0" w:rsidRPr="0000691F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212D0" w:rsidRPr="0000691F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028" w:type="dxa"/>
          </w:tcPr>
          <w:p w:rsidR="008212D0" w:rsidRPr="00776E9A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8212D0" w:rsidRPr="0000691F" w:rsidTr="008A62C8">
        <w:trPr>
          <w:trHeight w:val="280"/>
        </w:trPr>
        <w:tc>
          <w:tcPr>
            <w:tcW w:w="632" w:type="dxa"/>
          </w:tcPr>
          <w:p w:rsidR="008212D0" w:rsidRPr="0000691F" w:rsidRDefault="008212D0" w:rsidP="002A1B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51" w:type="dxa"/>
          </w:tcPr>
          <w:p w:rsidR="008212D0" w:rsidRDefault="008212D0" w:rsidP="002A1B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3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Компьютерная графика</w:t>
            </w:r>
          </w:p>
          <w:p w:rsidR="008212D0" w:rsidRPr="00D05A6F" w:rsidRDefault="008212D0" w:rsidP="002A1B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12D0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12D0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212D0" w:rsidRDefault="005E69E3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8212D0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212D0" w:rsidRDefault="008212D0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028" w:type="dxa"/>
          </w:tcPr>
          <w:p w:rsidR="008212D0" w:rsidRPr="00776E9A" w:rsidRDefault="008A62C8" w:rsidP="008A62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441FC" w:rsidRDefault="00C441FC" w:rsidP="001406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5.3</w:t>
      </w:r>
      <w:r w:rsidRPr="0000691F">
        <w:rPr>
          <w:rFonts w:ascii="Times New Roman" w:hAnsi="Times New Roman"/>
          <w:b/>
          <w:bCs/>
          <w:color w:val="000000"/>
          <w:sz w:val="24"/>
          <w:szCs w:val="24"/>
        </w:rPr>
        <w:t xml:space="preserve">. Учебно-методическое обеспечение самостоятельной работы студентов </w:t>
      </w:r>
    </w:p>
    <w:p w:rsidR="005E69E3" w:rsidRPr="001E4AFA" w:rsidRDefault="005E69E3" w:rsidP="005E69E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5E69E3" w:rsidRPr="005E69E3" w:rsidRDefault="005E69E3" w:rsidP="005E69E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</w:t>
      </w:r>
      <w:r w:rsidRPr="003F0F23">
        <w:rPr>
          <w:rFonts w:ascii="Times New Roman" w:hAnsi="Times New Roman"/>
          <w:b/>
          <w:bCs/>
          <w:i/>
          <w:sz w:val="24"/>
          <w:szCs w:val="24"/>
        </w:rPr>
        <w:t>чная форма обучения</w:t>
      </w: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3083"/>
        <w:gridCol w:w="2303"/>
        <w:gridCol w:w="993"/>
        <w:gridCol w:w="1842"/>
      </w:tblGrid>
      <w:tr w:rsidR="005E69E3" w:rsidRPr="0000691F" w:rsidTr="002A1B0F">
        <w:trPr>
          <w:trHeight w:val="912"/>
        </w:trPr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№ семестра</w:t>
            </w:r>
          </w:p>
        </w:tc>
        <w:tc>
          <w:tcPr>
            <w:tcW w:w="3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 xml:space="preserve">Наименование раздела </w:t>
            </w:r>
            <w:r w:rsidRPr="006C01B3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23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Виды СРС</w:t>
            </w: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5E69E3" w:rsidRPr="0000691F" w:rsidTr="002A1B0F"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E69E3" w:rsidRPr="0000691F" w:rsidTr="002A1B0F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безопасности, внутреннему распорядку, правилам работы с геодезическими приборами. Формирование учебных бригад. Выдача заданий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2C8" w:rsidRDefault="008A62C8" w:rsidP="008A62C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0AA9" w:rsidRPr="00A5392D" w:rsidRDefault="008A62C8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</w:t>
            </w:r>
          </w:p>
        </w:tc>
      </w:tr>
      <w:tr w:rsidR="005E69E3" w:rsidRPr="0000691F" w:rsidTr="002A1B0F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 xml:space="preserve">Поверки </w:t>
            </w:r>
            <w:r>
              <w:rPr>
                <w:rFonts w:ascii="Times New Roman" w:hAnsi="Times New Roman"/>
                <w:sz w:val="24"/>
                <w:szCs w:val="24"/>
              </w:rPr>
              <w:t>и юстировка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приборов. Пробные измерения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A62C8" w:rsidRDefault="008A62C8" w:rsidP="008A62C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  <w:p w:rsidR="005E69E3" w:rsidRDefault="005E69E3" w:rsidP="005E69E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E69E3" w:rsidRPr="00990AA9" w:rsidRDefault="008A62C8" w:rsidP="00990A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</w:t>
            </w: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347B2F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Выполнение тахеометрической съёмки. Выполнение теодолитной съёмки. Вычисление координат точек съёмочного обоснования для тахеометрической и теодолитной съёмок; обработка полевых журналов тахеометрической и теодолитной съёмок, геометрического нивелирования.</w:t>
            </w:r>
          </w:p>
        </w:tc>
        <w:tc>
          <w:tcPr>
            <w:tcW w:w="23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5E69E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Расчетно-графическая работа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5E69E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  <w:p w:rsidR="005E69E3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1C75B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РГР</w:t>
            </w:r>
            <w:r w:rsidR="00990A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69E3" w:rsidRDefault="00990AA9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Линейное техническое нивелирование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Построение картографического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230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5E69E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отчета по практике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F747C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2" w:type="dxa"/>
            <w:vMerge w:val="restart"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практике</w:t>
            </w:r>
          </w:p>
        </w:tc>
      </w:tr>
      <w:tr w:rsidR="005E69E3" w:rsidRPr="0000691F" w:rsidTr="002A1B0F">
        <w:trPr>
          <w:trHeight w:val="871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  <w:r>
              <w:t xml:space="preserve">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92D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E69E3" w:rsidRPr="00A5392D" w:rsidRDefault="008A62C8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5E69E3" w:rsidRPr="005E69E3" w:rsidRDefault="005E69E3" w:rsidP="005E69E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Зао</w:t>
      </w:r>
      <w:r w:rsidRPr="003F0F23">
        <w:rPr>
          <w:rFonts w:ascii="Times New Roman" w:hAnsi="Times New Roman"/>
          <w:b/>
          <w:bCs/>
          <w:i/>
          <w:sz w:val="24"/>
          <w:szCs w:val="24"/>
        </w:rPr>
        <w:t>чная форма обучения</w:t>
      </w: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3083"/>
        <w:gridCol w:w="2303"/>
        <w:gridCol w:w="993"/>
        <w:gridCol w:w="1842"/>
      </w:tblGrid>
      <w:tr w:rsidR="005E69E3" w:rsidRPr="0000691F" w:rsidTr="002A1B0F">
        <w:trPr>
          <w:trHeight w:val="912"/>
        </w:trPr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№ семестра</w:t>
            </w:r>
          </w:p>
        </w:tc>
        <w:tc>
          <w:tcPr>
            <w:tcW w:w="3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 xml:space="preserve">Наименование раздела </w:t>
            </w:r>
            <w:r w:rsidRPr="006C01B3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23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Виды СРС</w:t>
            </w: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69E3" w:rsidRPr="0000691F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91F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5E69E3" w:rsidRPr="0000691F" w:rsidTr="002A1B0F"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E69E3" w:rsidRPr="0000691F" w:rsidTr="002A1B0F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безопасности, внутреннему распорядку, правилам работы с геодезическими приборами. Формирование учебных бригад. Выдача заданий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62C8" w:rsidRDefault="008A62C8" w:rsidP="008A62C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0AA9" w:rsidRPr="00A5392D" w:rsidRDefault="008A62C8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E69E3" w:rsidRPr="0000691F" w:rsidTr="002A1B0F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 xml:space="preserve">Поверки </w:t>
            </w:r>
            <w:r>
              <w:rPr>
                <w:rFonts w:ascii="Times New Roman" w:hAnsi="Times New Roman"/>
                <w:sz w:val="24"/>
                <w:szCs w:val="24"/>
              </w:rPr>
              <w:t>и юстировка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приборов. Пробные измерения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A62C8" w:rsidRDefault="008A62C8" w:rsidP="008A62C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90AA9" w:rsidRDefault="008A62C8" w:rsidP="00990AA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</w:t>
            </w: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347B2F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Выполнение тахеометрической съёмки. Выполнение теодолитной съёмки. Вычисление координат точек съёмочного обоснования для тахеометрической и теодолитной съёмок; обработка полевых журналов тахеометрической и теодолитной съёмок, геометрического нивелирования.</w:t>
            </w:r>
          </w:p>
        </w:tc>
        <w:tc>
          <w:tcPr>
            <w:tcW w:w="23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Расчетно-графическая работа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  <w:p w:rsidR="005F747C" w:rsidRPr="00A5392D" w:rsidRDefault="005F747C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РГР</w:t>
            </w:r>
          </w:p>
          <w:p w:rsidR="00990AA9" w:rsidRDefault="00990AA9" w:rsidP="00990AA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Линейное техническое нивелирование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картографического материала</w:t>
            </w:r>
          </w:p>
        </w:tc>
        <w:tc>
          <w:tcPr>
            <w:tcW w:w="230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  <w:p w:rsidR="005E69E3" w:rsidRDefault="005E69E3" w:rsidP="002A1B0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F747C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Merge w:val="restart"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</w:t>
            </w:r>
          </w:p>
        </w:tc>
      </w:tr>
      <w:tr w:rsidR="005E69E3" w:rsidRPr="0000691F" w:rsidTr="002A1B0F">
        <w:trPr>
          <w:trHeight w:val="871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E69E3" w:rsidRPr="00203D77" w:rsidRDefault="005E69E3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  <w:r>
              <w:t xml:space="preserve">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E69E3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9E3" w:rsidRPr="0000691F" w:rsidTr="002A1B0F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92D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E69E3" w:rsidRPr="00A5392D" w:rsidRDefault="008A62C8" w:rsidP="002A1B0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E69E3" w:rsidRPr="00A5392D" w:rsidRDefault="005E69E3" w:rsidP="002A1B0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0DBF" w:rsidRPr="00D05A6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6413" w:rsidRDefault="0099641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69E3" w:rsidRDefault="005E69E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69E3" w:rsidRDefault="005E69E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589E">
        <w:rPr>
          <w:rFonts w:ascii="Times New Roman" w:hAnsi="Times New Roman"/>
          <w:b/>
          <w:bCs/>
          <w:sz w:val="24"/>
          <w:szCs w:val="24"/>
        </w:rPr>
        <w:lastRenderedPageBreak/>
        <w:t>6. Формы отчетности по практике</w:t>
      </w:r>
    </w:p>
    <w:p w:rsidR="005E69E3" w:rsidRPr="002036E8" w:rsidRDefault="005E69E3" w:rsidP="002036E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69E3" w:rsidRPr="002036E8" w:rsidRDefault="005E69E3" w:rsidP="002036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36E8">
        <w:rPr>
          <w:rFonts w:ascii="Times New Roman" w:hAnsi="Times New Roman"/>
          <w:sz w:val="28"/>
          <w:szCs w:val="28"/>
        </w:rPr>
        <w:t>По результатам учебной практики, обучающиеся должны представить отчет. Отчет по практике должен быть выполнен с соблюдением требований к содержанию, структуре, правилам оформления</w:t>
      </w:r>
      <w:r w:rsidR="005F747C">
        <w:rPr>
          <w:rFonts w:ascii="Times New Roman" w:hAnsi="Times New Roman"/>
          <w:sz w:val="28"/>
          <w:szCs w:val="28"/>
        </w:rPr>
        <w:t xml:space="preserve"> (приложение 1)</w:t>
      </w:r>
      <w:r w:rsidRPr="002036E8">
        <w:rPr>
          <w:rFonts w:ascii="Times New Roman" w:hAnsi="Times New Roman"/>
          <w:sz w:val="28"/>
          <w:szCs w:val="28"/>
        </w:rPr>
        <w:t>.</w:t>
      </w:r>
    </w:p>
    <w:p w:rsidR="00D47D57" w:rsidRDefault="00D47D57" w:rsidP="005E69E3">
      <w:pPr>
        <w:spacing w:after="0" w:line="240" w:lineRule="auto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589E">
        <w:rPr>
          <w:rFonts w:ascii="Times New Roman" w:hAnsi="Times New Roman"/>
          <w:b/>
          <w:bCs/>
          <w:sz w:val="24"/>
          <w:szCs w:val="24"/>
        </w:rPr>
        <w:t>7. Фонд оценочных средств для проведения промежуточной аттестации обучающихся по практике</w:t>
      </w:r>
    </w:p>
    <w:p w:rsidR="005E69E3" w:rsidRDefault="005E69E3" w:rsidP="005E69E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9E3" w:rsidRPr="00B2589E" w:rsidRDefault="005E69E3" w:rsidP="008F228D">
      <w:pPr>
        <w:numPr>
          <w:ilvl w:val="1"/>
          <w:numId w:val="4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2589E">
        <w:rPr>
          <w:rFonts w:ascii="Times New Roman" w:hAnsi="Times New Roman"/>
          <w:b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923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4846"/>
        <w:gridCol w:w="1920"/>
        <w:gridCol w:w="2474"/>
      </w:tblGrid>
      <w:tr w:rsidR="005E69E3" w:rsidRPr="00B2589E" w:rsidTr="005F747C">
        <w:trPr>
          <w:trHeight w:val="420"/>
        </w:trPr>
        <w:tc>
          <w:tcPr>
            <w:tcW w:w="683" w:type="dxa"/>
            <w:vAlign w:val="center"/>
          </w:tcPr>
          <w:p w:rsidR="005E69E3" w:rsidRPr="00B2589E" w:rsidRDefault="005E69E3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2589E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846" w:type="dxa"/>
            <w:vAlign w:val="center"/>
          </w:tcPr>
          <w:p w:rsidR="005E69E3" w:rsidRPr="000D7441" w:rsidRDefault="005E69E3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D7441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920" w:type="dxa"/>
            <w:vAlign w:val="center"/>
          </w:tcPr>
          <w:p w:rsidR="005E69E3" w:rsidRDefault="005E69E3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D7441">
              <w:rPr>
                <w:rFonts w:ascii="Times New Roman" w:hAnsi="Times New Roman"/>
                <w:sz w:val="23"/>
                <w:szCs w:val="23"/>
              </w:rPr>
              <w:t xml:space="preserve">Код </w:t>
            </w:r>
          </w:p>
          <w:p w:rsidR="005E69E3" w:rsidRPr="000D7441" w:rsidRDefault="005E69E3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D7441">
              <w:rPr>
                <w:rFonts w:ascii="Times New Roman" w:hAnsi="Times New Roman"/>
                <w:sz w:val="23"/>
                <w:szCs w:val="23"/>
              </w:rPr>
              <w:t>контролируемой компетенции (или её части)</w:t>
            </w:r>
          </w:p>
        </w:tc>
        <w:tc>
          <w:tcPr>
            <w:tcW w:w="2474" w:type="dxa"/>
            <w:tcBorders>
              <w:bottom w:val="single" w:sz="4" w:space="0" w:color="auto"/>
            </w:tcBorders>
            <w:vAlign w:val="center"/>
          </w:tcPr>
          <w:p w:rsidR="005E69E3" w:rsidRPr="000D7441" w:rsidRDefault="005E69E3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Pr="000D7441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963F5D" w:rsidRPr="00B2589E" w:rsidTr="005F747C">
        <w:trPr>
          <w:trHeight w:val="1013"/>
        </w:trPr>
        <w:tc>
          <w:tcPr>
            <w:tcW w:w="683" w:type="dxa"/>
            <w:vAlign w:val="center"/>
          </w:tcPr>
          <w:p w:rsidR="00963F5D" w:rsidRPr="00285B1F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B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6" w:type="dxa"/>
          </w:tcPr>
          <w:p w:rsidR="00963F5D" w:rsidRPr="00203D77" w:rsidRDefault="00963F5D" w:rsidP="00963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по технике безопасности, внутреннему распорядку, правилам работы с геодезическими приборами. Формирование учебных бригад. Выдача заданий</w:t>
            </w:r>
          </w:p>
        </w:tc>
        <w:tc>
          <w:tcPr>
            <w:tcW w:w="1920" w:type="dxa"/>
          </w:tcPr>
          <w:p w:rsidR="00963F5D" w:rsidRPr="00963F5D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5F747C" w:rsidRDefault="005F747C" w:rsidP="005F7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</w:t>
            </w:r>
          </w:p>
          <w:p w:rsidR="00963F5D" w:rsidRPr="000D7441" w:rsidRDefault="005F747C" w:rsidP="005F7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отчета по практике</w:t>
            </w:r>
          </w:p>
        </w:tc>
      </w:tr>
      <w:tr w:rsidR="00963F5D" w:rsidRPr="00B2589E" w:rsidTr="005F747C">
        <w:trPr>
          <w:trHeight w:val="604"/>
        </w:trPr>
        <w:tc>
          <w:tcPr>
            <w:tcW w:w="683" w:type="dxa"/>
            <w:vAlign w:val="center"/>
          </w:tcPr>
          <w:p w:rsidR="00963F5D" w:rsidRPr="00B2589E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4846" w:type="dxa"/>
          </w:tcPr>
          <w:p w:rsidR="00963F5D" w:rsidRPr="00203D77" w:rsidRDefault="00963F5D" w:rsidP="00963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 xml:space="preserve">Поверки </w:t>
            </w:r>
            <w:r>
              <w:rPr>
                <w:rFonts w:ascii="Times New Roman" w:hAnsi="Times New Roman"/>
                <w:sz w:val="24"/>
                <w:szCs w:val="24"/>
              </w:rPr>
              <w:t>и юстировка</w:t>
            </w:r>
            <w:r w:rsidRPr="00203D77">
              <w:rPr>
                <w:rFonts w:ascii="Times New Roman" w:hAnsi="Times New Roman"/>
                <w:sz w:val="24"/>
                <w:szCs w:val="24"/>
              </w:rPr>
              <w:t xml:space="preserve"> геодезических приборов. Пробные измерения</w:t>
            </w:r>
          </w:p>
        </w:tc>
        <w:tc>
          <w:tcPr>
            <w:tcW w:w="1920" w:type="dxa"/>
          </w:tcPr>
          <w:p w:rsidR="00963F5D" w:rsidRP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5F747C" w:rsidRDefault="005F747C" w:rsidP="005F74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</w:t>
            </w:r>
          </w:p>
          <w:p w:rsidR="00963F5D" w:rsidRPr="000D7441" w:rsidRDefault="005F747C" w:rsidP="005F74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отчета по практике</w:t>
            </w:r>
          </w:p>
        </w:tc>
      </w:tr>
      <w:tr w:rsidR="00963F5D" w:rsidRPr="00B2589E" w:rsidTr="00963F5D">
        <w:trPr>
          <w:trHeight w:val="542"/>
        </w:trPr>
        <w:tc>
          <w:tcPr>
            <w:tcW w:w="683" w:type="dxa"/>
            <w:vAlign w:val="center"/>
          </w:tcPr>
          <w:p w:rsidR="00963F5D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63F5D" w:rsidRPr="00285B1F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6" w:type="dxa"/>
          </w:tcPr>
          <w:p w:rsidR="00963F5D" w:rsidRPr="00203D77" w:rsidRDefault="00963F5D" w:rsidP="00A97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Выполнение тахеометрической съёмки. Выполнение теодолитной съёмки.</w:t>
            </w:r>
          </w:p>
        </w:tc>
        <w:tc>
          <w:tcPr>
            <w:tcW w:w="1920" w:type="dxa"/>
          </w:tcPr>
          <w:p w:rsidR="00963F5D" w:rsidRP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vMerge w:val="restart"/>
            <w:tcBorders>
              <w:top w:val="single" w:sz="4" w:space="0" w:color="auto"/>
            </w:tcBorders>
          </w:tcPr>
          <w:p w:rsid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Вопросы к зачету Вопросы к защите </w:t>
            </w:r>
          </w:p>
          <w:p w:rsidR="00D0366B" w:rsidRPr="00D0366B" w:rsidRDefault="00D0366B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РГР</w:t>
            </w:r>
          </w:p>
        </w:tc>
      </w:tr>
      <w:tr w:rsidR="00963F5D" w:rsidRPr="00B2589E" w:rsidTr="00A974DE">
        <w:trPr>
          <w:trHeight w:val="1395"/>
        </w:trPr>
        <w:tc>
          <w:tcPr>
            <w:tcW w:w="683" w:type="dxa"/>
            <w:vAlign w:val="center"/>
          </w:tcPr>
          <w:p w:rsidR="00963F5D" w:rsidRPr="00B2589E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4846" w:type="dxa"/>
          </w:tcPr>
          <w:p w:rsidR="00963F5D" w:rsidRDefault="00963F5D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B2F">
              <w:rPr>
                <w:rFonts w:ascii="Times New Roman" w:hAnsi="Times New Roman"/>
                <w:sz w:val="24"/>
                <w:szCs w:val="24"/>
              </w:rPr>
              <w:t>Вычисление координат точек съёмочного обоснования для тахеометрической и теодолитной съёмок; обработка полевых журналов тахеометрической и теодолитной съёмок, геометрического нивелирования.</w:t>
            </w:r>
          </w:p>
        </w:tc>
        <w:tc>
          <w:tcPr>
            <w:tcW w:w="1920" w:type="dxa"/>
          </w:tcPr>
          <w:p w:rsidR="00963F5D" w:rsidRP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vMerge/>
          </w:tcPr>
          <w:p w:rsidR="00963F5D" w:rsidRPr="000D7441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63F5D" w:rsidRPr="00B2589E" w:rsidTr="00963F5D">
        <w:trPr>
          <w:trHeight w:val="542"/>
        </w:trPr>
        <w:tc>
          <w:tcPr>
            <w:tcW w:w="683" w:type="dxa"/>
            <w:vAlign w:val="center"/>
          </w:tcPr>
          <w:p w:rsidR="00963F5D" w:rsidRPr="00B2589E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4846" w:type="dxa"/>
          </w:tcPr>
          <w:p w:rsidR="00963F5D" w:rsidRPr="00203D77" w:rsidRDefault="00963F5D" w:rsidP="00963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Линейное техническое нивелирование </w:t>
            </w:r>
          </w:p>
          <w:p w:rsidR="00963F5D" w:rsidRDefault="00963F5D" w:rsidP="00963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картографического материала</w:t>
            </w:r>
          </w:p>
        </w:tc>
        <w:tc>
          <w:tcPr>
            <w:tcW w:w="1920" w:type="dxa"/>
          </w:tcPr>
          <w:p w:rsidR="00963F5D" w:rsidRP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vMerge/>
            <w:tcBorders>
              <w:bottom w:val="single" w:sz="4" w:space="0" w:color="auto"/>
            </w:tcBorders>
          </w:tcPr>
          <w:p w:rsidR="00963F5D" w:rsidRPr="000D7441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63F5D" w:rsidRPr="00B2589E" w:rsidTr="00963F5D">
        <w:trPr>
          <w:trHeight w:val="266"/>
        </w:trPr>
        <w:tc>
          <w:tcPr>
            <w:tcW w:w="683" w:type="dxa"/>
            <w:vAlign w:val="center"/>
          </w:tcPr>
          <w:p w:rsidR="00963F5D" w:rsidRPr="00B2589E" w:rsidRDefault="00963F5D" w:rsidP="002A1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4846" w:type="dxa"/>
          </w:tcPr>
          <w:p w:rsidR="00963F5D" w:rsidRDefault="00963F5D" w:rsidP="002A1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D77">
              <w:rPr>
                <w:rFonts w:ascii="Times New Roman" w:hAnsi="Times New Roman"/>
                <w:sz w:val="24"/>
                <w:szCs w:val="24"/>
              </w:rPr>
              <w:t>Составление и защита отчета по практике</w:t>
            </w:r>
          </w:p>
        </w:tc>
        <w:tc>
          <w:tcPr>
            <w:tcW w:w="1920" w:type="dxa"/>
          </w:tcPr>
          <w:p w:rsidR="00963F5D" w:rsidRP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ОПК-10</w:t>
            </w:r>
          </w:p>
          <w:p w:rsidR="00963F5D" w:rsidRPr="00965336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F5D">
              <w:rPr>
                <w:rFonts w:ascii="Times New Roman" w:hAnsi="Times New Roman"/>
                <w:b/>
                <w:bCs/>
                <w:sz w:val="20"/>
                <w:szCs w:val="20"/>
              </w:rPr>
              <w:t>ПК-3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963F5D" w:rsidRDefault="00963F5D" w:rsidP="00963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</w:t>
            </w:r>
          </w:p>
          <w:p w:rsidR="00963F5D" w:rsidRPr="000D7441" w:rsidRDefault="00963F5D" w:rsidP="00963F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отчета по практике</w:t>
            </w:r>
          </w:p>
        </w:tc>
      </w:tr>
    </w:tbl>
    <w:p w:rsidR="005E69E3" w:rsidRDefault="005E69E3" w:rsidP="005E69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9E3" w:rsidRDefault="005E69E3" w:rsidP="005E69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589E">
        <w:rPr>
          <w:rFonts w:ascii="Times New Roman" w:hAnsi="Times New Roman"/>
          <w:b/>
          <w:bCs/>
          <w:sz w:val="24"/>
          <w:szCs w:val="24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8831E7" w:rsidRDefault="008831E7" w:rsidP="005E69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6"/>
        <w:gridCol w:w="2410"/>
        <w:gridCol w:w="2338"/>
        <w:gridCol w:w="2670"/>
      </w:tblGrid>
      <w:tr w:rsidR="008831E7" w:rsidRPr="008831E7" w:rsidTr="00A974DE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8831E7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8831E7" w:rsidRPr="008831E7" w:rsidTr="00A974D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8831E7" w:rsidRPr="008831E7" w:rsidRDefault="008831E7" w:rsidP="00A974D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Достаточный уровень </w:t>
            </w:r>
            <w:r w:rsidRPr="008831E7">
              <w:rPr>
                <w:rFonts w:ascii="Times New Roman" w:hAnsi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Средний уровень </w:t>
            </w:r>
            <w:r w:rsidRPr="008831E7">
              <w:rPr>
                <w:rFonts w:ascii="Times New Roman" w:hAnsi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AF75DB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Высокий уровень </w:t>
            </w:r>
          </w:p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i/>
                <w:sz w:val="20"/>
                <w:szCs w:val="20"/>
              </w:rPr>
              <w:t>(отлично)</w:t>
            </w:r>
          </w:p>
        </w:tc>
      </w:tr>
      <w:tr w:rsidR="008831E7" w:rsidRPr="008831E7" w:rsidTr="00A974DE">
        <w:trPr>
          <w:trHeight w:val="509"/>
        </w:trPr>
        <w:tc>
          <w:tcPr>
            <w:tcW w:w="9724" w:type="dxa"/>
            <w:gridSpan w:val="4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b/>
                <w:sz w:val="20"/>
                <w:szCs w:val="20"/>
              </w:rPr>
              <w:t>ОПК-10 – Способность</w:t>
            </w:r>
            <w:r w:rsidR="003E2A9D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8831E7">
              <w:rPr>
                <w:rFonts w:ascii="Times New Roman" w:hAnsi="Times New Roman"/>
                <w:b/>
                <w:sz w:val="20"/>
                <w:szCs w:val="20"/>
              </w:rPr>
              <w:t xml:space="preserve"> выполнять в полевых условиях измерения, описание границ и привязку </w:t>
            </w:r>
            <w:r w:rsidR="003E2A9D">
              <w:rPr>
                <w:rFonts w:ascii="Times New Roman" w:hAnsi="Times New Roman"/>
                <w:b/>
                <w:sz w:val="20"/>
                <w:szCs w:val="20"/>
              </w:rPr>
              <w:t xml:space="preserve">на местности </w:t>
            </w:r>
            <w:r w:rsidRPr="008831E7">
              <w:rPr>
                <w:rFonts w:ascii="Times New Roman" w:hAnsi="Times New Roman"/>
                <w:b/>
                <w:sz w:val="20"/>
                <w:szCs w:val="20"/>
              </w:rPr>
              <w:t>объектов лесного и лесопаркового хозяйства, используя геодезические и навигационные приборы и инструменты</w:t>
            </w:r>
          </w:p>
        </w:tc>
      </w:tr>
      <w:tr w:rsidR="008831E7" w:rsidRPr="008831E7" w:rsidTr="00A974DE">
        <w:trPr>
          <w:trHeight w:val="702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знает теоретические основы геодезии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знает теоретические основы геодезии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знает теоретические основы геодезии</w:t>
            </w:r>
          </w:p>
        </w:tc>
      </w:tr>
      <w:tr w:rsidR="008831E7" w:rsidRPr="008831E7" w:rsidTr="00A974DE">
        <w:trPr>
          <w:trHeight w:val="1632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умеет выполнять в полевых условиях измерения, описание границ и привязку объектов лесного и лесопаркового хозяйства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умеет выполнять в полевых условиях измерения, описание границ и привязку объектов лесного и лесопаркового хозяйства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умеет выполнять в полевых условиях измерения, описание границ и привязку объектов лесного и лесопаркового хозяйства</w:t>
            </w:r>
          </w:p>
        </w:tc>
      </w:tr>
      <w:tr w:rsidR="008831E7" w:rsidRPr="008831E7" w:rsidTr="00A974DE">
        <w:trPr>
          <w:trHeight w:val="2040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владеет навыками самостоятельной работы привязки в полевых условиях объектов лесного и лесопаркового хозяйства с применением геодезических и навигационных приборов и инструментов</w:t>
            </w:r>
          </w:p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владеет навыками самостоятельной работы привязки в полевых условиях объектов лесного и лесопаркового хозяйства с применением геодезических и навигационных приборов и инструментов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владеет навыками самостоятельной работы привязки в полевых условиях объектов лесного и лесопаркового хозяйства с применением геодезических и навигационных приборов и инструментов</w:t>
            </w:r>
          </w:p>
        </w:tc>
      </w:tr>
      <w:tr w:rsidR="008831E7" w:rsidRPr="008831E7" w:rsidTr="00A974DE">
        <w:trPr>
          <w:trHeight w:val="369"/>
        </w:trPr>
        <w:tc>
          <w:tcPr>
            <w:tcW w:w="9724" w:type="dxa"/>
            <w:gridSpan w:val="4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b/>
                <w:sz w:val="20"/>
                <w:szCs w:val="20"/>
              </w:rPr>
              <w:t>ПК-3 - Способность</w:t>
            </w:r>
            <w:r w:rsidR="003E2A9D">
              <w:rPr>
                <w:rFonts w:ascii="Times New Roman" w:hAnsi="Times New Roman"/>
                <w:b/>
                <w:sz w:val="20"/>
                <w:szCs w:val="20"/>
              </w:rPr>
              <w:t>ю</w:t>
            </w:r>
            <w:r w:rsidRPr="008831E7">
              <w:rPr>
                <w:rFonts w:ascii="Times New Roman" w:hAnsi="Times New Roman"/>
                <w:b/>
                <w:sz w:val="20"/>
                <w:szCs w:val="20"/>
              </w:rPr>
              <w:t xml:space="preserve"> обосновывать принятие конкретных технических решений при проектировании объектов лесного и лесопаркового хозяйства</w:t>
            </w:r>
          </w:p>
        </w:tc>
      </w:tr>
      <w:tr w:rsidR="008831E7" w:rsidRPr="008831E7" w:rsidTr="00A974DE">
        <w:trPr>
          <w:trHeight w:val="643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знает общие сведения о геодезии и геодезических измерениях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знает общие сведения о геодезии и геодезических измерениях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знает сведения о геодезии и геодезических измерениях</w:t>
            </w:r>
          </w:p>
        </w:tc>
      </w:tr>
      <w:tr w:rsidR="008831E7" w:rsidRPr="008831E7" w:rsidTr="00A974DE">
        <w:trPr>
          <w:trHeight w:val="1565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умеет использовать полученные знания при проектировании объектов лесного и лесопаркового хозяйства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умеет использовать полученные знания при проектировании объектов лесного и лесопаркового хозяйства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умеет использовать полученные знания при проектировании объектов лесного и лесопаркового хозяйства</w:t>
            </w:r>
          </w:p>
        </w:tc>
      </w:tr>
      <w:tr w:rsidR="008831E7" w:rsidRPr="008831E7" w:rsidTr="008831E7">
        <w:trPr>
          <w:trHeight w:val="2061"/>
        </w:trPr>
        <w:tc>
          <w:tcPr>
            <w:tcW w:w="2306" w:type="dxa"/>
            <w:vAlign w:val="center"/>
          </w:tcPr>
          <w:p w:rsidR="008831E7" w:rsidRPr="008831E7" w:rsidRDefault="008831E7" w:rsidP="00A974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41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Поверхностно владеет навыками самостоятельной с методами и основными подходами, при проектировании объектов лесного и лесопаркового хозяйства</w:t>
            </w:r>
          </w:p>
          <w:p w:rsidR="008831E7" w:rsidRPr="008831E7" w:rsidRDefault="008831E7" w:rsidP="00A97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Свободно владеет навыками самостоятельной с методами и основными подходами, при проектировании объектов лесного и лесопаркового хозяйства</w:t>
            </w:r>
          </w:p>
        </w:tc>
        <w:tc>
          <w:tcPr>
            <w:tcW w:w="2670" w:type="dxa"/>
          </w:tcPr>
          <w:p w:rsidR="008831E7" w:rsidRPr="008831E7" w:rsidRDefault="008831E7" w:rsidP="00A974DE">
            <w:pPr>
              <w:tabs>
                <w:tab w:val="num" w:pos="-1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В совершенстве владеет навыками самостоятельной с методами и основными подходами, при проектировании объектов лесного и лесопаркового хозяйства</w:t>
            </w:r>
          </w:p>
        </w:tc>
      </w:tr>
    </w:tbl>
    <w:p w:rsidR="008831E7" w:rsidRDefault="008831E7" w:rsidP="005E69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9E3" w:rsidRDefault="005E69E3" w:rsidP="005E69E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7.2.1. Шкала</w:t>
      </w:r>
      <w:r w:rsidRPr="00B2589E">
        <w:rPr>
          <w:rFonts w:ascii="Times New Roman" w:hAnsi="Times New Roman"/>
          <w:b/>
          <w:bCs/>
          <w:sz w:val="24"/>
          <w:szCs w:val="24"/>
        </w:rPr>
        <w:t xml:space="preserve"> оценивания</w:t>
      </w:r>
      <w:r>
        <w:rPr>
          <w:rFonts w:ascii="Times New Roman" w:hAnsi="Times New Roman"/>
          <w:b/>
          <w:bCs/>
          <w:sz w:val="24"/>
          <w:szCs w:val="24"/>
        </w:rPr>
        <w:t xml:space="preserve"> зачета по учебной практике</w:t>
      </w:r>
    </w:p>
    <w:p w:rsidR="005E69E3" w:rsidRDefault="005E69E3" w:rsidP="005E69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7654"/>
      </w:tblGrid>
      <w:tr w:rsidR="005E69E3" w:rsidRPr="008831E7" w:rsidTr="002A1B0F">
        <w:tc>
          <w:tcPr>
            <w:tcW w:w="1843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883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765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883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Описание</w:t>
            </w:r>
          </w:p>
        </w:tc>
      </w:tr>
      <w:tr w:rsidR="005E69E3" w:rsidRPr="008831E7" w:rsidTr="002A1B0F">
        <w:tc>
          <w:tcPr>
            <w:tcW w:w="1843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883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«Зачтено»</w:t>
            </w:r>
          </w:p>
        </w:tc>
        <w:tc>
          <w:tcPr>
            <w:tcW w:w="765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ED6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Студент обнаруживает прочные</w:t>
            </w:r>
            <w:r w:rsidR="008831E7" w:rsidRPr="008831E7">
              <w:rPr>
                <w:rFonts w:ascii="Times New Roman" w:hAnsi="Times New Roman"/>
                <w:sz w:val="20"/>
                <w:szCs w:val="20"/>
              </w:rPr>
              <w:t xml:space="preserve"> знания в области геодезии</w:t>
            </w:r>
            <w:r w:rsidRPr="008831E7">
              <w:rPr>
                <w:rFonts w:ascii="Times New Roman" w:hAnsi="Times New Roman"/>
                <w:sz w:val="20"/>
                <w:szCs w:val="20"/>
              </w:rPr>
              <w:t xml:space="preserve">;  ответ отличается полнотой раскрытия темы; студент владеет терминологическим аппаратом, умеет объяснять сущность </w:t>
            </w:r>
            <w:r w:rsidR="00ED67CF">
              <w:rPr>
                <w:rFonts w:ascii="Times New Roman" w:hAnsi="Times New Roman"/>
                <w:sz w:val="20"/>
                <w:szCs w:val="20"/>
              </w:rPr>
              <w:t>геодезических измерений</w:t>
            </w:r>
            <w:r w:rsidRPr="008831E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D67CF">
              <w:rPr>
                <w:rFonts w:ascii="Times New Roman" w:hAnsi="Times New Roman"/>
                <w:sz w:val="20"/>
                <w:szCs w:val="20"/>
              </w:rPr>
              <w:t xml:space="preserve">сформировал навыки работы с геодезическими приборами, </w:t>
            </w:r>
            <w:r w:rsidRPr="008831E7">
              <w:rPr>
                <w:rFonts w:ascii="Times New Roman" w:hAnsi="Times New Roman"/>
                <w:sz w:val="20"/>
                <w:szCs w:val="20"/>
              </w:rPr>
              <w:t>делать выводы и обобщения, давать аргументированные ответы, приводить примеры.</w:t>
            </w:r>
          </w:p>
        </w:tc>
      </w:tr>
      <w:tr w:rsidR="005E69E3" w:rsidRPr="008831E7" w:rsidTr="002A1B0F">
        <w:tc>
          <w:tcPr>
            <w:tcW w:w="1843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883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>«Не зачтено»</w:t>
            </w:r>
          </w:p>
        </w:tc>
        <w:tc>
          <w:tcPr>
            <w:tcW w:w="765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5E69E3" w:rsidRPr="008831E7" w:rsidRDefault="005E69E3" w:rsidP="00ED6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31E7">
              <w:rPr>
                <w:rFonts w:ascii="Times New Roman" w:hAnsi="Times New Roman"/>
                <w:sz w:val="20"/>
                <w:szCs w:val="20"/>
              </w:rPr>
              <w:t xml:space="preserve">Обучающийся допустил грубые ошибки при ответе на вопросы; обнаружил незнание  теоретических основ </w:t>
            </w:r>
            <w:r w:rsidR="00ED67CF">
              <w:rPr>
                <w:rFonts w:ascii="Times New Roman" w:hAnsi="Times New Roman"/>
                <w:sz w:val="20"/>
                <w:szCs w:val="20"/>
              </w:rPr>
              <w:t>геодезии</w:t>
            </w:r>
            <w:r w:rsidRPr="008831E7">
              <w:rPr>
                <w:rFonts w:ascii="Times New Roman" w:hAnsi="Times New Roman"/>
                <w:sz w:val="20"/>
                <w:szCs w:val="20"/>
              </w:rPr>
              <w:t xml:space="preserve">; несформированные навыки </w:t>
            </w:r>
            <w:r w:rsidR="00ED67CF">
              <w:rPr>
                <w:rFonts w:ascii="Times New Roman" w:hAnsi="Times New Roman"/>
                <w:sz w:val="20"/>
                <w:szCs w:val="20"/>
              </w:rPr>
              <w:t>работы с геодезическими приборами</w:t>
            </w:r>
            <w:r w:rsidRPr="008831E7">
              <w:rPr>
                <w:rFonts w:ascii="Times New Roman" w:hAnsi="Times New Roman"/>
                <w:sz w:val="20"/>
                <w:szCs w:val="20"/>
              </w:rPr>
              <w:t>, неумение давать аргументированные ответы, приводить примеры.</w:t>
            </w:r>
          </w:p>
        </w:tc>
      </w:tr>
    </w:tbl>
    <w:p w:rsidR="005E69E3" w:rsidRPr="00B9375A" w:rsidRDefault="005E69E3" w:rsidP="005E69E3">
      <w:pPr>
        <w:autoSpaceDE w:val="0"/>
        <w:autoSpaceDN w:val="0"/>
        <w:adjustRightInd w:val="0"/>
        <w:spacing w:before="120" w:after="60"/>
        <w:rPr>
          <w:rFonts w:ascii="Times New Roman" w:hAnsi="Times New Roman"/>
          <w:b/>
          <w:bCs/>
          <w:iCs/>
          <w:sz w:val="24"/>
          <w:szCs w:val="24"/>
        </w:rPr>
      </w:pPr>
    </w:p>
    <w:p w:rsidR="005E69E3" w:rsidRPr="00B9375A" w:rsidRDefault="005E69E3" w:rsidP="005E69E3">
      <w:pPr>
        <w:autoSpaceDE w:val="0"/>
        <w:autoSpaceDN w:val="0"/>
        <w:adjustRightInd w:val="0"/>
        <w:spacing w:before="120"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7</w:t>
      </w:r>
      <w:r w:rsidRPr="00B9375A">
        <w:rPr>
          <w:rFonts w:ascii="Times New Roman" w:hAnsi="Times New Roman"/>
          <w:b/>
          <w:bCs/>
          <w:iCs/>
          <w:sz w:val="24"/>
          <w:szCs w:val="24"/>
        </w:rPr>
        <w:t>.3. Типовые контрольные задания или иные материалы:</w:t>
      </w:r>
    </w:p>
    <w:p w:rsidR="005E69E3" w:rsidRPr="00B9375A" w:rsidRDefault="005E69E3" w:rsidP="005E69E3">
      <w:pPr>
        <w:rPr>
          <w:rFonts w:ascii="Times New Roman" w:hAnsi="Times New Roman"/>
          <w:sz w:val="24"/>
          <w:szCs w:val="24"/>
        </w:rPr>
      </w:pPr>
      <w:r w:rsidRPr="00B9375A">
        <w:rPr>
          <w:rFonts w:ascii="Times New Roman" w:hAnsi="Times New Roman"/>
          <w:sz w:val="24"/>
          <w:szCs w:val="24"/>
        </w:rPr>
        <w:t>Указаны в приложении 1.</w:t>
      </w:r>
    </w:p>
    <w:p w:rsidR="005E69E3" w:rsidRDefault="005E69E3" w:rsidP="005E69E3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D67CF" w:rsidRPr="000149AC" w:rsidRDefault="00ED67CF" w:rsidP="005E69E3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69E3" w:rsidRPr="00B9375A" w:rsidRDefault="005E69E3" w:rsidP="00ED67CF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B9375A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5E69E3" w:rsidRDefault="00ED67CF" w:rsidP="00ED67C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D67CF">
        <w:rPr>
          <w:rFonts w:ascii="Times New Roman" w:hAnsi="Times New Roman"/>
          <w:sz w:val="24"/>
          <w:szCs w:val="24"/>
        </w:rPr>
        <w:t xml:space="preserve">Процедура оценивания </w:t>
      </w:r>
      <w:r w:rsidR="005E69E3" w:rsidRPr="00B2589E">
        <w:rPr>
          <w:rFonts w:ascii="Times New Roman" w:hAnsi="Times New Roman"/>
          <w:bCs/>
          <w:sz w:val="24"/>
          <w:szCs w:val="24"/>
        </w:rPr>
        <w:t xml:space="preserve">по </w:t>
      </w:r>
      <w:r w:rsidR="005E69E3">
        <w:rPr>
          <w:rFonts w:ascii="Times New Roman" w:hAnsi="Times New Roman"/>
          <w:bCs/>
          <w:sz w:val="24"/>
          <w:szCs w:val="24"/>
        </w:rPr>
        <w:t>учебной практике проводится в виде</w:t>
      </w:r>
      <w:r w:rsidR="005E69E3" w:rsidRPr="00B2589E">
        <w:rPr>
          <w:rFonts w:ascii="Times New Roman" w:hAnsi="Times New Roman"/>
          <w:bCs/>
          <w:sz w:val="24"/>
          <w:szCs w:val="24"/>
        </w:rPr>
        <w:t xml:space="preserve"> </w:t>
      </w:r>
      <w:r w:rsidR="005E69E3">
        <w:rPr>
          <w:rFonts w:ascii="Times New Roman" w:hAnsi="Times New Roman"/>
          <w:bCs/>
          <w:sz w:val="24"/>
          <w:szCs w:val="24"/>
        </w:rPr>
        <w:t>зачета, включающего</w:t>
      </w:r>
      <w:r w:rsidR="005E69E3" w:rsidRPr="00B2589E">
        <w:rPr>
          <w:rFonts w:ascii="Times New Roman" w:hAnsi="Times New Roman"/>
          <w:bCs/>
          <w:sz w:val="24"/>
          <w:szCs w:val="24"/>
        </w:rPr>
        <w:t xml:space="preserve"> в себя </w:t>
      </w:r>
      <w:r>
        <w:rPr>
          <w:rFonts w:ascii="Times New Roman" w:hAnsi="Times New Roman"/>
          <w:bCs/>
          <w:sz w:val="24"/>
          <w:szCs w:val="24"/>
        </w:rPr>
        <w:t>защиту</w:t>
      </w:r>
      <w:r w:rsidR="005E69E3" w:rsidRPr="00B2589E">
        <w:rPr>
          <w:rFonts w:ascii="Times New Roman" w:hAnsi="Times New Roman"/>
          <w:bCs/>
          <w:sz w:val="24"/>
          <w:szCs w:val="24"/>
        </w:rPr>
        <w:t xml:space="preserve"> отчета по практике</w:t>
      </w:r>
      <w:r w:rsidR="005E69E3">
        <w:rPr>
          <w:rFonts w:ascii="Times New Roman" w:hAnsi="Times New Roman"/>
          <w:bCs/>
          <w:sz w:val="24"/>
          <w:szCs w:val="24"/>
        </w:rPr>
        <w:t xml:space="preserve"> и ответов на вопросы зачетного задания. Задание состоит из 3 вопросов. </w:t>
      </w:r>
      <w:r w:rsidR="005E69E3" w:rsidRPr="00B9375A">
        <w:rPr>
          <w:rFonts w:ascii="Times New Roman" w:hAnsi="Times New Roman"/>
          <w:sz w:val="24"/>
          <w:szCs w:val="24"/>
        </w:rPr>
        <w:t>Студенту достается вариант задания путем собственного случайного выбора и предоставляется 15 минут на подготовку. По результатам ответа студента выставляется зачет (незачет) в соответствии со Шкалой оценивания.</w:t>
      </w:r>
    </w:p>
    <w:p w:rsidR="00ED67CF" w:rsidRPr="00ED67CF" w:rsidRDefault="00ED67CF" w:rsidP="00ED67CF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5E69E3" w:rsidRDefault="005E69E3" w:rsidP="008F228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589E">
        <w:rPr>
          <w:rFonts w:ascii="Times New Roman" w:hAnsi="Times New Roman"/>
          <w:b/>
          <w:bCs/>
          <w:sz w:val="24"/>
          <w:szCs w:val="24"/>
        </w:rPr>
        <w:t>Перечень учебной литературы и ресурсов сети «Интернет», необходимых для проведения практики</w:t>
      </w:r>
    </w:p>
    <w:p w:rsidR="005E69E3" w:rsidRPr="00E01E8A" w:rsidRDefault="005E69E3" w:rsidP="005E69E3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69E3" w:rsidRPr="00546612" w:rsidRDefault="005E69E3" w:rsidP="005E69E3">
      <w:pPr>
        <w:spacing w:after="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46612">
        <w:rPr>
          <w:rFonts w:ascii="Times New Roman" w:hAnsi="Times New Roman"/>
          <w:b/>
          <w:i/>
          <w:color w:val="000000"/>
          <w:sz w:val="24"/>
          <w:szCs w:val="24"/>
        </w:rPr>
        <w:t>а) основная литература:</w:t>
      </w:r>
    </w:p>
    <w:p w:rsidR="005E69E3" w:rsidRPr="009E7344" w:rsidRDefault="005E69E3" w:rsidP="005E69E3">
      <w:pPr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ED67CF" w:rsidRPr="00E73AE4" w:rsidRDefault="00ED67CF" w:rsidP="00E73A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AE4">
        <w:rPr>
          <w:rFonts w:ascii="Times New Roman" w:hAnsi="Times New Roman"/>
          <w:sz w:val="24"/>
          <w:szCs w:val="24"/>
        </w:rPr>
        <w:t>1. Маслов А.В., Гордеев А.В., Батраков Ю.Г., Геодезия. – М.: КолосС, 2006. – 598 c</w:t>
      </w:r>
    </w:p>
    <w:p w:rsidR="00ED67CF" w:rsidRPr="00E73AE4" w:rsidRDefault="00ED67CF" w:rsidP="00E73A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AE4">
        <w:rPr>
          <w:rFonts w:ascii="Times New Roman" w:hAnsi="Times New Roman"/>
          <w:sz w:val="24"/>
          <w:szCs w:val="24"/>
        </w:rPr>
        <w:t>2. Неумывакин Ю.К., Практикум по геодезии - М.: КолосС, 2006 -317 с.</w:t>
      </w:r>
    </w:p>
    <w:p w:rsidR="00E97971" w:rsidRPr="00E73AE4" w:rsidRDefault="00ED67CF" w:rsidP="00E73A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AE4">
        <w:rPr>
          <w:rFonts w:ascii="Times New Roman" w:hAnsi="Times New Roman"/>
          <w:sz w:val="24"/>
          <w:szCs w:val="24"/>
        </w:rPr>
        <w:t xml:space="preserve">3. </w:t>
      </w:r>
      <w:r w:rsidR="00E97971" w:rsidRPr="00E73AE4">
        <w:rPr>
          <w:rFonts w:ascii="Times New Roman" w:hAnsi="Times New Roman"/>
          <w:sz w:val="24"/>
          <w:szCs w:val="24"/>
        </w:rPr>
        <w:t>Кузнецов О.Ф. Основы геодезии и топография</w:t>
      </w:r>
      <w:r w:rsidR="00E956E1" w:rsidRPr="00E73AE4">
        <w:rPr>
          <w:rFonts w:ascii="Times New Roman" w:hAnsi="Times New Roman"/>
          <w:sz w:val="24"/>
          <w:szCs w:val="24"/>
        </w:rPr>
        <w:t xml:space="preserve"> местности [Электронный ресурс]</w:t>
      </w:r>
      <w:r w:rsidR="00E97971" w:rsidRPr="00E73AE4">
        <w:rPr>
          <w:rFonts w:ascii="Times New Roman" w:hAnsi="Times New Roman"/>
          <w:sz w:val="24"/>
          <w:szCs w:val="24"/>
        </w:rPr>
        <w:t>: учебное пособие / О.Ф. Кузнецов. — Э</w:t>
      </w:r>
      <w:r w:rsidR="00E956E1" w:rsidRPr="00E73AE4">
        <w:rPr>
          <w:rFonts w:ascii="Times New Roman" w:hAnsi="Times New Roman"/>
          <w:sz w:val="24"/>
          <w:szCs w:val="24"/>
        </w:rPr>
        <w:t>лектрон. текстовые данные. — М.</w:t>
      </w:r>
      <w:r w:rsidR="00E97971" w:rsidRPr="00E73AE4">
        <w:rPr>
          <w:rFonts w:ascii="Times New Roman" w:hAnsi="Times New Roman"/>
          <w:sz w:val="24"/>
          <w:szCs w:val="24"/>
        </w:rPr>
        <w:t xml:space="preserve">: Инфра-Инженерия, 2017. — 286 c. — 978-5-9729-0175-3. — Режим доступа: </w:t>
      </w:r>
      <w:hyperlink r:id="rId10" w:history="1">
        <w:r w:rsidR="00E97971" w:rsidRPr="00E73AE4">
          <w:rPr>
            <w:rStyle w:val="af"/>
            <w:rFonts w:ascii="Times New Roman" w:hAnsi="Times New Roman"/>
            <w:color w:val="auto"/>
            <w:sz w:val="24"/>
            <w:szCs w:val="24"/>
          </w:rPr>
          <w:t>http://www.iprbookshop.ru/68998.html</w:t>
        </w:r>
      </w:hyperlink>
    </w:p>
    <w:p w:rsidR="00E97971" w:rsidRPr="00E73AE4" w:rsidRDefault="00E97971" w:rsidP="00E73A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AE4">
        <w:rPr>
          <w:rFonts w:ascii="Times New Roman" w:hAnsi="Times New Roman"/>
          <w:sz w:val="24"/>
          <w:szCs w:val="24"/>
        </w:rPr>
        <w:t xml:space="preserve">4.Кузнецов О.Ф. Инженерная </w:t>
      </w:r>
      <w:r w:rsidR="00E956E1" w:rsidRPr="00E73AE4">
        <w:rPr>
          <w:rFonts w:ascii="Times New Roman" w:hAnsi="Times New Roman"/>
          <w:sz w:val="24"/>
          <w:szCs w:val="24"/>
        </w:rPr>
        <w:t>геодезия [Электронный ресурс]</w:t>
      </w:r>
      <w:r w:rsidRPr="00E73AE4">
        <w:rPr>
          <w:rFonts w:ascii="Times New Roman" w:hAnsi="Times New Roman"/>
          <w:sz w:val="24"/>
          <w:szCs w:val="24"/>
        </w:rPr>
        <w:t>: учебное пособие / О.Ф. Кузнецов. — Э</w:t>
      </w:r>
      <w:r w:rsidR="00E956E1" w:rsidRPr="00E73AE4">
        <w:rPr>
          <w:rFonts w:ascii="Times New Roman" w:hAnsi="Times New Roman"/>
          <w:sz w:val="24"/>
          <w:szCs w:val="24"/>
        </w:rPr>
        <w:t>лектрон. текстовые данные. — М.</w:t>
      </w:r>
      <w:r w:rsidRPr="00E73AE4">
        <w:rPr>
          <w:rFonts w:ascii="Times New Roman" w:hAnsi="Times New Roman"/>
          <w:sz w:val="24"/>
          <w:szCs w:val="24"/>
        </w:rPr>
        <w:t>: Инфра-Инженерия, 2017. — 266 c. — 978-5-9729-0174-6. — Режим доступа: http://www.iprbookshop.ru/68989.html</w:t>
      </w:r>
    </w:p>
    <w:p w:rsidR="00ED67CF" w:rsidRPr="00AB613A" w:rsidRDefault="00ED67CF" w:rsidP="00ED67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67CF" w:rsidRPr="00736856" w:rsidRDefault="00ED67CF" w:rsidP="00ED67C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B61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б)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AB613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дополнительная литература</w:t>
      </w:r>
      <w:r w:rsidRPr="00AB613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8E451D" w:rsidRDefault="008E451D" w:rsidP="008E45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D67CF" w:rsidRPr="00AB613A">
        <w:rPr>
          <w:rFonts w:ascii="Times New Roman" w:eastAsia="Times New Roman" w:hAnsi="Times New Roman"/>
          <w:sz w:val="24"/>
          <w:szCs w:val="24"/>
          <w:lang w:eastAsia="ru-RU"/>
        </w:rPr>
        <w:t>. Инструкция по топографической съемке в масштабах 1:10000 и 1:25000. Полевые работы. – М.: Недра, 1978.</w:t>
      </w:r>
      <w:r w:rsidRPr="008E45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E451D" w:rsidRPr="00AB613A" w:rsidRDefault="008E451D" w:rsidP="008E45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AB613A">
        <w:rPr>
          <w:rFonts w:ascii="Times New Roman" w:eastAsia="Times New Roman" w:hAnsi="Times New Roman"/>
          <w:sz w:val="24"/>
          <w:szCs w:val="24"/>
          <w:lang w:eastAsia="ru-RU"/>
        </w:rPr>
        <w:t>. Условные знаки для топографических планов масштабов 1:5000, 1:2000, 1:1000 и 1:500. – М.: Недра, 1989.</w:t>
      </w:r>
    </w:p>
    <w:p w:rsidR="00ED67CF" w:rsidRPr="00AB613A" w:rsidRDefault="008E451D" w:rsidP="008E45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B613A">
        <w:rPr>
          <w:rFonts w:ascii="Times New Roman" w:eastAsia="Times New Roman" w:hAnsi="Times New Roman"/>
          <w:sz w:val="24"/>
          <w:szCs w:val="24"/>
          <w:lang w:eastAsia="ru-RU"/>
        </w:rPr>
        <w:t>. Условные знаки для топографической карты мас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штаба 1:10000 – М.: Недра,1978.</w:t>
      </w:r>
    </w:p>
    <w:p w:rsidR="00ED67CF" w:rsidRPr="00AB613A" w:rsidRDefault="008E451D" w:rsidP="00ED67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ED67CF">
        <w:rPr>
          <w:rFonts w:ascii="Times New Roman" w:eastAsia="Times New Roman" w:hAnsi="Times New Roman"/>
          <w:sz w:val="24"/>
          <w:szCs w:val="24"/>
          <w:lang w:eastAsia="ru-RU"/>
        </w:rPr>
        <w:t>. Геодезия и аэросъемка: научно-технический журнал. – М., 2013-2018.</w:t>
      </w:r>
    </w:p>
    <w:p w:rsidR="00ED67CF" w:rsidRDefault="008E451D" w:rsidP="00ED67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ED67C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ED67CF" w:rsidRPr="00AB613A">
        <w:rPr>
          <w:rFonts w:ascii="Times New Roman" w:eastAsia="Times New Roman" w:hAnsi="Times New Roman"/>
          <w:sz w:val="24"/>
          <w:szCs w:val="24"/>
          <w:lang w:eastAsia="ru-RU"/>
        </w:rPr>
        <w:t>Ге</w:t>
      </w:r>
      <w:r w:rsidR="00ED67CF">
        <w:rPr>
          <w:rFonts w:ascii="Times New Roman" w:eastAsia="Times New Roman" w:hAnsi="Times New Roman"/>
          <w:sz w:val="24"/>
          <w:szCs w:val="24"/>
          <w:lang w:eastAsia="ru-RU"/>
        </w:rPr>
        <w:t>одезия и картография: научно-технический журнал. – М., 2013-2018.</w:t>
      </w:r>
    </w:p>
    <w:p w:rsidR="00DC1985" w:rsidRPr="00AB613A" w:rsidRDefault="00DC1985" w:rsidP="00ED67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67CF" w:rsidRPr="00E73AE4" w:rsidRDefault="00ED67CF" w:rsidP="00E73AE4">
      <w:pPr>
        <w:pStyle w:val="ab"/>
        <w:numPr>
          <w:ilvl w:val="0"/>
          <w:numId w:val="41"/>
        </w:numPr>
        <w:rPr>
          <w:b/>
        </w:rPr>
      </w:pPr>
      <w:r w:rsidRPr="00E73AE4">
        <w:rPr>
          <w:b/>
        </w:rPr>
        <w:t>Перечень ресурсов информационно-телекоммуникационной сети «Интернет»</w:t>
      </w:r>
    </w:p>
    <w:p w:rsidR="00ED67CF" w:rsidRDefault="00ED67CF" w:rsidP="00ED67CF">
      <w:pPr>
        <w:spacing w:after="0" w:line="240" w:lineRule="auto"/>
        <w:rPr>
          <w:rFonts w:ascii="Times New Roman" w:hAnsi="Times New Roman"/>
        </w:rPr>
      </w:pPr>
    </w:p>
    <w:p w:rsidR="00E956E1" w:rsidRPr="00736856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gisa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E956E1" w:rsidRPr="00736856">
        <w:rPr>
          <w:rFonts w:ascii="Times New Roman" w:hAnsi="Times New Roman"/>
          <w:sz w:val="24"/>
          <w:szCs w:val="24"/>
        </w:rPr>
        <w:t xml:space="preserve"> - </w:t>
      </w:r>
      <w:hyperlink r:id="rId12" w:tgtFrame="_blank" w:history="1">
        <w:r w:rsidR="00E956E1"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Геоинформационный портал ГИС-Ассоциации </w:t>
        </w:r>
      </w:hyperlink>
    </w:p>
    <w:p w:rsidR="00E956E1" w:rsidRPr="00736856" w:rsidRDefault="00E956E1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856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rosreestr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736856">
        <w:rPr>
          <w:rFonts w:ascii="Times New Roman" w:hAnsi="Times New Roman"/>
          <w:sz w:val="24"/>
          <w:szCs w:val="24"/>
        </w:rPr>
        <w:t xml:space="preserve"> - </w:t>
      </w:r>
      <w:hyperlink r:id="rId14" w:tgtFrame="_blank" w:history="1">
        <w:r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Росреестр</w:t>
        </w:r>
      </w:hyperlink>
    </w:p>
    <w:p w:rsidR="00E956E1" w:rsidRPr="00736856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mnr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gov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E956E1" w:rsidRPr="00736856">
        <w:rPr>
          <w:rFonts w:ascii="Times New Roman" w:hAnsi="Times New Roman"/>
          <w:sz w:val="24"/>
          <w:szCs w:val="24"/>
        </w:rPr>
        <w:t xml:space="preserve"> - </w:t>
      </w:r>
      <w:hyperlink r:id="rId16" w:tgtFrame="_blank" w:history="1">
        <w:r w:rsidR="00E956E1"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Минприроды России</w:t>
        </w:r>
      </w:hyperlink>
    </w:p>
    <w:p w:rsidR="00E956E1" w:rsidRPr="00736856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mcx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E956E1" w:rsidRPr="00736856">
        <w:rPr>
          <w:rFonts w:ascii="Times New Roman" w:hAnsi="Times New Roman"/>
          <w:sz w:val="24"/>
          <w:szCs w:val="24"/>
        </w:rPr>
        <w:t xml:space="preserve"> - </w:t>
      </w:r>
      <w:hyperlink r:id="rId18" w:tgtFrame="_blank" w:history="1">
        <w:r w:rsidR="00E956E1"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Министерство сельского хозяйства Российской Федерации</w:t>
        </w:r>
      </w:hyperlink>
    </w:p>
    <w:p w:rsidR="00E956E1" w:rsidRPr="00736856" w:rsidRDefault="00E956E1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6856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consultant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736856">
        <w:rPr>
          <w:rFonts w:ascii="Times New Roman" w:hAnsi="Times New Roman"/>
          <w:sz w:val="24"/>
          <w:szCs w:val="24"/>
        </w:rPr>
        <w:t xml:space="preserve"> – </w:t>
      </w:r>
      <w:hyperlink r:id="rId20" w:tgtFrame="_blank" w:history="1">
        <w:r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«Консультант Плюс» - законодательство РФ: кодексы, законы </w:t>
        </w:r>
      </w:hyperlink>
    </w:p>
    <w:p w:rsidR="00E956E1" w:rsidRPr="00736856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ras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E956E1" w:rsidRPr="00736856">
        <w:rPr>
          <w:rFonts w:ascii="Times New Roman" w:hAnsi="Times New Roman"/>
          <w:sz w:val="24"/>
          <w:szCs w:val="24"/>
        </w:rPr>
        <w:t xml:space="preserve"> - </w:t>
      </w:r>
      <w:hyperlink r:id="rId22" w:tgtFrame="_blank" w:history="1">
        <w:r w:rsidR="00E956E1"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Российская академия наук</w:t>
        </w:r>
      </w:hyperlink>
    </w:p>
    <w:p w:rsidR="00E956E1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raen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E956E1" w:rsidRPr="00736856">
          <w:rPr>
            <w:rStyle w:val="af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E956E1" w:rsidRPr="00736856">
        <w:rPr>
          <w:rFonts w:ascii="Times New Roman" w:hAnsi="Times New Roman"/>
          <w:sz w:val="24"/>
          <w:szCs w:val="24"/>
        </w:rPr>
        <w:t xml:space="preserve"> - </w:t>
      </w:r>
      <w:hyperlink r:id="rId24" w:tgtFrame="_blank" w:history="1">
        <w:r w:rsidR="00E956E1" w:rsidRPr="00736856">
          <w:rPr>
            <w:rStyle w:val="af"/>
            <w:rFonts w:ascii="Times New Roman" w:hAnsi="Times New Roman"/>
            <w:bCs/>
            <w:color w:val="auto"/>
            <w:sz w:val="24"/>
            <w:szCs w:val="24"/>
            <w:u w:val="none"/>
          </w:rPr>
          <w:t>Российская академия естественных наук РАЕН</w:t>
        </w:r>
      </w:hyperlink>
    </w:p>
    <w:p w:rsidR="00E956E1" w:rsidRPr="00736856" w:rsidRDefault="00C24FB3" w:rsidP="00E956E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E956E1" w:rsidRPr="00736856">
          <w:rPr>
            <w:rFonts w:ascii="Times New Roman" w:eastAsia="Times New Roman" w:hAnsi="Times New Roman"/>
            <w:sz w:val="24"/>
            <w:szCs w:val="24"/>
            <w:lang w:eastAsia="ru-RU"/>
          </w:rPr>
          <w:t>www.rosreestr.ru</w:t>
        </w:r>
      </w:hyperlink>
      <w:r w:rsidR="00E956E1" w:rsidRPr="00736856">
        <w:rPr>
          <w:rFonts w:ascii="Times New Roman" w:eastAsia="Times New Roman" w:hAnsi="Times New Roman"/>
          <w:sz w:val="24"/>
          <w:szCs w:val="24"/>
          <w:lang w:eastAsia="ru-RU"/>
        </w:rPr>
        <w:t xml:space="preserve"> - Федеральная служба государственной регистрации, кадастра и картографии (Росреестр)</w:t>
      </w:r>
    </w:p>
    <w:p w:rsidR="00E956E1" w:rsidRPr="00736856" w:rsidRDefault="00C24FB3" w:rsidP="00E956E1">
      <w:pPr>
        <w:pStyle w:val="ab"/>
        <w:numPr>
          <w:ilvl w:val="0"/>
          <w:numId w:val="5"/>
        </w:numPr>
      </w:pPr>
      <w:hyperlink r:id="rId26" w:history="1">
        <w:r w:rsidR="00E956E1" w:rsidRPr="00736856">
          <w:rPr>
            <w:rStyle w:val="af"/>
            <w:color w:val="auto"/>
            <w:u w:val="none"/>
            <w:lang w:val="en-US"/>
          </w:rPr>
          <w:t>www</w:t>
        </w:r>
        <w:r w:rsidR="00E956E1" w:rsidRPr="00736856">
          <w:rPr>
            <w:rStyle w:val="af"/>
            <w:color w:val="auto"/>
            <w:u w:val="none"/>
          </w:rPr>
          <w:t>.</w:t>
        </w:r>
        <w:r w:rsidR="00E956E1" w:rsidRPr="00736856">
          <w:rPr>
            <w:rStyle w:val="af"/>
            <w:color w:val="auto"/>
            <w:u w:val="none"/>
            <w:lang w:val="en-US"/>
          </w:rPr>
          <w:t>geodesist</w:t>
        </w:r>
        <w:r w:rsidR="00E956E1" w:rsidRPr="00736856">
          <w:rPr>
            <w:rStyle w:val="af"/>
            <w:color w:val="auto"/>
            <w:u w:val="none"/>
          </w:rPr>
          <w:t>.</w:t>
        </w:r>
        <w:r w:rsidR="00E956E1" w:rsidRPr="00736856">
          <w:rPr>
            <w:rStyle w:val="af"/>
            <w:color w:val="auto"/>
            <w:u w:val="none"/>
            <w:lang w:val="en-US"/>
          </w:rPr>
          <w:t>ru</w:t>
        </w:r>
      </w:hyperlink>
      <w:r w:rsidR="00E956E1" w:rsidRPr="00736856">
        <w:t xml:space="preserve"> – форум о геодезии, кадастре и других науках о земле.</w:t>
      </w:r>
    </w:p>
    <w:p w:rsidR="00E956E1" w:rsidRDefault="00E956E1" w:rsidP="00E956E1">
      <w:pPr>
        <w:pStyle w:val="21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E956E1" w:rsidRDefault="00E73AE4" w:rsidP="00E956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10</w:t>
      </w:r>
      <w:r w:rsidR="00E956E1" w:rsidRPr="00504D25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E956E1" w:rsidRPr="0015271B">
        <w:rPr>
          <w:rFonts w:ascii="Times New Roman" w:hAnsi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E956E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i/>
          <w:spacing w:val="-6"/>
          <w:sz w:val="20"/>
          <w:szCs w:val="20"/>
        </w:rPr>
      </w:pPr>
      <w:r w:rsidRPr="00370153">
        <w:rPr>
          <w:rFonts w:ascii="Times New Roman" w:hAnsi="Times New Roman"/>
          <w:i/>
          <w:spacing w:val="-6"/>
          <w:sz w:val="20"/>
          <w:szCs w:val="20"/>
        </w:rPr>
        <w:t xml:space="preserve">Кафедра располагает лицензионными программными продуктами: 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>Microsoft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370153">
        <w:rPr>
          <w:rFonts w:ascii="Times New Roman" w:hAnsi="Times New Roman"/>
          <w:sz w:val="20"/>
          <w:szCs w:val="20"/>
          <w:lang w:val="en-US"/>
        </w:rPr>
        <w:t>Windows</w:t>
      </w:r>
      <w:r w:rsidRPr="00370153">
        <w:rPr>
          <w:rFonts w:ascii="Times New Roman" w:hAnsi="Times New Roman"/>
          <w:sz w:val="20"/>
          <w:szCs w:val="20"/>
        </w:rPr>
        <w:t xml:space="preserve"> 10, Сублицензионный договор №341/17 от 29/12/2017г.;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>Microsoft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370153">
        <w:rPr>
          <w:rFonts w:ascii="Times New Roman" w:hAnsi="Times New Roman"/>
          <w:sz w:val="20"/>
          <w:szCs w:val="20"/>
          <w:lang w:val="en-US"/>
        </w:rPr>
        <w:t>Office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370153">
        <w:rPr>
          <w:rFonts w:ascii="Times New Roman" w:hAnsi="Times New Roman"/>
          <w:sz w:val="20"/>
          <w:szCs w:val="20"/>
          <w:lang w:val="en-US"/>
        </w:rPr>
        <w:t>Standard</w:t>
      </w:r>
      <w:r w:rsidRPr="00370153">
        <w:rPr>
          <w:rFonts w:ascii="Times New Roman" w:hAnsi="Times New Roman"/>
          <w:sz w:val="20"/>
          <w:szCs w:val="20"/>
        </w:rPr>
        <w:t xml:space="preserve"> 2013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</w:rPr>
        <w:t>Сублицензионный договор №117 от 30/04/2014г.; Контракт поставки товара №86 от 15.04.2014г.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>Microsoft Windows 8.1,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>Microsoft Office Standard 2013,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</w:rPr>
        <w:t>Сублицензионный договор №бн от 22.09.2015г.;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>Microsoft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370153">
        <w:rPr>
          <w:rFonts w:ascii="Times New Roman" w:hAnsi="Times New Roman"/>
          <w:sz w:val="20"/>
          <w:szCs w:val="20"/>
          <w:lang w:val="en-US"/>
        </w:rPr>
        <w:t>Windows</w:t>
      </w:r>
      <w:r w:rsidRPr="00370153">
        <w:rPr>
          <w:rFonts w:ascii="Times New Roman" w:hAnsi="Times New Roman"/>
          <w:sz w:val="20"/>
          <w:szCs w:val="20"/>
        </w:rPr>
        <w:t xml:space="preserve"> 8,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</w:rPr>
        <w:t>Договор поставки товара №713 от 10.11.2014г.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370153">
        <w:rPr>
          <w:rFonts w:ascii="Times New Roman" w:hAnsi="Times New Roman"/>
          <w:sz w:val="20"/>
          <w:szCs w:val="20"/>
          <w:lang w:val="en-US"/>
        </w:rPr>
        <w:t xml:space="preserve">AutoCAD 18 </w:t>
      </w:r>
      <w:r w:rsidRPr="00370153">
        <w:rPr>
          <w:rFonts w:ascii="Times New Roman" w:hAnsi="Times New Roman"/>
          <w:sz w:val="20"/>
          <w:szCs w:val="20"/>
        </w:rPr>
        <w:t>Образовательная</w:t>
      </w:r>
      <w:r w:rsidRPr="00370153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370153">
        <w:rPr>
          <w:rFonts w:ascii="Times New Roman" w:hAnsi="Times New Roman"/>
          <w:sz w:val="20"/>
          <w:szCs w:val="20"/>
        </w:rPr>
        <w:t>Сетевая</w:t>
      </w:r>
      <w:r w:rsidRPr="00370153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70153">
        <w:rPr>
          <w:rFonts w:ascii="Times New Roman" w:hAnsi="Times New Roman"/>
          <w:sz w:val="20"/>
          <w:szCs w:val="20"/>
        </w:rPr>
        <w:t>Лицензия</w:t>
      </w:r>
      <w:r w:rsidRPr="00370153">
        <w:rPr>
          <w:rFonts w:ascii="Times New Roman" w:hAnsi="Times New Roman"/>
          <w:sz w:val="20"/>
          <w:szCs w:val="20"/>
          <w:lang w:val="en-US"/>
        </w:rPr>
        <w:t xml:space="preserve"> AutoDesk (Autodesk LICENSE AND SERVICES AGREEMENT);</w:t>
      </w:r>
    </w:p>
    <w:p w:rsidR="00E956E1" w:rsidRPr="00370153" w:rsidRDefault="00E956E1" w:rsidP="00E956E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sz w:val="20"/>
          <w:szCs w:val="20"/>
        </w:rPr>
        <w:t>ГИС MapInfo Pro 16.0 для Windows (рус.), объемная лицензия, Лицензионный договор № 49/2018 от 27/03/2018г.</w:t>
      </w:r>
    </w:p>
    <w:p w:rsidR="00E956E1" w:rsidRDefault="00E956E1" w:rsidP="00E956E1">
      <w:pPr>
        <w:spacing w:after="0" w:line="240" w:lineRule="auto"/>
        <w:rPr>
          <w:rFonts w:ascii="Times New Roman" w:hAnsi="Times New Roman"/>
          <w:b/>
        </w:rPr>
      </w:pPr>
    </w:p>
    <w:p w:rsidR="00E956E1" w:rsidRPr="009232D3" w:rsidRDefault="00E73AE4" w:rsidP="00E956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E956E1" w:rsidRPr="009232D3">
        <w:rPr>
          <w:rFonts w:ascii="Times New Roman" w:hAnsi="Times New Roman"/>
          <w:b/>
          <w:sz w:val="24"/>
          <w:szCs w:val="24"/>
        </w:rPr>
        <w:t>. Материально-тех</w:t>
      </w:r>
      <w:r w:rsidR="00E956E1"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E956E1" w:rsidRDefault="00E956E1" w:rsidP="00E956E1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370153">
        <w:rPr>
          <w:rFonts w:ascii="Times New Roman" w:hAnsi="Times New Roman"/>
          <w:spacing w:val="-6"/>
          <w:sz w:val="20"/>
          <w:szCs w:val="20"/>
        </w:rPr>
        <w:t>Для материально-технического обеспечения дисциплины используются:</w:t>
      </w:r>
      <w:r w:rsidRPr="00317F48">
        <w:rPr>
          <w:spacing w:val="-6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к</w:t>
      </w:r>
      <w:r w:rsidRPr="00B62808">
        <w:rPr>
          <w:rFonts w:ascii="Times New Roman" w:hAnsi="Times New Roman"/>
          <w:color w:val="000000"/>
          <w:sz w:val="20"/>
          <w:szCs w:val="20"/>
        </w:rPr>
        <w:t>абинет для проведения занятий лекционного и семинарского типов (60 посадочных мест)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E956E1" w:rsidRPr="00370153" w:rsidRDefault="00E956E1" w:rsidP="00E95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B62808">
        <w:rPr>
          <w:rFonts w:ascii="Times New Roman" w:hAnsi="Times New Roman"/>
          <w:color w:val="000000"/>
          <w:sz w:val="20"/>
          <w:szCs w:val="20"/>
        </w:rPr>
        <w:t>Лаборатория геодезии и картографии кафедры землеустройства и кадастров, аудитория для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 (30 посадочных мест)</w:t>
      </w:r>
      <w:r>
        <w:rPr>
          <w:rFonts w:ascii="Times New Roman" w:hAnsi="Times New Roman"/>
          <w:color w:val="000000"/>
          <w:sz w:val="20"/>
          <w:szCs w:val="20"/>
        </w:rPr>
        <w:t>.</w:t>
      </w:r>
      <w:r w:rsidRPr="00370153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Специализированная мебель. </w:t>
      </w:r>
      <w:r w:rsidRPr="00B62808">
        <w:rPr>
          <w:rFonts w:ascii="Times New Roman" w:hAnsi="Times New Roman"/>
          <w:color w:val="000000"/>
          <w:sz w:val="20"/>
          <w:szCs w:val="20"/>
        </w:rPr>
        <w:t xml:space="preserve">Демонстрационное оборудование: </w:t>
      </w:r>
      <w:r w:rsidRPr="00B62808">
        <w:rPr>
          <w:rFonts w:ascii="Times New Roman" w:hAnsi="Times New Roman"/>
          <w:sz w:val="20"/>
          <w:szCs w:val="20"/>
        </w:rPr>
        <w:t xml:space="preserve">видеопроектор </w:t>
      </w:r>
      <w:r w:rsidRPr="00B62808">
        <w:rPr>
          <w:rFonts w:ascii="Times New Roman" w:hAnsi="Times New Roman"/>
          <w:sz w:val="20"/>
          <w:szCs w:val="20"/>
          <w:lang w:val="en-US"/>
        </w:rPr>
        <w:t>Epson</w:t>
      </w:r>
      <w:r w:rsidRPr="00B62808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EB</w:t>
      </w:r>
      <w:r w:rsidRPr="00B62808">
        <w:rPr>
          <w:rFonts w:ascii="Times New Roman" w:hAnsi="Times New Roman"/>
          <w:sz w:val="20"/>
          <w:szCs w:val="20"/>
        </w:rPr>
        <w:t>-</w:t>
      </w:r>
      <w:r w:rsidRPr="00B62808">
        <w:rPr>
          <w:rFonts w:ascii="Times New Roman" w:hAnsi="Times New Roman"/>
          <w:sz w:val="20"/>
          <w:szCs w:val="20"/>
          <w:lang w:val="en-US"/>
        </w:rPr>
        <w:t>S</w:t>
      </w:r>
      <w:r w:rsidRPr="00B62808">
        <w:rPr>
          <w:rFonts w:ascii="Times New Roman" w:hAnsi="Times New Roman"/>
          <w:sz w:val="20"/>
          <w:szCs w:val="20"/>
        </w:rPr>
        <w:t xml:space="preserve">18 (переносной), проектор мультимедийный </w:t>
      </w:r>
      <w:r w:rsidRPr="00B62808">
        <w:rPr>
          <w:rFonts w:ascii="Times New Roman" w:hAnsi="Times New Roman"/>
          <w:sz w:val="20"/>
          <w:szCs w:val="20"/>
          <w:lang w:val="en-US"/>
        </w:rPr>
        <w:t>Sanyo</w:t>
      </w:r>
      <w:r w:rsidRPr="00B62808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PLS</w:t>
      </w:r>
      <w:r w:rsidRPr="00B62808">
        <w:rPr>
          <w:rFonts w:ascii="Times New Roman" w:hAnsi="Times New Roman"/>
          <w:sz w:val="20"/>
          <w:szCs w:val="20"/>
        </w:rPr>
        <w:t>-</w:t>
      </w:r>
      <w:r w:rsidRPr="00B62808">
        <w:rPr>
          <w:rFonts w:ascii="Times New Roman" w:hAnsi="Times New Roman"/>
          <w:sz w:val="20"/>
          <w:szCs w:val="20"/>
          <w:lang w:val="en-US"/>
        </w:rPr>
        <w:t>SU</w:t>
      </w:r>
      <w:r w:rsidRPr="00B62808">
        <w:rPr>
          <w:rFonts w:ascii="Times New Roman" w:hAnsi="Times New Roman"/>
          <w:sz w:val="20"/>
          <w:szCs w:val="20"/>
        </w:rPr>
        <w:t>51 (переносной), ноутбуки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ACER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Travel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Mate</w:t>
      </w:r>
      <w:r w:rsidRPr="00370153">
        <w:rPr>
          <w:rFonts w:ascii="Times New Roman" w:hAnsi="Times New Roman"/>
          <w:sz w:val="20"/>
          <w:szCs w:val="20"/>
        </w:rPr>
        <w:t xml:space="preserve"> 2440 </w:t>
      </w:r>
      <w:r w:rsidRPr="00B62808">
        <w:rPr>
          <w:rFonts w:ascii="Times New Roman" w:hAnsi="Times New Roman"/>
          <w:sz w:val="20"/>
          <w:szCs w:val="20"/>
        </w:rPr>
        <w:t>и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Lenovo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IdeaPad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G</w:t>
      </w:r>
      <w:r w:rsidRPr="00370153">
        <w:rPr>
          <w:rFonts w:ascii="Times New Roman" w:hAnsi="Times New Roman"/>
          <w:sz w:val="20"/>
          <w:szCs w:val="20"/>
        </w:rPr>
        <w:t>510,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</w:t>
      </w:r>
      <w:r w:rsidRPr="00B62808">
        <w:rPr>
          <w:rFonts w:ascii="Times New Roman" w:hAnsi="Times New Roman"/>
          <w:sz w:val="20"/>
          <w:szCs w:val="20"/>
          <w:lang w:eastAsia="ru-RU"/>
        </w:rPr>
        <w:t>экран</w:t>
      </w:r>
      <w:r w:rsidRPr="00370153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B62808">
        <w:rPr>
          <w:rFonts w:ascii="Times New Roman" w:hAnsi="Times New Roman"/>
          <w:sz w:val="20"/>
          <w:szCs w:val="20"/>
          <w:lang w:eastAsia="ru-RU"/>
        </w:rPr>
        <w:t>переносной</w:t>
      </w:r>
      <w:r w:rsidRPr="00370153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 w:eastAsia="ru-RU"/>
        </w:rPr>
        <w:t>Draper</w:t>
      </w:r>
      <w:r w:rsidRPr="00370153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 w:eastAsia="ru-RU"/>
        </w:rPr>
        <w:t>Dipiomat</w:t>
      </w:r>
      <w:r>
        <w:rPr>
          <w:rFonts w:ascii="Times New Roman" w:hAnsi="Times New Roman"/>
          <w:sz w:val="20"/>
          <w:szCs w:val="20"/>
          <w:lang w:eastAsia="ru-RU"/>
        </w:rPr>
        <w:t>.</w:t>
      </w:r>
    </w:p>
    <w:p w:rsidR="00E956E1" w:rsidRPr="00370153" w:rsidRDefault="00E956E1" w:rsidP="00E956E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70153">
        <w:rPr>
          <w:rFonts w:ascii="Times New Roman" w:hAnsi="Times New Roman"/>
          <w:i/>
          <w:sz w:val="20"/>
          <w:szCs w:val="20"/>
        </w:rPr>
        <w:t>Геодезическое оборудование</w:t>
      </w:r>
      <w:r>
        <w:rPr>
          <w:rFonts w:ascii="Times New Roman" w:hAnsi="Times New Roman"/>
          <w:sz w:val="20"/>
          <w:szCs w:val="20"/>
        </w:rPr>
        <w:t xml:space="preserve">: </w:t>
      </w:r>
      <w:r w:rsidRPr="00B62808">
        <w:rPr>
          <w:rFonts w:ascii="Times New Roman" w:hAnsi="Times New Roman"/>
          <w:sz w:val="20"/>
          <w:szCs w:val="20"/>
        </w:rPr>
        <w:t>приемник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Trimble</w:t>
      </w:r>
      <w:r w:rsidRPr="00370153">
        <w:rPr>
          <w:rFonts w:ascii="Times New Roman" w:hAnsi="Times New Roman"/>
          <w:sz w:val="20"/>
          <w:szCs w:val="20"/>
        </w:rPr>
        <w:t xml:space="preserve"> 3305, </w:t>
      </w:r>
      <w:r w:rsidRPr="00B62808">
        <w:rPr>
          <w:rFonts w:ascii="Times New Roman" w:hAnsi="Times New Roman"/>
          <w:sz w:val="20"/>
          <w:szCs w:val="20"/>
        </w:rPr>
        <w:t>штатив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деревянный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ШР</w:t>
      </w:r>
      <w:r w:rsidRPr="00370153">
        <w:rPr>
          <w:rFonts w:ascii="Times New Roman" w:hAnsi="Times New Roman"/>
          <w:sz w:val="20"/>
          <w:szCs w:val="20"/>
        </w:rPr>
        <w:t xml:space="preserve">-160, </w:t>
      </w:r>
      <w:r w:rsidRPr="00B62808">
        <w:rPr>
          <w:rFonts w:ascii="Times New Roman" w:hAnsi="Times New Roman"/>
          <w:sz w:val="20"/>
          <w:szCs w:val="20"/>
        </w:rPr>
        <w:t>штатив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металлический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ШР</w:t>
      </w:r>
      <w:r w:rsidRPr="00370153">
        <w:rPr>
          <w:rFonts w:ascii="Times New Roman" w:hAnsi="Times New Roman"/>
          <w:sz w:val="20"/>
          <w:szCs w:val="20"/>
        </w:rPr>
        <w:t xml:space="preserve">-140, </w:t>
      </w:r>
      <w:r w:rsidRPr="00B62808">
        <w:rPr>
          <w:rFonts w:ascii="Times New Roman" w:hAnsi="Times New Roman"/>
          <w:sz w:val="20"/>
          <w:szCs w:val="20"/>
        </w:rPr>
        <w:t>тахеометр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электронный</w:t>
      </w:r>
      <w:r w:rsidRPr="00370153">
        <w:rPr>
          <w:rFonts w:ascii="Times New Roman" w:hAnsi="Times New Roman"/>
          <w:sz w:val="20"/>
          <w:szCs w:val="20"/>
        </w:rPr>
        <w:t xml:space="preserve"> (</w:t>
      </w:r>
      <w:r w:rsidRPr="00B62808">
        <w:rPr>
          <w:rFonts w:ascii="Times New Roman" w:hAnsi="Times New Roman"/>
          <w:sz w:val="20"/>
          <w:szCs w:val="20"/>
          <w:lang w:val="en-US"/>
        </w:rPr>
        <w:t>Trimble</w:t>
      </w:r>
      <w:r w:rsidRPr="00370153">
        <w:rPr>
          <w:rFonts w:ascii="Times New Roman" w:hAnsi="Times New Roman"/>
          <w:sz w:val="20"/>
          <w:szCs w:val="20"/>
        </w:rPr>
        <w:t xml:space="preserve"> 3305, 3</w:t>
      </w:r>
      <w:r w:rsidRPr="00B62808">
        <w:rPr>
          <w:rFonts w:ascii="Times New Roman" w:hAnsi="Times New Roman"/>
          <w:sz w:val="20"/>
          <w:szCs w:val="20"/>
        </w:rPr>
        <w:t>ТА</w:t>
      </w:r>
      <w:r w:rsidRPr="00370153">
        <w:rPr>
          <w:rFonts w:ascii="Times New Roman" w:hAnsi="Times New Roman"/>
          <w:sz w:val="20"/>
          <w:szCs w:val="20"/>
        </w:rPr>
        <w:t>-5</w:t>
      </w:r>
      <w:r w:rsidRPr="00B62808">
        <w:rPr>
          <w:rFonts w:ascii="Times New Roman" w:hAnsi="Times New Roman"/>
          <w:sz w:val="20"/>
          <w:szCs w:val="20"/>
        </w:rPr>
        <w:t>Р</w:t>
      </w:r>
      <w:r w:rsidRPr="00370153">
        <w:rPr>
          <w:rFonts w:ascii="Times New Roman" w:hAnsi="Times New Roman"/>
          <w:sz w:val="20"/>
          <w:szCs w:val="20"/>
        </w:rPr>
        <w:t xml:space="preserve">), </w:t>
      </w:r>
      <w:r w:rsidRPr="00B62808">
        <w:rPr>
          <w:rFonts w:ascii="Times New Roman" w:hAnsi="Times New Roman"/>
          <w:sz w:val="20"/>
          <w:szCs w:val="20"/>
        </w:rPr>
        <w:t>отражатель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малый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теодолит</w:t>
      </w:r>
      <w:r w:rsidRPr="00370153">
        <w:rPr>
          <w:rFonts w:ascii="Times New Roman" w:hAnsi="Times New Roman"/>
          <w:sz w:val="20"/>
          <w:szCs w:val="20"/>
        </w:rPr>
        <w:t xml:space="preserve"> (4</w:t>
      </w:r>
      <w:r w:rsidRPr="00B62808">
        <w:rPr>
          <w:rFonts w:ascii="Times New Roman" w:hAnsi="Times New Roman"/>
          <w:sz w:val="20"/>
          <w:szCs w:val="20"/>
        </w:rPr>
        <w:t>Т</w:t>
      </w:r>
      <w:r w:rsidRPr="00370153">
        <w:rPr>
          <w:rFonts w:ascii="Times New Roman" w:hAnsi="Times New Roman"/>
          <w:sz w:val="20"/>
          <w:szCs w:val="20"/>
        </w:rPr>
        <w:t>30</w:t>
      </w:r>
      <w:r w:rsidRPr="00B62808">
        <w:rPr>
          <w:rFonts w:ascii="Times New Roman" w:hAnsi="Times New Roman"/>
          <w:sz w:val="20"/>
          <w:szCs w:val="20"/>
        </w:rPr>
        <w:t>П</w:t>
      </w:r>
      <w:r w:rsidRPr="00370153">
        <w:rPr>
          <w:rFonts w:ascii="Times New Roman" w:hAnsi="Times New Roman"/>
          <w:sz w:val="20"/>
          <w:szCs w:val="20"/>
        </w:rPr>
        <w:t>, 3</w:t>
      </w:r>
      <w:r w:rsidRPr="00B62808">
        <w:rPr>
          <w:rFonts w:ascii="Times New Roman" w:hAnsi="Times New Roman"/>
          <w:sz w:val="20"/>
          <w:szCs w:val="20"/>
        </w:rPr>
        <w:t>Т</w:t>
      </w:r>
      <w:r w:rsidRPr="00370153">
        <w:rPr>
          <w:rFonts w:ascii="Times New Roman" w:hAnsi="Times New Roman"/>
          <w:sz w:val="20"/>
          <w:szCs w:val="20"/>
        </w:rPr>
        <w:t>5</w:t>
      </w:r>
      <w:r w:rsidRPr="00B62808">
        <w:rPr>
          <w:rFonts w:ascii="Times New Roman" w:hAnsi="Times New Roman"/>
          <w:sz w:val="20"/>
          <w:szCs w:val="20"/>
        </w:rPr>
        <w:t>КП</w:t>
      </w:r>
      <w:r w:rsidRPr="00370153">
        <w:rPr>
          <w:rFonts w:ascii="Times New Roman" w:hAnsi="Times New Roman"/>
          <w:sz w:val="20"/>
          <w:szCs w:val="20"/>
        </w:rPr>
        <w:t>, 3</w:t>
      </w:r>
      <w:r w:rsidRPr="00B62808">
        <w:rPr>
          <w:rFonts w:ascii="Times New Roman" w:hAnsi="Times New Roman"/>
          <w:sz w:val="20"/>
          <w:szCs w:val="20"/>
        </w:rPr>
        <w:t>Т</w:t>
      </w:r>
      <w:r w:rsidRPr="00370153">
        <w:rPr>
          <w:rFonts w:ascii="Times New Roman" w:hAnsi="Times New Roman"/>
          <w:sz w:val="20"/>
          <w:szCs w:val="20"/>
        </w:rPr>
        <w:t>2</w:t>
      </w:r>
      <w:r w:rsidRPr="00B62808">
        <w:rPr>
          <w:rFonts w:ascii="Times New Roman" w:hAnsi="Times New Roman"/>
          <w:sz w:val="20"/>
          <w:szCs w:val="20"/>
        </w:rPr>
        <w:t>КА</w:t>
      </w:r>
      <w:r w:rsidRPr="00370153">
        <w:rPr>
          <w:rFonts w:ascii="Times New Roman" w:hAnsi="Times New Roman"/>
          <w:sz w:val="20"/>
          <w:szCs w:val="20"/>
        </w:rPr>
        <w:t xml:space="preserve">), </w:t>
      </w:r>
      <w:r w:rsidRPr="00B62808">
        <w:rPr>
          <w:rFonts w:ascii="Times New Roman" w:hAnsi="Times New Roman"/>
          <w:sz w:val="20"/>
          <w:szCs w:val="20"/>
        </w:rPr>
        <w:t>рейка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нивелирная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складная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РН</w:t>
      </w:r>
      <w:r w:rsidRPr="00370153">
        <w:rPr>
          <w:rFonts w:ascii="Times New Roman" w:hAnsi="Times New Roman"/>
          <w:sz w:val="20"/>
          <w:szCs w:val="20"/>
        </w:rPr>
        <w:t xml:space="preserve">-3, </w:t>
      </w:r>
      <w:r w:rsidRPr="00B62808">
        <w:rPr>
          <w:rFonts w:ascii="Times New Roman" w:hAnsi="Times New Roman"/>
          <w:sz w:val="20"/>
          <w:szCs w:val="20"/>
        </w:rPr>
        <w:t>рейка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нивелирная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выдвижная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рулетка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стальная</w:t>
      </w:r>
      <w:r w:rsidRPr="00370153">
        <w:rPr>
          <w:rFonts w:ascii="Times New Roman" w:hAnsi="Times New Roman"/>
          <w:sz w:val="20"/>
          <w:szCs w:val="20"/>
        </w:rPr>
        <w:t xml:space="preserve"> (10, 20,50 </w:t>
      </w:r>
      <w:r w:rsidRPr="00B62808">
        <w:rPr>
          <w:rFonts w:ascii="Times New Roman" w:hAnsi="Times New Roman"/>
          <w:sz w:val="20"/>
          <w:szCs w:val="20"/>
        </w:rPr>
        <w:t>м</w:t>
      </w:r>
      <w:r w:rsidRPr="00370153">
        <w:rPr>
          <w:rFonts w:ascii="Times New Roman" w:hAnsi="Times New Roman"/>
          <w:sz w:val="20"/>
          <w:szCs w:val="20"/>
        </w:rPr>
        <w:t xml:space="preserve">), </w:t>
      </w:r>
      <w:r w:rsidRPr="00B62808">
        <w:rPr>
          <w:rFonts w:ascii="Times New Roman" w:hAnsi="Times New Roman"/>
          <w:sz w:val="20"/>
          <w:szCs w:val="20"/>
        </w:rPr>
        <w:t>лазерная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рулетка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DISTO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нивелир</w:t>
      </w:r>
      <w:r w:rsidRPr="00370153">
        <w:rPr>
          <w:rFonts w:ascii="Times New Roman" w:hAnsi="Times New Roman"/>
          <w:sz w:val="20"/>
          <w:szCs w:val="20"/>
        </w:rPr>
        <w:t xml:space="preserve"> (3</w:t>
      </w:r>
      <w:r w:rsidRPr="00B62808">
        <w:rPr>
          <w:rFonts w:ascii="Times New Roman" w:hAnsi="Times New Roman"/>
          <w:sz w:val="20"/>
          <w:szCs w:val="20"/>
        </w:rPr>
        <w:t>Н</w:t>
      </w:r>
      <w:r w:rsidRPr="00370153">
        <w:rPr>
          <w:rFonts w:ascii="Times New Roman" w:hAnsi="Times New Roman"/>
          <w:sz w:val="20"/>
          <w:szCs w:val="20"/>
        </w:rPr>
        <w:t>-5</w:t>
      </w:r>
      <w:r w:rsidRPr="00B62808">
        <w:rPr>
          <w:rFonts w:ascii="Times New Roman" w:hAnsi="Times New Roman"/>
          <w:sz w:val="20"/>
          <w:szCs w:val="20"/>
        </w:rPr>
        <w:t>Л</w:t>
      </w:r>
      <w:r w:rsidRPr="00370153">
        <w:rPr>
          <w:rFonts w:ascii="Times New Roman" w:hAnsi="Times New Roman"/>
          <w:sz w:val="20"/>
          <w:szCs w:val="20"/>
        </w:rPr>
        <w:t>, 3</w:t>
      </w:r>
      <w:r w:rsidRPr="00B62808">
        <w:rPr>
          <w:rFonts w:ascii="Times New Roman" w:hAnsi="Times New Roman"/>
          <w:sz w:val="20"/>
          <w:szCs w:val="20"/>
        </w:rPr>
        <w:t>Н</w:t>
      </w:r>
      <w:r w:rsidRPr="00370153">
        <w:rPr>
          <w:rFonts w:ascii="Times New Roman" w:hAnsi="Times New Roman"/>
          <w:sz w:val="20"/>
          <w:szCs w:val="20"/>
        </w:rPr>
        <w:t>2</w:t>
      </w:r>
      <w:r w:rsidRPr="00B62808">
        <w:rPr>
          <w:rFonts w:ascii="Times New Roman" w:hAnsi="Times New Roman"/>
          <w:sz w:val="20"/>
          <w:szCs w:val="20"/>
        </w:rPr>
        <w:t>КЛ</w:t>
      </w:r>
      <w:r w:rsidRPr="00370153">
        <w:rPr>
          <w:rFonts w:ascii="Times New Roman" w:hAnsi="Times New Roman"/>
          <w:sz w:val="20"/>
          <w:szCs w:val="20"/>
        </w:rPr>
        <w:t xml:space="preserve">), </w:t>
      </w:r>
      <w:r w:rsidRPr="00B62808">
        <w:rPr>
          <w:rFonts w:ascii="Times New Roman" w:hAnsi="Times New Roman"/>
          <w:sz w:val="20"/>
          <w:szCs w:val="20"/>
        </w:rPr>
        <w:t>планиметр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Х</w:t>
      </w:r>
      <w:r w:rsidRPr="00370153">
        <w:rPr>
          <w:rFonts w:ascii="Times New Roman" w:hAnsi="Times New Roman"/>
          <w:sz w:val="20"/>
          <w:szCs w:val="20"/>
        </w:rPr>
        <w:t xml:space="preserve">-5, </w:t>
      </w:r>
      <w:r w:rsidRPr="00B62808">
        <w:rPr>
          <w:rFonts w:ascii="Times New Roman" w:hAnsi="Times New Roman"/>
          <w:sz w:val="20"/>
          <w:szCs w:val="20"/>
        </w:rPr>
        <w:t>рейка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инварная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спутниковая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система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Ashtech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  <w:lang w:val="en-US"/>
        </w:rPr>
        <w:t>Promark</w:t>
      </w:r>
      <w:r w:rsidRPr="00370153">
        <w:rPr>
          <w:rFonts w:ascii="Times New Roman" w:hAnsi="Times New Roman"/>
          <w:sz w:val="20"/>
          <w:szCs w:val="20"/>
        </w:rPr>
        <w:t xml:space="preserve"> 2, </w:t>
      </w:r>
      <w:r w:rsidRPr="00B62808">
        <w:rPr>
          <w:rFonts w:ascii="Times New Roman" w:hAnsi="Times New Roman"/>
          <w:sz w:val="20"/>
          <w:szCs w:val="20"/>
        </w:rPr>
        <w:t>буссоль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БГ</w:t>
      </w:r>
      <w:r w:rsidRPr="00370153">
        <w:rPr>
          <w:rFonts w:ascii="Times New Roman" w:hAnsi="Times New Roman"/>
          <w:sz w:val="20"/>
          <w:szCs w:val="20"/>
        </w:rPr>
        <w:t xml:space="preserve">-1, </w:t>
      </w:r>
      <w:r w:rsidRPr="00B62808">
        <w:rPr>
          <w:rFonts w:ascii="Times New Roman" w:hAnsi="Times New Roman"/>
          <w:sz w:val="20"/>
          <w:szCs w:val="20"/>
        </w:rPr>
        <w:t>линейка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Дробышева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визирная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марка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подставка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деревянная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под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штатив</w:t>
      </w:r>
      <w:r w:rsidRPr="00370153">
        <w:rPr>
          <w:rFonts w:ascii="Times New Roman" w:hAnsi="Times New Roman"/>
          <w:sz w:val="20"/>
          <w:szCs w:val="20"/>
        </w:rPr>
        <w:t xml:space="preserve">, </w:t>
      </w:r>
      <w:r w:rsidRPr="00B62808">
        <w:rPr>
          <w:rFonts w:ascii="Times New Roman" w:hAnsi="Times New Roman"/>
          <w:sz w:val="20"/>
          <w:szCs w:val="20"/>
        </w:rPr>
        <w:t>пленка</w:t>
      </w:r>
      <w:r w:rsidRPr="00370153"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sz w:val="20"/>
          <w:szCs w:val="20"/>
        </w:rPr>
        <w:t>лавсановая</w:t>
      </w:r>
      <w:r w:rsidRPr="00370153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color w:val="000000"/>
          <w:sz w:val="20"/>
          <w:szCs w:val="20"/>
        </w:rPr>
        <w:t>Учебно-наглядные пособия:</w:t>
      </w:r>
      <w:r>
        <w:rPr>
          <w:rFonts w:ascii="Times New Roman" w:hAnsi="Times New Roman"/>
          <w:sz w:val="20"/>
          <w:szCs w:val="20"/>
        </w:rPr>
        <w:t xml:space="preserve"> </w:t>
      </w:r>
      <w:r w:rsidRPr="00B62808">
        <w:rPr>
          <w:rFonts w:ascii="Times New Roman" w:hAnsi="Times New Roman"/>
          <w:color w:val="000000"/>
          <w:sz w:val="20"/>
          <w:szCs w:val="20"/>
        </w:rPr>
        <w:t>Стенд чертежных принадлежностей,</w:t>
      </w:r>
    </w:p>
    <w:p w:rsidR="00E956E1" w:rsidRDefault="00E956E1" w:rsidP="00E956E1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62808">
        <w:rPr>
          <w:rFonts w:ascii="Times New Roman" w:hAnsi="Times New Roman"/>
          <w:color w:val="000000"/>
          <w:sz w:val="20"/>
          <w:szCs w:val="20"/>
        </w:rPr>
        <w:t xml:space="preserve">Стенд </w:t>
      </w:r>
      <w:r w:rsidRPr="00B62808">
        <w:rPr>
          <w:rFonts w:ascii="Times New Roman" w:hAnsi="Times New Roman"/>
          <w:color w:val="000000"/>
          <w:sz w:val="20"/>
          <w:szCs w:val="20"/>
          <w:lang w:val="en-US"/>
        </w:rPr>
        <w:t>Leica</w:t>
      </w:r>
      <w:r w:rsidRPr="00B62808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B62808">
        <w:rPr>
          <w:rFonts w:ascii="Times New Roman" w:hAnsi="Times New Roman"/>
          <w:color w:val="000000"/>
          <w:sz w:val="20"/>
          <w:szCs w:val="20"/>
          <w:lang w:val="en-US"/>
        </w:rPr>
        <w:t>Geosystems</w:t>
      </w:r>
      <w:r w:rsidRPr="00B62808">
        <w:rPr>
          <w:rFonts w:ascii="Times New Roman" w:hAnsi="Times New Roman"/>
          <w:color w:val="000000"/>
          <w:sz w:val="20"/>
          <w:szCs w:val="20"/>
        </w:rPr>
        <w:t xml:space="preserve"> – </w:t>
      </w:r>
      <w:r>
        <w:rPr>
          <w:rFonts w:ascii="Times New Roman" w:hAnsi="Times New Roman"/>
          <w:color w:val="000000"/>
          <w:sz w:val="20"/>
          <w:szCs w:val="20"/>
        </w:rPr>
        <w:t xml:space="preserve">геодезические приборы. </w:t>
      </w:r>
      <w:r w:rsidRPr="00B62808">
        <w:rPr>
          <w:rFonts w:ascii="Times New Roman" w:hAnsi="Times New Roman"/>
          <w:color w:val="000000"/>
          <w:sz w:val="20"/>
          <w:szCs w:val="20"/>
        </w:rPr>
        <w:t>Учебные пособия</w:t>
      </w:r>
      <w:r>
        <w:rPr>
          <w:rFonts w:ascii="Times New Roman" w:hAnsi="Times New Roman"/>
          <w:color w:val="000000"/>
          <w:sz w:val="20"/>
          <w:szCs w:val="20"/>
        </w:rPr>
        <w:t>: к</w:t>
      </w:r>
      <w:r w:rsidRPr="00B62808">
        <w:rPr>
          <w:rFonts w:ascii="Times New Roman" w:hAnsi="Times New Roman"/>
          <w:color w:val="000000"/>
          <w:sz w:val="20"/>
          <w:szCs w:val="20"/>
        </w:rPr>
        <w:t>омплект учебных карт по геодезии, топографическому черчению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E956E1" w:rsidRPr="00B86DCF" w:rsidRDefault="00E956E1" w:rsidP="00E956E1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111111"/>
        </w:rPr>
      </w:pPr>
      <w:r w:rsidRPr="00B86DCF">
        <w:rPr>
          <w:rFonts w:ascii="Times New Roman" w:hAnsi="Times New Roman" w:cs="Times New Roman"/>
          <w:bCs/>
          <w:i/>
          <w:color w:val="111111"/>
        </w:rPr>
        <w:t>Для выполнения полевых измерений:</w:t>
      </w:r>
    </w:p>
    <w:p w:rsidR="00E956E1" w:rsidRPr="006401F4" w:rsidRDefault="00E956E1" w:rsidP="00E956E1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B86DCF">
        <w:rPr>
          <w:rFonts w:ascii="Times New Roman" w:hAnsi="Times New Roman" w:cs="Times New Roman"/>
          <w:bCs/>
          <w:i/>
        </w:rPr>
        <w:t>Полигон</w:t>
      </w:r>
      <w:r w:rsidRPr="00B86DCF">
        <w:rPr>
          <w:rFonts w:ascii="Times New Roman" w:hAnsi="Times New Roman" w:cs="Times New Roman"/>
          <w:i/>
        </w:rPr>
        <w:t>:</w:t>
      </w:r>
      <w:r w:rsidRPr="006401F4">
        <w:rPr>
          <w:rFonts w:ascii="Times New Roman" w:hAnsi="Times New Roman" w:cs="Times New Roman"/>
        </w:rPr>
        <w:t xml:space="preserve"> с достаточными площадями для выполнения предусмотренных учебной программой видов геодезических работ.</w:t>
      </w:r>
    </w:p>
    <w:p w:rsidR="00E956E1" w:rsidRDefault="00E956E1" w:rsidP="00E956E1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6401F4">
        <w:rPr>
          <w:rFonts w:ascii="Times New Roman" w:hAnsi="Times New Roman" w:cs="Times New Roman"/>
        </w:rPr>
        <w:t> </w:t>
      </w:r>
    </w:p>
    <w:p w:rsidR="00E956E1" w:rsidRDefault="00E956E1" w:rsidP="00E956E1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56E1" w:rsidRDefault="00E956E1" w:rsidP="00E956E1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56E1" w:rsidRDefault="00E956E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56E1" w:rsidRDefault="00E956E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56E1" w:rsidRDefault="00E956E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E97971" w:rsidRDefault="00E97971" w:rsidP="00B2019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B20195" w:rsidRDefault="00B20195" w:rsidP="00B20195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18"/>
          <w:szCs w:val="18"/>
        </w:rPr>
      </w:pPr>
      <w:bookmarkStart w:id="0" w:name="_GoBack"/>
      <w:bookmarkEnd w:id="0"/>
    </w:p>
    <w:sectPr w:rsidR="00B20195" w:rsidSect="005E3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FB3" w:rsidRDefault="00C24FB3" w:rsidP="00CF01DC">
      <w:pPr>
        <w:spacing w:after="0" w:line="240" w:lineRule="auto"/>
      </w:pPr>
      <w:r>
        <w:separator/>
      </w:r>
    </w:p>
  </w:endnote>
  <w:endnote w:type="continuationSeparator" w:id="0">
    <w:p w:rsidR="00C24FB3" w:rsidRDefault="00C24FB3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FB3" w:rsidRDefault="00C24FB3" w:rsidP="00CF01DC">
      <w:pPr>
        <w:spacing w:after="0" w:line="240" w:lineRule="auto"/>
      </w:pPr>
      <w:r>
        <w:separator/>
      </w:r>
    </w:p>
  </w:footnote>
  <w:footnote w:type="continuationSeparator" w:id="0">
    <w:p w:rsidR="00C24FB3" w:rsidRDefault="00C24FB3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7F02F9"/>
    <w:multiLevelType w:val="hybridMultilevel"/>
    <w:tmpl w:val="0F688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4709B"/>
    <w:multiLevelType w:val="hybridMultilevel"/>
    <w:tmpl w:val="A5C2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47D66"/>
    <w:multiLevelType w:val="hybridMultilevel"/>
    <w:tmpl w:val="24181046"/>
    <w:lvl w:ilvl="0" w:tplc="64E87074">
      <w:start w:val="1"/>
      <w:numFmt w:val="bullet"/>
      <w:lvlText w:val="–"/>
      <w:lvlJc w:val="left"/>
      <w:pPr>
        <w:ind w:left="1429" w:hanging="360"/>
      </w:pPr>
      <w:rPr>
        <w:rFonts w:ascii="Microsoft Himalaya" w:hAnsi="Microsoft Himalay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07F74C44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45BC3"/>
    <w:multiLevelType w:val="multilevel"/>
    <w:tmpl w:val="2F6E1F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560870"/>
    <w:multiLevelType w:val="hybridMultilevel"/>
    <w:tmpl w:val="2C04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812D52"/>
    <w:multiLevelType w:val="hybridMultilevel"/>
    <w:tmpl w:val="DD3CFDA8"/>
    <w:lvl w:ilvl="0" w:tplc="3D7AD57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9A1DCD"/>
    <w:multiLevelType w:val="hybridMultilevel"/>
    <w:tmpl w:val="E4E4AE28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D24291B"/>
    <w:multiLevelType w:val="hybridMultilevel"/>
    <w:tmpl w:val="7972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317AE"/>
    <w:multiLevelType w:val="hybridMultilevel"/>
    <w:tmpl w:val="428C510C"/>
    <w:lvl w:ilvl="0" w:tplc="45006A5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34076DD"/>
    <w:multiLevelType w:val="hybridMultilevel"/>
    <w:tmpl w:val="92065CCE"/>
    <w:lvl w:ilvl="0" w:tplc="27A096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9F26703"/>
    <w:multiLevelType w:val="hybridMultilevel"/>
    <w:tmpl w:val="7CDEE2AA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F64421"/>
    <w:multiLevelType w:val="hybridMultilevel"/>
    <w:tmpl w:val="F13AE7BC"/>
    <w:lvl w:ilvl="0" w:tplc="BF5CE0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C9D4BEE"/>
    <w:multiLevelType w:val="hybridMultilevel"/>
    <w:tmpl w:val="92065CCE"/>
    <w:lvl w:ilvl="0" w:tplc="27A096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1E0161A"/>
    <w:multiLevelType w:val="hybridMultilevel"/>
    <w:tmpl w:val="E976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45AB8"/>
    <w:multiLevelType w:val="multilevel"/>
    <w:tmpl w:val="4BC0824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A3D0320"/>
    <w:multiLevelType w:val="hybridMultilevel"/>
    <w:tmpl w:val="A53C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D0565"/>
    <w:multiLevelType w:val="hybridMultilevel"/>
    <w:tmpl w:val="18D62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1D3D59"/>
    <w:multiLevelType w:val="hybridMultilevel"/>
    <w:tmpl w:val="87EA9604"/>
    <w:lvl w:ilvl="0" w:tplc="C5B4FE8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5F302D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B44FA"/>
    <w:multiLevelType w:val="hybridMultilevel"/>
    <w:tmpl w:val="FBF6AC44"/>
    <w:lvl w:ilvl="0" w:tplc="B94C369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0E41D94"/>
    <w:multiLevelType w:val="hybridMultilevel"/>
    <w:tmpl w:val="4D2273FC"/>
    <w:lvl w:ilvl="0" w:tplc="A87A038C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6" w15:restartNumberingAfterBreak="0">
    <w:nsid w:val="41D8480D"/>
    <w:multiLevelType w:val="hybridMultilevel"/>
    <w:tmpl w:val="BB58C82C"/>
    <w:lvl w:ilvl="0" w:tplc="EC1A53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A0AA2"/>
    <w:multiLevelType w:val="hybridMultilevel"/>
    <w:tmpl w:val="96C69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74E48DD"/>
    <w:multiLevelType w:val="hybridMultilevel"/>
    <w:tmpl w:val="14EAA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7C2704"/>
    <w:multiLevelType w:val="hybridMultilevel"/>
    <w:tmpl w:val="E612FB5A"/>
    <w:lvl w:ilvl="0" w:tplc="67663A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4A7567"/>
    <w:multiLevelType w:val="hybridMultilevel"/>
    <w:tmpl w:val="91026CA4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1C3CE6"/>
    <w:multiLevelType w:val="singleLevel"/>
    <w:tmpl w:val="FEB656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 w15:restartNumberingAfterBreak="0">
    <w:nsid w:val="4DBF6B04"/>
    <w:multiLevelType w:val="hybridMultilevel"/>
    <w:tmpl w:val="539E4346"/>
    <w:lvl w:ilvl="0" w:tplc="03A297B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5" w15:restartNumberingAfterBreak="0">
    <w:nsid w:val="50411733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DB4E12"/>
    <w:multiLevelType w:val="hybridMultilevel"/>
    <w:tmpl w:val="D8B661E0"/>
    <w:lvl w:ilvl="0" w:tplc="6E6C7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13396A"/>
    <w:multiLevelType w:val="hybridMultilevel"/>
    <w:tmpl w:val="3D1CB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C0227B"/>
    <w:multiLevelType w:val="hybridMultilevel"/>
    <w:tmpl w:val="CB52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775BE1"/>
    <w:multiLevelType w:val="multilevel"/>
    <w:tmpl w:val="2CC4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5A47B0"/>
    <w:multiLevelType w:val="hybridMultilevel"/>
    <w:tmpl w:val="AC8E4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6AF80482"/>
    <w:multiLevelType w:val="hybridMultilevel"/>
    <w:tmpl w:val="F918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C18FE"/>
    <w:multiLevelType w:val="hybridMultilevel"/>
    <w:tmpl w:val="656C5CBE"/>
    <w:lvl w:ilvl="0" w:tplc="81D670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0722053"/>
    <w:multiLevelType w:val="hybridMultilevel"/>
    <w:tmpl w:val="3F749490"/>
    <w:lvl w:ilvl="0" w:tplc="6B0893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2E92DCA"/>
    <w:multiLevelType w:val="hybridMultilevel"/>
    <w:tmpl w:val="3800A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661429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52" w15:restartNumberingAfterBreak="0">
    <w:nsid w:val="7AA72BBA"/>
    <w:multiLevelType w:val="hybridMultilevel"/>
    <w:tmpl w:val="2EF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1B0FFB"/>
    <w:multiLevelType w:val="hybridMultilevel"/>
    <w:tmpl w:val="6D061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BD5F7A"/>
    <w:multiLevelType w:val="hybridMultilevel"/>
    <w:tmpl w:val="619C2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C72541"/>
    <w:multiLevelType w:val="hybridMultilevel"/>
    <w:tmpl w:val="4EA2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2C59A7"/>
    <w:multiLevelType w:val="hybridMultilevel"/>
    <w:tmpl w:val="5B8EDA20"/>
    <w:lvl w:ilvl="0" w:tplc="205CB8F0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57" w15:restartNumberingAfterBreak="0">
    <w:nsid w:val="7DD35C17"/>
    <w:multiLevelType w:val="hybridMultilevel"/>
    <w:tmpl w:val="67E67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6B0C7C"/>
    <w:multiLevelType w:val="hybridMultilevel"/>
    <w:tmpl w:val="3D205B3E"/>
    <w:lvl w:ilvl="0" w:tplc="2B4AFC2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7"/>
  </w:num>
  <w:num w:numId="2">
    <w:abstractNumId w:val="4"/>
  </w:num>
  <w:num w:numId="3">
    <w:abstractNumId w:val="20"/>
  </w:num>
  <w:num w:numId="4">
    <w:abstractNumId w:val="42"/>
  </w:num>
  <w:num w:numId="5">
    <w:abstractNumId w:val="8"/>
  </w:num>
  <w:num w:numId="6">
    <w:abstractNumId w:val="18"/>
  </w:num>
  <w:num w:numId="7">
    <w:abstractNumId w:val="13"/>
  </w:num>
  <w:num w:numId="8">
    <w:abstractNumId w:val="1"/>
  </w:num>
  <w:num w:numId="9">
    <w:abstractNumId w:val="14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4"/>
  </w:num>
  <w:num w:numId="13">
    <w:abstractNumId w:val="25"/>
  </w:num>
  <w:num w:numId="14">
    <w:abstractNumId w:val="56"/>
  </w:num>
  <w:num w:numId="15">
    <w:abstractNumId w:val="44"/>
  </w:num>
  <w:num w:numId="16">
    <w:abstractNumId w:val="36"/>
  </w:num>
  <w:num w:numId="17">
    <w:abstractNumId w:val="17"/>
  </w:num>
  <w:num w:numId="18">
    <w:abstractNumId w:val="45"/>
  </w:num>
  <w:num w:numId="19">
    <w:abstractNumId w:val="24"/>
  </w:num>
  <w:num w:numId="20">
    <w:abstractNumId w:val="54"/>
  </w:num>
  <w:num w:numId="21">
    <w:abstractNumId w:val="22"/>
  </w:num>
  <w:num w:numId="22">
    <w:abstractNumId w:val="2"/>
  </w:num>
  <w:num w:numId="23">
    <w:abstractNumId w:val="12"/>
  </w:num>
  <w:num w:numId="24">
    <w:abstractNumId w:val="48"/>
  </w:num>
  <w:num w:numId="25">
    <w:abstractNumId w:val="41"/>
  </w:num>
  <w:num w:numId="26">
    <w:abstractNumId w:val="53"/>
  </w:num>
  <w:num w:numId="27">
    <w:abstractNumId w:val="39"/>
  </w:num>
  <w:num w:numId="28">
    <w:abstractNumId w:val="52"/>
  </w:num>
  <w:num w:numId="29">
    <w:abstractNumId w:val="38"/>
  </w:num>
  <w:num w:numId="30">
    <w:abstractNumId w:val="30"/>
  </w:num>
  <w:num w:numId="31">
    <w:abstractNumId w:val="55"/>
  </w:num>
  <w:num w:numId="32">
    <w:abstractNumId w:val="7"/>
  </w:num>
  <w:num w:numId="33">
    <w:abstractNumId w:val="27"/>
  </w:num>
  <w:num w:numId="34">
    <w:abstractNumId w:val="19"/>
  </w:num>
  <w:num w:numId="35">
    <w:abstractNumId w:val="57"/>
  </w:num>
  <w:num w:numId="36">
    <w:abstractNumId w:val="46"/>
  </w:num>
  <w:num w:numId="37">
    <w:abstractNumId w:val="3"/>
  </w:num>
  <w:num w:numId="38">
    <w:abstractNumId w:val="21"/>
  </w:num>
  <w:num w:numId="39">
    <w:abstractNumId w:val="51"/>
  </w:num>
  <w:num w:numId="40">
    <w:abstractNumId w:val="49"/>
  </w:num>
  <w:num w:numId="41">
    <w:abstractNumId w:val="43"/>
  </w:num>
  <w:num w:numId="42">
    <w:abstractNumId w:val="16"/>
  </w:num>
  <w:num w:numId="43">
    <w:abstractNumId w:val="0"/>
  </w:num>
  <w:num w:numId="44">
    <w:abstractNumId w:val="33"/>
  </w:num>
  <w:num w:numId="45">
    <w:abstractNumId w:val="28"/>
  </w:num>
  <w:num w:numId="46">
    <w:abstractNumId w:val="58"/>
  </w:num>
  <w:num w:numId="47">
    <w:abstractNumId w:val="32"/>
  </w:num>
  <w:num w:numId="48">
    <w:abstractNumId w:val="37"/>
  </w:num>
  <w:num w:numId="49">
    <w:abstractNumId w:val="29"/>
  </w:num>
  <w:num w:numId="50">
    <w:abstractNumId w:val="26"/>
  </w:num>
  <w:num w:numId="51">
    <w:abstractNumId w:val="31"/>
  </w:num>
  <w:num w:numId="52">
    <w:abstractNumId w:val="15"/>
  </w:num>
  <w:num w:numId="53">
    <w:abstractNumId w:val="10"/>
  </w:num>
  <w:num w:numId="54">
    <w:abstractNumId w:val="35"/>
  </w:num>
  <w:num w:numId="55">
    <w:abstractNumId w:val="11"/>
  </w:num>
  <w:num w:numId="56">
    <w:abstractNumId w:val="5"/>
  </w:num>
  <w:num w:numId="57">
    <w:abstractNumId w:val="40"/>
  </w:num>
  <w:num w:numId="58">
    <w:abstractNumId w:val="6"/>
  </w:num>
  <w:num w:numId="59">
    <w:abstractNumId w:val="23"/>
  </w:num>
  <w:num w:numId="60">
    <w:abstractNumId w:val="5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2023E"/>
    <w:rsid w:val="00020802"/>
    <w:rsid w:val="000238A3"/>
    <w:rsid w:val="00024240"/>
    <w:rsid w:val="00037073"/>
    <w:rsid w:val="00041343"/>
    <w:rsid w:val="00045376"/>
    <w:rsid w:val="000526F3"/>
    <w:rsid w:val="00053DDE"/>
    <w:rsid w:val="000542E8"/>
    <w:rsid w:val="00070CD5"/>
    <w:rsid w:val="0007174E"/>
    <w:rsid w:val="00076214"/>
    <w:rsid w:val="00095445"/>
    <w:rsid w:val="000A06FE"/>
    <w:rsid w:val="000A2706"/>
    <w:rsid w:val="000B1ED0"/>
    <w:rsid w:val="000B2570"/>
    <w:rsid w:val="000C0133"/>
    <w:rsid w:val="000D0804"/>
    <w:rsid w:val="000D1B6A"/>
    <w:rsid w:val="000D2293"/>
    <w:rsid w:val="000D4228"/>
    <w:rsid w:val="000E0125"/>
    <w:rsid w:val="000E1BC4"/>
    <w:rsid w:val="00100A37"/>
    <w:rsid w:val="00112C6C"/>
    <w:rsid w:val="00117304"/>
    <w:rsid w:val="001257F9"/>
    <w:rsid w:val="00127161"/>
    <w:rsid w:val="0012731A"/>
    <w:rsid w:val="001360F2"/>
    <w:rsid w:val="001406A5"/>
    <w:rsid w:val="00144AE2"/>
    <w:rsid w:val="0016179A"/>
    <w:rsid w:val="001907A8"/>
    <w:rsid w:val="001918CB"/>
    <w:rsid w:val="00195B94"/>
    <w:rsid w:val="001C75B0"/>
    <w:rsid w:val="001D21E0"/>
    <w:rsid w:val="001F451D"/>
    <w:rsid w:val="002036E8"/>
    <w:rsid w:val="00203D77"/>
    <w:rsid w:val="00224817"/>
    <w:rsid w:val="00224E66"/>
    <w:rsid w:val="00226086"/>
    <w:rsid w:val="00230E72"/>
    <w:rsid w:val="00234401"/>
    <w:rsid w:val="00261F3E"/>
    <w:rsid w:val="00265256"/>
    <w:rsid w:val="002677D3"/>
    <w:rsid w:val="002972ED"/>
    <w:rsid w:val="002A1B0F"/>
    <w:rsid w:val="002C2896"/>
    <w:rsid w:val="002D04A4"/>
    <w:rsid w:val="002E130A"/>
    <w:rsid w:val="002E6E58"/>
    <w:rsid w:val="002F0F1A"/>
    <w:rsid w:val="002F1293"/>
    <w:rsid w:val="003048BF"/>
    <w:rsid w:val="00326900"/>
    <w:rsid w:val="0033741A"/>
    <w:rsid w:val="00344C15"/>
    <w:rsid w:val="00345891"/>
    <w:rsid w:val="00347B2F"/>
    <w:rsid w:val="0035120C"/>
    <w:rsid w:val="00351C36"/>
    <w:rsid w:val="00361D29"/>
    <w:rsid w:val="003666C6"/>
    <w:rsid w:val="00367D2C"/>
    <w:rsid w:val="00395306"/>
    <w:rsid w:val="003A47AB"/>
    <w:rsid w:val="003B0FA3"/>
    <w:rsid w:val="003B115F"/>
    <w:rsid w:val="003C41D8"/>
    <w:rsid w:val="003E2A9D"/>
    <w:rsid w:val="003E35E2"/>
    <w:rsid w:val="003E5436"/>
    <w:rsid w:val="003F0F23"/>
    <w:rsid w:val="00405671"/>
    <w:rsid w:val="00426ADA"/>
    <w:rsid w:val="00430717"/>
    <w:rsid w:val="00431BAE"/>
    <w:rsid w:val="0044017B"/>
    <w:rsid w:val="00447B49"/>
    <w:rsid w:val="00450719"/>
    <w:rsid w:val="00466F34"/>
    <w:rsid w:val="00471199"/>
    <w:rsid w:val="00491A36"/>
    <w:rsid w:val="00497384"/>
    <w:rsid w:val="004A0721"/>
    <w:rsid w:val="004B5A29"/>
    <w:rsid w:val="004B7F8F"/>
    <w:rsid w:val="004C5BD8"/>
    <w:rsid w:val="004C657F"/>
    <w:rsid w:val="004D23BE"/>
    <w:rsid w:val="004E1256"/>
    <w:rsid w:val="004F04B5"/>
    <w:rsid w:val="00501A54"/>
    <w:rsid w:val="00507C2E"/>
    <w:rsid w:val="00534643"/>
    <w:rsid w:val="00535866"/>
    <w:rsid w:val="005411F3"/>
    <w:rsid w:val="005451D2"/>
    <w:rsid w:val="00557299"/>
    <w:rsid w:val="00562372"/>
    <w:rsid w:val="0056472F"/>
    <w:rsid w:val="005841DF"/>
    <w:rsid w:val="005857B8"/>
    <w:rsid w:val="00591041"/>
    <w:rsid w:val="005935F4"/>
    <w:rsid w:val="0059385D"/>
    <w:rsid w:val="005A61A2"/>
    <w:rsid w:val="005C0041"/>
    <w:rsid w:val="005D01AB"/>
    <w:rsid w:val="005D42BB"/>
    <w:rsid w:val="005E3039"/>
    <w:rsid w:val="005E57DB"/>
    <w:rsid w:val="005E69E3"/>
    <w:rsid w:val="005F2B93"/>
    <w:rsid w:val="005F747C"/>
    <w:rsid w:val="0060053E"/>
    <w:rsid w:val="00611001"/>
    <w:rsid w:val="00617FB9"/>
    <w:rsid w:val="00620E06"/>
    <w:rsid w:val="00631ACD"/>
    <w:rsid w:val="006401F4"/>
    <w:rsid w:val="006405AB"/>
    <w:rsid w:val="0064254B"/>
    <w:rsid w:val="00644148"/>
    <w:rsid w:val="00645166"/>
    <w:rsid w:val="0065658B"/>
    <w:rsid w:val="00656882"/>
    <w:rsid w:val="00663DDC"/>
    <w:rsid w:val="00663E4F"/>
    <w:rsid w:val="00677B31"/>
    <w:rsid w:val="00691866"/>
    <w:rsid w:val="006D29EF"/>
    <w:rsid w:val="006D5197"/>
    <w:rsid w:val="006E496C"/>
    <w:rsid w:val="0071348E"/>
    <w:rsid w:val="00716F9B"/>
    <w:rsid w:val="00722A45"/>
    <w:rsid w:val="0072302E"/>
    <w:rsid w:val="00726392"/>
    <w:rsid w:val="00735C31"/>
    <w:rsid w:val="00736856"/>
    <w:rsid w:val="0074636A"/>
    <w:rsid w:val="00750DBF"/>
    <w:rsid w:val="0076474B"/>
    <w:rsid w:val="00772773"/>
    <w:rsid w:val="0077775F"/>
    <w:rsid w:val="00780940"/>
    <w:rsid w:val="00787084"/>
    <w:rsid w:val="007B6642"/>
    <w:rsid w:val="007C643C"/>
    <w:rsid w:val="007C68F3"/>
    <w:rsid w:val="007D79A9"/>
    <w:rsid w:val="007E016E"/>
    <w:rsid w:val="007E02E8"/>
    <w:rsid w:val="007E3CC1"/>
    <w:rsid w:val="00802CCA"/>
    <w:rsid w:val="00807307"/>
    <w:rsid w:val="00807C71"/>
    <w:rsid w:val="00813E92"/>
    <w:rsid w:val="008212D0"/>
    <w:rsid w:val="0083065C"/>
    <w:rsid w:val="00844541"/>
    <w:rsid w:val="00845E91"/>
    <w:rsid w:val="008503F3"/>
    <w:rsid w:val="008546EB"/>
    <w:rsid w:val="00862C9B"/>
    <w:rsid w:val="008722B4"/>
    <w:rsid w:val="00877CF9"/>
    <w:rsid w:val="008828C7"/>
    <w:rsid w:val="008831E7"/>
    <w:rsid w:val="00892B78"/>
    <w:rsid w:val="008970EB"/>
    <w:rsid w:val="008A0F19"/>
    <w:rsid w:val="008A1801"/>
    <w:rsid w:val="008A62C8"/>
    <w:rsid w:val="008A6C18"/>
    <w:rsid w:val="008B13B1"/>
    <w:rsid w:val="008B36D4"/>
    <w:rsid w:val="008C4AF7"/>
    <w:rsid w:val="008D0BDD"/>
    <w:rsid w:val="008E19D3"/>
    <w:rsid w:val="008E451D"/>
    <w:rsid w:val="008F0BB3"/>
    <w:rsid w:val="008F228D"/>
    <w:rsid w:val="009232D3"/>
    <w:rsid w:val="00923E65"/>
    <w:rsid w:val="00940675"/>
    <w:rsid w:val="009450FD"/>
    <w:rsid w:val="00947E85"/>
    <w:rsid w:val="009525C1"/>
    <w:rsid w:val="00963F5D"/>
    <w:rsid w:val="00967B24"/>
    <w:rsid w:val="00970112"/>
    <w:rsid w:val="00977A32"/>
    <w:rsid w:val="00990AA9"/>
    <w:rsid w:val="00996413"/>
    <w:rsid w:val="009A3F5C"/>
    <w:rsid w:val="009B00B5"/>
    <w:rsid w:val="009B6FD7"/>
    <w:rsid w:val="009C7D71"/>
    <w:rsid w:val="009D06B6"/>
    <w:rsid w:val="009D1E49"/>
    <w:rsid w:val="009E3869"/>
    <w:rsid w:val="009E41ED"/>
    <w:rsid w:val="00A07531"/>
    <w:rsid w:val="00A13531"/>
    <w:rsid w:val="00A167BD"/>
    <w:rsid w:val="00A2564A"/>
    <w:rsid w:val="00A433EF"/>
    <w:rsid w:val="00A6304B"/>
    <w:rsid w:val="00A6702F"/>
    <w:rsid w:val="00A74D86"/>
    <w:rsid w:val="00A76103"/>
    <w:rsid w:val="00A87347"/>
    <w:rsid w:val="00A91245"/>
    <w:rsid w:val="00A91391"/>
    <w:rsid w:val="00A959D8"/>
    <w:rsid w:val="00A974DE"/>
    <w:rsid w:val="00AA0CF0"/>
    <w:rsid w:val="00AA43C2"/>
    <w:rsid w:val="00AB613A"/>
    <w:rsid w:val="00AC534A"/>
    <w:rsid w:val="00AC58DA"/>
    <w:rsid w:val="00AD27BF"/>
    <w:rsid w:val="00AE090A"/>
    <w:rsid w:val="00AE24B0"/>
    <w:rsid w:val="00AE6069"/>
    <w:rsid w:val="00AF2675"/>
    <w:rsid w:val="00AF6D5F"/>
    <w:rsid w:val="00AF75DB"/>
    <w:rsid w:val="00B018C7"/>
    <w:rsid w:val="00B03A9D"/>
    <w:rsid w:val="00B0618D"/>
    <w:rsid w:val="00B122A6"/>
    <w:rsid w:val="00B16D69"/>
    <w:rsid w:val="00B20195"/>
    <w:rsid w:val="00B22E3B"/>
    <w:rsid w:val="00B4527C"/>
    <w:rsid w:val="00B54D5F"/>
    <w:rsid w:val="00B56DE4"/>
    <w:rsid w:val="00B73C7D"/>
    <w:rsid w:val="00B841B3"/>
    <w:rsid w:val="00BA19EE"/>
    <w:rsid w:val="00BB5961"/>
    <w:rsid w:val="00BF6050"/>
    <w:rsid w:val="00C027D7"/>
    <w:rsid w:val="00C17638"/>
    <w:rsid w:val="00C24FB3"/>
    <w:rsid w:val="00C441FC"/>
    <w:rsid w:val="00C45B67"/>
    <w:rsid w:val="00C51024"/>
    <w:rsid w:val="00C77594"/>
    <w:rsid w:val="00C81F21"/>
    <w:rsid w:val="00C87647"/>
    <w:rsid w:val="00CB6964"/>
    <w:rsid w:val="00CC4A5F"/>
    <w:rsid w:val="00CD5DE3"/>
    <w:rsid w:val="00CE03C5"/>
    <w:rsid w:val="00CE20DB"/>
    <w:rsid w:val="00CE4D87"/>
    <w:rsid w:val="00CF01DC"/>
    <w:rsid w:val="00D0366B"/>
    <w:rsid w:val="00D05484"/>
    <w:rsid w:val="00D05A6F"/>
    <w:rsid w:val="00D07593"/>
    <w:rsid w:val="00D11935"/>
    <w:rsid w:val="00D452D2"/>
    <w:rsid w:val="00D47D57"/>
    <w:rsid w:val="00D619EA"/>
    <w:rsid w:val="00D63D41"/>
    <w:rsid w:val="00D73048"/>
    <w:rsid w:val="00D74734"/>
    <w:rsid w:val="00D80DC9"/>
    <w:rsid w:val="00D91BFF"/>
    <w:rsid w:val="00DA65A4"/>
    <w:rsid w:val="00DB2810"/>
    <w:rsid w:val="00DB2EA5"/>
    <w:rsid w:val="00DB772B"/>
    <w:rsid w:val="00DC1985"/>
    <w:rsid w:val="00DC7BDD"/>
    <w:rsid w:val="00DD4F3B"/>
    <w:rsid w:val="00DE707B"/>
    <w:rsid w:val="00DF5A1D"/>
    <w:rsid w:val="00E01C72"/>
    <w:rsid w:val="00E069B6"/>
    <w:rsid w:val="00E142FD"/>
    <w:rsid w:val="00E14DA1"/>
    <w:rsid w:val="00E16868"/>
    <w:rsid w:val="00E46C37"/>
    <w:rsid w:val="00E53800"/>
    <w:rsid w:val="00E62E09"/>
    <w:rsid w:val="00E73AE4"/>
    <w:rsid w:val="00E949B4"/>
    <w:rsid w:val="00E956E1"/>
    <w:rsid w:val="00E97118"/>
    <w:rsid w:val="00E97971"/>
    <w:rsid w:val="00EA7E7E"/>
    <w:rsid w:val="00EB3192"/>
    <w:rsid w:val="00ED1E8E"/>
    <w:rsid w:val="00ED67CF"/>
    <w:rsid w:val="00EF19E2"/>
    <w:rsid w:val="00EF311B"/>
    <w:rsid w:val="00EF3D70"/>
    <w:rsid w:val="00EF68D9"/>
    <w:rsid w:val="00F05C01"/>
    <w:rsid w:val="00F30DF2"/>
    <w:rsid w:val="00F314B1"/>
    <w:rsid w:val="00F42806"/>
    <w:rsid w:val="00F45E98"/>
    <w:rsid w:val="00F4617D"/>
    <w:rsid w:val="00F465C4"/>
    <w:rsid w:val="00F628B7"/>
    <w:rsid w:val="00F70346"/>
    <w:rsid w:val="00F7036D"/>
    <w:rsid w:val="00F80712"/>
    <w:rsid w:val="00F92A3E"/>
    <w:rsid w:val="00FA422E"/>
    <w:rsid w:val="00FB2834"/>
    <w:rsid w:val="00FC1A16"/>
    <w:rsid w:val="00FE3341"/>
    <w:rsid w:val="00FE6AAE"/>
    <w:rsid w:val="00FF01A4"/>
    <w:rsid w:val="00FF2AC5"/>
    <w:rsid w:val="00FF4A63"/>
    <w:rsid w:val="00FF5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0041818-C508-4C8C-94F4-5A956C2D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72773"/>
    <w:pPr>
      <w:spacing w:after="200" w:line="276" w:lineRule="auto"/>
    </w:pPr>
    <w:rPr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B201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22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uiPriority w:val="99"/>
    <w:semiHidden/>
    <w:unhideWhenUsed/>
    <w:locked/>
    <w:rsid w:val="002972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2972ED"/>
    <w:rPr>
      <w:rFonts w:ascii="Courier New" w:eastAsia="Times New Roman" w:hAnsi="Courier New" w:cs="Courier New"/>
      <w:sz w:val="20"/>
      <w:szCs w:val="20"/>
    </w:rPr>
  </w:style>
  <w:style w:type="paragraph" w:styleId="31">
    <w:name w:val="Body Text Indent 3"/>
    <w:basedOn w:val="a0"/>
    <w:link w:val="32"/>
    <w:unhideWhenUsed/>
    <w:locked/>
    <w:rsid w:val="00DE707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DE707B"/>
    <w:rPr>
      <w:rFonts w:ascii="Times New Roman" w:eastAsia="Times New Roman" w:hAnsi="Times New Roman"/>
      <w:sz w:val="16"/>
      <w:szCs w:val="16"/>
    </w:rPr>
  </w:style>
  <w:style w:type="character" w:styleId="af7">
    <w:name w:val="Book Title"/>
    <w:basedOn w:val="a1"/>
    <w:uiPriority w:val="33"/>
    <w:qFormat/>
    <w:rsid w:val="00F30DF2"/>
    <w:rPr>
      <w:b/>
      <w:bCs/>
      <w:i/>
      <w:iCs/>
      <w:spacing w:val="5"/>
    </w:rPr>
  </w:style>
  <w:style w:type="character" w:styleId="af8">
    <w:name w:val="Emphasis"/>
    <w:basedOn w:val="a1"/>
    <w:uiPriority w:val="20"/>
    <w:qFormat/>
    <w:locked/>
    <w:rsid w:val="00CD5DE3"/>
    <w:rPr>
      <w:i/>
      <w:iCs/>
    </w:rPr>
  </w:style>
  <w:style w:type="character" w:customStyle="1" w:styleId="text">
    <w:name w:val="text"/>
    <w:basedOn w:val="a1"/>
    <w:rsid w:val="00CD5DE3"/>
  </w:style>
  <w:style w:type="paragraph" w:customStyle="1" w:styleId="10">
    <w:name w:val="Обычный1"/>
    <w:rsid w:val="005E69E3"/>
    <w:pPr>
      <w:widowControl w:val="0"/>
      <w:spacing w:line="300" w:lineRule="auto"/>
      <w:ind w:firstLine="560"/>
    </w:pPr>
    <w:rPr>
      <w:rFonts w:ascii="Times New Roman" w:eastAsia="Times New Roman" w:hAnsi="Times New Roman"/>
      <w:szCs w:val="20"/>
    </w:rPr>
  </w:style>
  <w:style w:type="paragraph" w:styleId="af9">
    <w:name w:val="Title"/>
    <w:basedOn w:val="a0"/>
    <w:link w:val="afa"/>
    <w:uiPriority w:val="99"/>
    <w:qFormat/>
    <w:locked/>
    <w:rsid w:val="005E69E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a">
    <w:name w:val="Название Знак"/>
    <w:basedOn w:val="a1"/>
    <w:link w:val="af9"/>
    <w:uiPriority w:val="99"/>
    <w:rsid w:val="005E69E3"/>
    <w:rPr>
      <w:rFonts w:ascii="Times New Roman" w:eastAsia="Times New Roman" w:hAnsi="Times New Roman"/>
      <w:b/>
      <w:bCs/>
      <w:sz w:val="28"/>
      <w:szCs w:val="24"/>
    </w:rPr>
  </w:style>
  <w:style w:type="character" w:styleId="afb">
    <w:name w:val="FollowedHyperlink"/>
    <w:basedOn w:val="a1"/>
    <w:uiPriority w:val="99"/>
    <w:semiHidden/>
    <w:locked/>
    <w:rsid w:val="005E69E3"/>
    <w:rPr>
      <w:rFonts w:cs="Times New Roman"/>
      <w:color w:val="800080"/>
      <w:u w:val="single"/>
    </w:rPr>
  </w:style>
  <w:style w:type="paragraph" w:customStyle="1" w:styleId="11">
    <w:name w:val="Абзац списка1"/>
    <w:basedOn w:val="a0"/>
    <w:uiPriority w:val="99"/>
    <w:rsid w:val="005E69E3"/>
    <w:pPr>
      <w:spacing w:after="0" w:line="240" w:lineRule="auto"/>
      <w:ind w:left="720"/>
    </w:pPr>
    <w:rPr>
      <w:rFonts w:cs="Calibri"/>
      <w:sz w:val="24"/>
      <w:szCs w:val="24"/>
      <w:lang w:eastAsia="ru-RU"/>
    </w:rPr>
  </w:style>
  <w:style w:type="paragraph" w:customStyle="1" w:styleId="21">
    <w:name w:val="Абзац списка2"/>
    <w:basedOn w:val="a0"/>
    <w:rsid w:val="005E69E3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2019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33">
    <w:name w:val="Абзац списка3"/>
    <w:basedOn w:val="a0"/>
    <w:rsid w:val="0059385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osreestr.ru" TargetMode="External"/><Relationship Id="rId18" Type="http://schemas.openxmlformats.org/officeDocument/2006/relationships/hyperlink" Target="https://www.google.ru/url?sa=t&amp;rct=j&amp;q=&amp;esrc=s&amp;source=web&amp;cd=2&amp;cad=rja&amp;uact=8&amp;ved=0ahUKEwjC1qn14vfYAhUD3SwKHbJfBjEQFggqMAE&amp;url=http%3A%2F%2Fold.mcx.ru%2F&amp;usg=AOvVaw16XLhChHYbfRHFfDgTShO5" TargetMode="External"/><Relationship Id="rId26" Type="http://schemas.openxmlformats.org/officeDocument/2006/relationships/hyperlink" Target="http://www.geodesis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as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ru/url?sa=t&amp;rct=j&amp;q=&amp;esrc=s&amp;source=web&amp;cd=1&amp;ved=0ahUKEwi45Oai4vfYAhXKliwKHSYjB5IQFggnMAA&amp;url=http%3A%2F%2Fwww.gisa.ru%2F&amp;usg=AOvVaw1PXjqPn3-a3VTJrtDy6o0-" TargetMode="External"/><Relationship Id="rId17" Type="http://schemas.openxmlformats.org/officeDocument/2006/relationships/hyperlink" Target="http://www.mcx.ru" TargetMode="External"/><Relationship Id="rId25" Type="http://schemas.openxmlformats.org/officeDocument/2006/relationships/hyperlink" Target="http://www.rosreest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nr.gov.ru/" TargetMode="External"/><Relationship Id="rId20" Type="http://schemas.openxmlformats.org/officeDocument/2006/relationships/hyperlink" Target="https://www.google.ru/url?sa=t&amp;rct=j&amp;q=&amp;esrc=s&amp;source=web&amp;cd=1&amp;ved=0ahUKEwjZr4WF4_fYAhUD2SwKHSd4BnkQFggnMAA&amp;url=http%3A%2F%2Fwww.consultant.ru%2F&amp;usg=AOvVaw3V_0Xnaygqq5_ShsR9N-Q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sa.ru" TargetMode="External"/><Relationship Id="rId24" Type="http://schemas.openxmlformats.org/officeDocument/2006/relationships/hyperlink" Target="https://raen.inf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nr.gov.ru" TargetMode="External"/><Relationship Id="rId23" Type="http://schemas.openxmlformats.org/officeDocument/2006/relationships/hyperlink" Target="http://www.raen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iprbookshop.ru/68998.html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rosreestr.ru/" TargetMode="External"/><Relationship Id="rId22" Type="http://schemas.openxmlformats.org/officeDocument/2006/relationships/hyperlink" Target="http://www.ras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6079-3CE3-4C72-A94A-6DAECD9F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11</Pages>
  <Words>2968</Words>
  <Characters>16919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User</cp:lastModifiedBy>
  <cp:revision>43</cp:revision>
  <cp:lastPrinted>2018-04-26T05:43:00Z</cp:lastPrinted>
  <dcterms:created xsi:type="dcterms:W3CDTF">2018-03-03T07:34:00Z</dcterms:created>
  <dcterms:modified xsi:type="dcterms:W3CDTF">2018-05-03T12:55:00Z</dcterms:modified>
</cp:coreProperties>
</file>