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D4" w:rsidRDefault="00C12AD4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22256" cy="8067675"/>
            <wp:effectExtent l="19050" t="0" r="7044" b="0"/>
            <wp:docPr id="1" name="Рисунок 1" descr="F:\БОЧАРОВА РП 2 2\БОЧАРОВА НОВЫ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ОЧАРОВА РП 2 2\БОЧАРОВА НОВЫЕ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41" cy="8069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AD4" w:rsidRDefault="00C12AD4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2AD4" w:rsidRDefault="00C12AD4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2AD4" w:rsidRDefault="00C12AD4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2AD4" w:rsidRDefault="00C12AD4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2AD4" w:rsidRDefault="00C12AD4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2AD4" w:rsidRDefault="00C12AD4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2AD4" w:rsidRDefault="00C12AD4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71029" cy="7858125"/>
            <wp:effectExtent l="19050" t="0" r="5871" b="0"/>
            <wp:docPr id="2" name="Рисунок 2" descr="F:\БОЧАРОВА РП 2 2\БОЧАРОВА НОВЫЕ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ОЧАРОВА РП 2 2\БОЧАРОВА НОВЫЕ\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281" cy="785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AD4" w:rsidRDefault="00C12AD4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2AD4" w:rsidRDefault="00C12AD4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AD4" w:rsidRPr="00E069B6" w:rsidRDefault="00C12AD4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7016CA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</w:t>
      </w:r>
      <w:r w:rsidRPr="007016CA">
        <w:rPr>
          <w:b/>
          <w:bCs/>
          <w:color w:val="auto"/>
        </w:rPr>
        <w:t xml:space="preserve">Перечень планируемых результатов </w:t>
      </w:r>
      <w:proofErr w:type="gramStart"/>
      <w:r w:rsidRPr="007016CA">
        <w:rPr>
          <w:b/>
          <w:bCs/>
          <w:color w:val="auto"/>
        </w:rPr>
        <w:t>обучения по дисциплине</w:t>
      </w:r>
      <w:proofErr w:type="gramEnd"/>
      <w:r w:rsidRPr="007016CA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7016CA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7016CA" w:rsidRDefault="00750DBF" w:rsidP="004A0721">
            <w:pPr>
              <w:pStyle w:val="ae"/>
              <w:jc w:val="center"/>
            </w:pPr>
            <w:r w:rsidRPr="007016CA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7016CA" w:rsidRDefault="00750DBF" w:rsidP="00045376">
            <w:pPr>
              <w:pStyle w:val="Default1"/>
              <w:jc w:val="center"/>
            </w:pPr>
            <w:r w:rsidRPr="007016CA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7016CA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7016CA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7016CA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7016CA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7016CA" w:rsidRDefault="004640CB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D046D9"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7016CA" w:rsidRDefault="00D046D9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способностью анализировать технологические процессы в лесном и лесопарковом хозяйстве как объекты управления и хозяйственной 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6AE7" w:rsidRPr="007016CA" w:rsidRDefault="002D6AE7" w:rsidP="002D6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знать: </w:t>
            </w:r>
          </w:p>
          <w:p w:rsidR="007878B2" w:rsidRPr="007016CA" w:rsidRDefault="002D6AE7" w:rsidP="002D6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общие </w:t>
            </w:r>
            <w:r w:rsidR="007878B2" w:rsidRPr="00701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теоретические основы анализа технологических процессов в лесном хозяйстве </w:t>
            </w:r>
          </w:p>
          <w:p w:rsidR="002D6AE7" w:rsidRPr="007016CA" w:rsidRDefault="002D6AE7" w:rsidP="002D6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уметь: </w:t>
            </w:r>
          </w:p>
          <w:p w:rsidR="007878B2" w:rsidRPr="007016CA" w:rsidRDefault="002D6AE7" w:rsidP="002D6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878B2" w:rsidRPr="00701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анализировать технологические процессы в лесном хозяйстве </w:t>
            </w:r>
          </w:p>
          <w:p w:rsidR="002D6AE7" w:rsidRPr="007016CA" w:rsidRDefault="002D6AE7" w:rsidP="002D6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владеть: </w:t>
            </w:r>
          </w:p>
          <w:p w:rsidR="00750DBF" w:rsidRPr="007016CA" w:rsidRDefault="00A21679" w:rsidP="00A21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 xml:space="preserve">способностью анализировать технологические процессы в лесном и лесопарковом хозяйстве и хозяйственной деятельности </w:t>
            </w:r>
          </w:p>
        </w:tc>
      </w:tr>
      <w:tr w:rsidR="004640CB" w:rsidRPr="007016CA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40CB" w:rsidRPr="007016CA" w:rsidRDefault="004640CB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ПК-1</w:t>
            </w:r>
            <w:r w:rsidR="00D046D9"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40CB" w:rsidRPr="007016CA" w:rsidRDefault="00B73743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</w:t>
            </w:r>
            <w:r w:rsidR="005E6CB6" w:rsidRPr="007016CA">
              <w:rPr>
                <w:rFonts w:ascii="Times New Roman" w:hAnsi="Times New Roman"/>
                <w:sz w:val="24"/>
                <w:szCs w:val="24"/>
              </w:rPr>
              <w:t xml:space="preserve">пособность к участию в разработке </w:t>
            </w:r>
            <w:r w:rsidRPr="007016CA">
              <w:rPr>
                <w:rFonts w:ascii="Times New Roman" w:hAnsi="Times New Roman"/>
                <w:sz w:val="24"/>
                <w:szCs w:val="24"/>
              </w:rPr>
              <w:t>и проведении испытаний новых технологических систем, средств и методов, предназначенных для решения профессиональных задач в лесном и лесопарковом хозяйстве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759DF" w:rsidRPr="007016CA" w:rsidRDefault="000759DF" w:rsidP="0007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4640CB" w:rsidRPr="007016CA" w:rsidRDefault="00F551EC" w:rsidP="00F55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 xml:space="preserve">основное содержание технологических систем, средств и методов, используемых в лесном хозяйстве </w:t>
            </w:r>
          </w:p>
          <w:p w:rsidR="000759DF" w:rsidRPr="007016CA" w:rsidRDefault="000759DF" w:rsidP="0007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0759DF" w:rsidRPr="007016CA" w:rsidRDefault="000759DF" w:rsidP="00F55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 xml:space="preserve">разрабатывать </w:t>
            </w:r>
            <w:r w:rsidR="00F551EC" w:rsidRPr="007016CA">
              <w:rPr>
                <w:rFonts w:ascii="Times New Roman" w:hAnsi="Times New Roman"/>
                <w:sz w:val="24"/>
                <w:szCs w:val="24"/>
              </w:rPr>
              <w:t>и проводить испытания новых технологич</w:t>
            </w:r>
            <w:r w:rsidR="00A21679" w:rsidRPr="007016CA">
              <w:rPr>
                <w:rFonts w:ascii="Times New Roman" w:hAnsi="Times New Roman"/>
                <w:sz w:val="24"/>
                <w:szCs w:val="24"/>
              </w:rPr>
              <w:t>еских систем, средств и методов,</w:t>
            </w:r>
            <w:r w:rsidR="00F551EC" w:rsidRPr="007016CA">
              <w:rPr>
                <w:rFonts w:ascii="Times New Roman" w:hAnsi="Times New Roman"/>
                <w:sz w:val="24"/>
                <w:szCs w:val="24"/>
              </w:rPr>
              <w:t xml:space="preserve"> используемых в лесном хозяйстве</w:t>
            </w:r>
          </w:p>
          <w:p w:rsidR="000759DF" w:rsidRPr="007016CA" w:rsidRDefault="000759DF" w:rsidP="0007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0759DF" w:rsidRPr="007016CA" w:rsidRDefault="00CC3068" w:rsidP="00CC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 xml:space="preserve">базовыми </w:t>
            </w:r>
            <w:r w:rsidR="00F551EC" w:rsidRPr="007016CA">
              <w:rPr>
                <w:rFonts w:ascii="Times New Roman" w:hAnsi="Times New Roman"/>
                <w:sz w:val="24"/>
                <w:szCs w:val="24"/>
              </w:rPr>
              <w:t xml:space="preserve">основами разработки и проведения испытаний новых технологических систем, средств и методов, используемых в лесном хозяйстве </w:t>
            </w:r>
          </w:p>
        </w:tc>
      </w:tr>
    </w:tbl>
    <w:p w:rsidR="000759DF" w:rsidRPr="007016CA" w:rsidRDefault="000759D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7016C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6CA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0759DF" w:rsidRPr="007016CA" w:rsidRDefault="000759DF" w:rsidP="000759DF">
      <w:pPr>
        <w:pStyle w:val="bodytext2"/>
        <w:spacing w:before="0" w:beforeAutospacing="0" w:after="0" w:afterAutospacing="0"/>
        <w:jc w:val="both"/>
      </w:pPr>
      <w:r w:rsidRPr="007016CA">
        <w:t xml:space="preserve">     Дисциплина «</w:t>
      </w:r>
      <w:r w:rsidR="0059140D" w:rsidRPr="007016CA">
        <w:t>Системный анализ и моделирование экосистем</w:t>
      </w:r>
      <w:r w:rsidRPr="007016CA">
        <w:t>» относится к блоку 1, в соответствии с у</w:t>
      </w:r>
      <w:r w:rsidR="00793820" w:rsidRPr="007016CA">
        <w:t>че</w:t>
      </w:r>
      <w:r w:rsidR="0059140D" w:rsidRPr="007016CA">
        <w:t>бным планом направления 35.03.01</w:t>
      </w:r>
      <w:r w:rsidR="00793820" w:rsidRPr="007016CA">
        <w:t xml:space="preserve"> </w:t>
      </w:r>
      <w:r w:rsidRPr="007016CA">
        <w:t xml:space="preserve"> «</w:t>
      </w:r>
      <w:r w:rsidR="0059140D" w:rsidRPr="007016CA">
        <w:t>Лесное дело», профиль 01 «Лесное хозяйство</w:t>
      </w:r>
      <w:r w:rsidR="00793820" w:rsidRPr="007016CA">
        <w:t>»</w:t>
      </w:r>
      <w:r w:rsidRPr="007016CA">
        <w:t xml:space="preserve"> входит  в </w:t>
      </w:r>
      <w:r w:rsidR="00793820" w:rsidRPr="007016CA">
        <w:t xml:space="preserve">вариативную </w:t>
      </w:r>
      <w:r w:rsidRPr="007016CA">
        <w:t xml:space="preserve"> часть.</w:t>
      </w:r>
    </w:p>
    <w:p w:rsidR="000759DF" w:rsidRPr="007016CA" w:rsidRDefault="000759DF" w:rsidP="000759DF">
      <w:pPr>
        <w:pStyle w:val="ac"/>
        <w:tabs>
          <w:tab w:val="num" w:pos="-180"/>
        </w:tabs>
        <w:jc w:val="both"/>
        <w:rPr>
          <w:i/>
        </w:rPr>
      </w:pPr>
      <w:r w:rsidRPr="007016CA">
        <w:t xml:space="preserve">     Для изучения дисциплины «</w:t>
      </w:r>
      <w:r w:rsidR="0059140D" w:rsidRPr="007016CA">
        <w:t>Системный анализ и моделирование экосистем</w:t>
      </w:r>
      <w:r w:rsidRPr="007016CA">
        <w:t xml:space="preserve">» необходимы базовые знания дисциплин: </w:t>
      </w:r>
      <w:r w:rsidR="00223587" w:rsidRPr="007016CA">
        <w:rPr>
          <w:i/>
        </w:rPr>
        <w:t xml:space="preserve">математики, физики, экологии. </w:t>
      </w:r>
    </w:p>
    <w:p w:rsidR="000759DF" w:rsidRPr="007016CA" w:rsidRDefault="000759DF" w:rsidP="005403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016CA">
        <w:rPr>
          <w:rFonts w:ascii="Times New Roman" w:hAnsi="Times New Roman"/>
          <w:sz w:val="24"/>
          <w:szCs w:val="24"/>
        </w:rPr>
        <w:t xml:space="preserve">      Перед изучением дисциплины «</w:t>
      </w:r>
      <w:r w:rsidR="00223587" w:rsidRPr="007016CA">
        <w:rPr>
          <w:rFonts w:ascii="Times New Roman" w:hAnsi="Times New Roman"/>
          <w:sz w:val="24"/>
          <w:szCs w:val="24"/>
        </w:rPr>
        <w:t>Системный анализ и моделирование экосистем</w:t>
      </w:r>
      <w:r w:rsidRPr="007016CA">
        <w:rPr>
          <w:rFonts w:ascii="Times New Roman" w:hAnsi="Times New Roman"/>
          <w:sz w:val="24"/>
          <w:szCs w:val="24"/>
        </w:rPr>
        <w:t xml:space="preserve">» студенты должны </w:t>
      </w:r>
    </w:p>
    <w:p w:rsidR="000759DF" w:rsidRPr="007016CA" w:rsidRDefault="000759DF" w:rsidP="0028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016CA">
        <w:rPr>
          <w:rFonts w:ascii="Times New Roman" w:hAnsi="Times New Roman"/>
          <w:b/>
          <w:bCs/>
          <w:sz w:val="24"/>
          <w:szCs w:val="24"/>
        </w:rPr>
        <w:t>знать:</w:t>
      </w:r>
    </w:p>
    <w:p w:rsidR="000759DF" w:rsidRPr="007016CA" w:rsidRDefault="000759DF" w:rsidP="0028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6CA">
        <w:rPr>
          <w:rFonts w:ascii="Times New Roman" w:hAnsi="Times New Roman"/>
          <w:sz w:val="24"/>
          <w:szCs w:val="24"/>
        </w:rPr>
        <w:t xml:space="preserve">- </w:t>
      </w:r>
      <w:r w:rsidR="00223587" w:rsidRPr="007016CA">
        <w:rPr>
          <w:rFonts w:ascii="Times New Roman" w:hAnsi="Times New Roman"/>
          <w:sz w:val="24"/>
          <w:szCs w:val="24"/>
        </w:rPr>
        <w:t>общие закономерности ф</w:t>
      </w:r>
      <w:r w:rsidR="00540344" w:rsidRPr="007016CA">
        <w:rPr>
          <w:rFonts w:ascii="Times New Roman" w:hAnsi="Times New Roman"/>
          <w:sz w:val="24"/>
          <w:szCs w:val="24"/>
        </w:rPr>
        <w:t>ункционирования природной среды</w:t>
      </w:r>
    </w:p>
    <w:p w:rsidR="000759DF" w:rsidRPr="007016CA" w:rsidRDefault="000759DF" w:rsidP="0028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016CA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223587" w:rsidRPr="007016CA" w:rsidRDefault="00223587" w:rsidP="00282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6CA">
        <w:rPr>
          <w:rFonts w:ascii="Times New Roman" w:hAnsi="Times New Roman"/>
          <w:sz w:val="24"/>
          <w:szCs w:val="24"/>
        </w:rPr>
        <w:t>- применять математические методы обработки экологической информации и экологически</w:t>
      </w:r>
      <w:r w:rsidR="00540344" w:rsidRPr="007016CA">
        <w:rPr>
          <w:rFonts w:ascii="Times New Roman" w:hAnsi="Times New Roman"/>
          <w:sz w:val="24"/>
          <w:szCs w:val="24"/>
        </w:rPr>
        <w:t>е законы при описании экосистем</w:t>
      </w:r>
    </w:p>
    <w:p w:rsidR="000759DF" w:rsidRPr="007016CA" w:rsidRDefault="000759DF" w:rsidP="0028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016CA">
        <w:rPr>
          <w:rFonts w:ascii="Times New Roman" w:hAnsi="Times New Roman"/>
          <w:b/>
          <w:bCs/>
          <w:sz w:val="24"/>
          <w:szCs w:val="24"/>
        </w:rPr>
        <w:t>владеть:</w:t>
      </w:r>
    </w:p>
    <w:p w:rsidR="00223587" w:rsidRPr="007016CA" w:rsidRDefault="000759DF" w:rsidP="00E3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6CA">
        <w:rPr>
          <w:rFonts w:ascii="Times New Roman" w:hAnsi="Times New Roman"/>
          <w:sz w:val="24"/>
          <w:szCs w:val="24"/>
        </w:rPr>
        <w:t>- 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750DBF" w:rsidRPr="007016CA" w:rsidRDefault="000759DF" w:rsidP="007016CA">
      <w:pPr>
        <w:pStyle w:val="ac"/>
        <w:tabs>
          <w:tab w:val="num" w:pos="-180"/>
        </w:tabs>
        <w:spacing w:after="0"/>
        <w:jc w:val="both"/>
      </w:pPr>
      <w:r w:rsidRPr="007016CA">
        <w:t xml:space="preserve">     Знания, полученные студентами при изучении дисциплины </w:t>
      </w:r>
      <w:r w:rsidR="004F62C2" w:rsidRPr="007016CA">
        <w:t>«Системный анализ и моделирование экосистем</w:t>
      </w:r>
      <w:r w:rsidRPr="007016CA">
        <w:t xml:space="preserve">» будут способствовать лучшему усвоению материала при </w:t>
      </w:r>
      <w:r w:rsidRPr="007016CA">
        <w:lastRenderedPageBreak/>
        <w:t xml:space="preserve">последующем изучении таких дисциплин как </w:t>
      </w:r>
      <w:r w:rsidR="00F125EB" w:rsidRPr="007016CA">
        <w:t xml:space="preserve">– </w:t>
      </w:r>
      <w:r w:rsidR="004F62C2" w:rsidRPr="007016CA">
        <w:t>информационн</w:t>
      </w:r>
      <w:r w:rsidR="0058022E" w:rsidRPr="007016CA">
        <w:t xml:space="preserve">ые технологии, лесоустройство, </w:t>
      </w:r>
      <w:r w:rsidR="004F62C2" w:rsidRPr="007016CA">
        <w:t>охрана окружающей среды.</w:t>
      </w:r>
    </w:p>
    <w:p w:rsidR="00750DBF" w:rsidRPr="007016CA" w:rsidRDefault="00E357B1" w:rsidP="007016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16CA">
        <w:rPr>
          <w:rFonts w:ascii="Times New Roman" w:hAnsi="Times New Roman"/>
          <w:sz w:val="24"/>
          <w:szCs w:val="24"/>
        </w:rPr>
        <w:t xml:space="preserve">    </w:t>
      </w:r>
      <w:r w:rsidR="00750DBF" w:rsidRPr="007016CA">
        <w:rPr>
          <w:rFonts w:ascii="Times New Roman" w:hAnsi="Times New Roman"/>
          <w:sz w:val="24"/>
          <w:szCs w:val="24"/>
        </w:rPr>
        <w:t>Дисцип</w:t>
      </w:r>
      <w:r w:rsidR="008762AB" w:rsidRPr="007016CA">
        <w:rPr>
          <w:rFonts w:ascii="Times New Roman" w:hAnsi="Times New Roman"/>
          <w:sz w:val="24"/>
          <w:szCs w:val="24"/>
        </w:rPr>
        <w:t>лина (модуль) изучается на 1,</w:t>
      </w:r>
      <w:r w:rsidR="00107E40" w:rsidRPr="007016CA">
        <w:rPr>
          <w:rFonts w:ascii="Times New Roman" w:hAnsi="Times New Roman"/>
          <w:sz w:val="24"/>
          <w:szCs w:val="24"/>
        </w:rPr>
        <w:t>2 курсах</w:t>
      </w:r>
      <w:r w:rsidR="00CC3068" w:rsidRPr="007016CA">
        <w:rPr>
          <w:rFonts w:ascii="Times New Roman" w:hAnsi="Times New Roman"/>
          <w:sz w:val="24"/>
          <w:szCs w:val="24"/>
        </w:rPr>
        <w:t xml:space="preserve"> </w:t>
      </w:r>
      <w:r w:rsidR="008762AB" w:rsidRPr="007016CA">
        <w:rPr>
          <w:rFonts w:ascii="Times New Roman" w:hAnsi="Times New Roman"/>
          <w:sz w:val="24"/>
          <w:szCs w:val="24"/>
        </w:rPr>
        <w:t>во 2,</w:t>
      </w:r>
      <w:r w:rsidR="00107E40" w:rsidRPr="007016CA">
        <w:rPr>
          <w:rFonts w:ascii="Times New Roman" w:hAnsi="Times New Roman"/>
          <w:sz w:val="24"/>
          <w:szCs w:val="24"/>
        </w:rPr>
        <w:t>3 семестрах</w:t>
      </w:r>
      <w:r w:rsidR="00A6304B" w:rsidRPr="007016CA">
        <w:rPr>
          <w:rFonts w:ascii="Times New Roman" w:hAnsi="Times New Roman"/>
          <w:sz w:val="24"/>
          <w:szCs w:val="24"/>
        </w:rPr>
        <w:t xml:space="preserve"> по о</w:t>
      </w:r>
      <w:r w:rsidR="00471199" w:rsidRPr="007016CA">
        <w:rPr>
          <w:rFonts w:ascii="Times New Roman" w:hAnsi="Times New Roman"/>
          <w:sz w:val="24"/>
          <w:szCs w:val="24"/>
        </w:rPr>
        <w:t>чной форме обучения</w:t>
      </w:r>
      <w:r w:rsidR="00107E40" w:rsidRPr="007016CA">
        <w:rPr>
          <w:rFonts w:ascii="Times New Roman" w:hAnsi="Times New Roman"/>
          <w:sz w:val="24"/>
          <w:szCs w:val="24"/>
        </w:rPr>
        <w:t>,</w:t>
      </w:r>
      <w:r w:rsidR="00471199" w:rsidRPr="007016CA">
        <w:rPr>
          <w:rFonts w:ascii="Times New Roman" w:hAnsi="Times New Roman"/>
          <w:sz w:val="24"/>
          <w:szCs w:val="24"/>
        </w:rPr>
        <w:t xml:space="preserve"> и</w:t>
      </w:r>
      <w:r w:rsidR="00CC3068" w:rsidRPr="007016CA">
        <w:rPr>
          <w:rFonts w:ascii="Times New Roman" w:hAnsi="Times New Roman"/>
          <w:sz w:val="24"/>
          <w:szCs w:val="24"/>
        </w:rPr>
        <w:t xml:space="preserve"> </w:t>
      </w:r>
      <w:r w:rsidR="00471199" w:rsidRPr="007016CA">
        <w:rPr>
          <w:rFonts w:ascii="Times New Roman" w:hAnsi="Times New Roman"/>
          <w:sz w:val="24"/>
          <w:szCs w:val="24"/>
        </w:rPr>
        <w:t xml:space="preserve">на </w:t>
      </w:r>
      <w:r w:rsidR="0055398E" w:rsidRPr="007016CA">
        <w:rPr>
          <w:rFonts w:ascii="Times New Roman" w:hAnsi="Times New Roman"/>
          <w:sz w:val="24"/>
          <w:szCs w:val="24"/>
        </w:rPr>
        <w:t>3</w:t>
      </w:r>
      <w:r w:rsidR="00107E40" w:rsidRPr="007016CA">
        <w:rPr>
          <w:rFonts w:ascii="Times New Roman" w:hAnsi="Times New Roman"/>
          <w:sz w:val="24"/>
          <w:szCs w:val="24"/>
        </w:rPr>
        <w:t>,4 курсах</w:t>
      </w:r>
      <w:r w:rsidR="00CC3068" w:rsidRPr="007016CA">
        <w:rPr>
          <w:rFonts w:ascii="Times New Roman" w:hAnsi="Times New Roman"/>
          <w:sz w:val="24"/>
          <w:szCs w:val="24"/>
        </w:rPr>
        <w:t xml:space="preserve"> </w:t>
      </w:r>
      <w:r w:rsidR="00107E40" w:rsidRPr="007016CA">
        <w:rPr>
          <w:rFonts w:ascii="Times New Roman" w:hAnsi="Times New Roman"/>
          <w:sz w:val="24"/>
          <w:szCs w:val="24"/>
        </w:rPr>
        <w:t>в 6,7</w:t>
      </w:r>
      <w:r w:rsidR="0055398E" w:rsidRPr="007016CA">
        <w:rPr>
          <w:rFonts w:ascii="Times New Roman" w:hAnsi="Times New Roman"/>
          <w:sz w:val="24"/>
          <w:szCs w:val="24"/>
        </w:rPr>
        <w:t xml:space="preserve"> </w:t>
      </w:r>
      <w:r w:rsidR="00107E40" w:rsidRPr="007016CA">
        <w:rPr>
          <w:rFonts w:ascii="Times New Roman" w:hAnsi="Times New Roman"/>
          <w:sz w:val="24"/>
          <w:szCs w:val="24"/>
        </w:rPr>
        <w:t>семестрах</w:t>
      </w:r>
      <w:r w:rsidR="00471199" w:rsidRPr="007016CA">
        <w:rPr>
          <w:rFonts w:ascii="Times New Roman" w:hAnsi="Times New Roman"/>
          <w:sz w:val="24"/>
          <w:szCs w:val="24"/>
        </w:rPr>
        <w:t xml:space="preserve">  – заочной форме.</w:t>
      </w:r>
    </w:p>
    <w:p w:rsidR="007016CA" w:rsidRDefault="007016C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7016C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6CA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00338D" w:rsidRPr="007016CA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16CA">
        <w:rPr>
          <w:rFonts w:ascii="Times New Roman" w:hAnsi="Times New Roman"/>
          <w:sz w:val="24"/>
          <w:szCs w:val="24"/>
        </w:rPr>
        <w:t>Общая трудо</w:t>
      </w:r>
      <w:r w:rsidR="00B91F34" w:rsidRPr="007016CA">
        <w:rPr>
          <w:rFonts w:ascii="Times New Roman" w:hAnsi="Times New Roman"/>
          <w:sz w:val="24"/>
          <w:szCs w:val="24"/>
        </w:rPr>
        <w:t>емкость дис</w:t>
      </w:r>
      <w:r w:rsidR="008762AB" w:rsidRPr="007016CA">
        <w:rPr>
          <w:rFonts w:ascii="Times New Roman" w:hAnsi="Times New Roman"/>
          <w:sz w:val="24"/>
          <w:szCs w:val="24"/>
        </w:rPr>
        <w:t>циплины составляет  216 часов</w:t>
      </w:r>
      <w:r w:rsidR="0000338D" w:rsidRPr="007016CA">
        <w:rPr>
          <w:rFonts w:ascii="Times New Roman" w:hAnsi="Times New Roman"/>
          <w:sz w:val="24"/>
          <w:szCs w:val="24"/>
        </w:rPr>
        <w:t xml:space="preserve">  (</w:t>
      </w:r>
      <w:r w:rsidR="008762AB" w:rsidRPr="007016CA">
        <w:rPr>
          <w:rFonts w:ascii="Times New Roman" w:hAnsi="Times New Roman"/>
          <w:sz w:val="24"/>
          <w:szCs w:val="24"/>
        </w:rPr>
        <w:t>6  зачетных</w:t>
      </w:r>
      <w:r w:rsidR="0065658B" w:rsidRPr="007016CA">
        <w:rPr>
          <w:rFonts w:ascii="Times New Roman" w:hAnsi="Times New Roman"/>
          <w:sz w:val="24"/>
          <w:szCs w:val="24"/>
        </w:rPr>
        <w:t xml:space="preserve"> единиц)</w:t>
      </w:r>
    </w:p>
    <w:tbl>
      <w:tblPr>
        <w:tblStyle w:val="11"/>
        <w:tblW w:w="9606" w:type="dxa"/>
        <w:tblLayout w:type="fixed"/>
        <w:tblLook w:val="04A0" w:firstRow="1" w:lastRow="0" w:firstColumn="1" w:lastColumn="0" w:noHBand="0" w:noVBand="1"/>
      </w:tblPr>
      <w:tblGrid>
        <w:gridCol w:w="3076"/>
        <w:gridCol w:w="1089"/>
        <w:gridCol w:w="1089"/>
        <w:gridCol w:w="1088"/>
        <w:gridCol w:w="1088"/>
        <w:gridCol w:w="1088"/>
        <w:gridCol w:w="1088"/>
      </w:tblGrid>
      <w:tr w:rsidR="00B05AFD" w:rsidRPr="007016CA" w:rsidTr="005A7878">
        <w:tc>
          <w:tcPr>
            <w:tcW w:w="3076" w:type="dxa"/>
            <w:vMerge w:val="restart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266" w:type="dxa"/>
            <w:gridSpan w:val="3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3264" w:type="dxa"/>
            <w:gridSpan w:val="3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B05AFD" w:rsidRPr="007016CA" w:rsidTr="005A7878">
        <w:tc>
          <w:tcPr>
            <w:tcW w:w="3076" w:type="dxa"/>
            <w:vMerge/>
          </w:tcPr>
          <w:p w:rsidR="00B05AFD" w:rsidRPr="007016CA" w:rsidRDefault="00B05AFD" w:rsidP="005A7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177" w:type="dxa"/>
            <w:gridSpan w:val="2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088" w:type="dxa"/>
            <w:vMerge w:val="restart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176" w:type="dxa"/>
            <w:gridSpan w:val="2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B05AFD" w:rsidRPr="007016CA" w:rsidTr="005A7878">
        <w:tc>
          <w:tcPr>
            <w:tcW w:w="3076" w:type="dxa"/>
            <w:vMerge/>
            <w:tcBorders>
              <w:bottom w:val="single" w:sz="4" w:space="0" w:color="auto"/>
            </w:tcBorders>
          </w:tcPr>
          <w:p w:rsidR="00B05AFD" w:rsidRPr="007016CA" w:rsidRDefault="00B05AFD" w:rsidP="005A7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05AFD" w:rsidRPr="007016CA" w:rsidTr="005A7878">
        <w:tc>
          <w:tcPr>
            <w:tcW w:w="3076" w:type="dxa"/>
            <w:shd w:val="pct12" w:color="auto" w:fill="auto"/>
          </w:tcPr>
          <w:p w:rsidR="00B05AFD" w:rsidRPr="007016CA" w:rsidRDefault="00B05AFD" w:rsidP="005A7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089" w:type="dxa"/>
            <w:shd w:val="pct12" w:color="auto" w:fill="auto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89" w:type="dxa"/>
            <w:shd w:val="pct12" w:color="auto" w:fill="auto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8" w:type="dxa"/>
            <w:shd w:val="pct12" w:color="auto" w:fill="auto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8" w:type="dxa"/>
            <w:shd w:val="pct12" w:color="auto" w:fill="auto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88" w:type="dxa"/>
            <w:shd w:val="pct12" w:color="auto" w:fill="auto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  <w:shd w:val="pct12" w:color="auto" w:fill="auto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05AFD" w:rsidRPr="007016CA" w:rsidTr="005A7878">
        <w:tc>
          <w:tcPr>
            <w:tcW w:w="3076" w:type="dxa"/>
          </w:tcPr>
          <w:p w:rsidR="00B05AFD" w:rsidRPr="007016CA" w:rsidRDefault="00B05AFD" w:rsidP="005A787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89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5AFD" w:rsidRPr="007016CA" w:rsidTr="005A7878">
        <w:tc>
          <w:tcPr>
            <w:tcW w:w="3076" w:type="dxa"/>
          </w:tcPr>
          <w:p w:rsidR="00B05AFD" w:rsidRPr="007016CA" w:rsidRDefault="00B05AFD" w:rsidP="005A7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089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9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05AFD" w:rsidRPr="007016CA" w:rsidTr="005A7878">
        <w:tc>
          <w:tcPr>
            <w:tcW w:w="3076" w:type="dxa"/>
          </w:tcPr>
          <w:p w:rsidR="00B05AFD" w:rsidRPr="007016CA" w:rsidRDefault="00B05AFD" w:rsidP="005A7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1089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89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8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</w:t>
            </w:r>
            <w:r w:rsidR="00C26B7B" w:rsidRPr="007016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05AFD" w:rsidRPr="007016CA" w:rsidTr="005A7878">
        <w:tc>
          <w:tcPr>
            <w:tcW w:w="3076" w:type="dxa"/>
            <w:shd w:val="pct12" w:color="auto" w:fill="auto"/>
          </w:tcPr>
          <w:p w:rsidR="00B05AFD" w:rsidRPr="007016CA" w:rsidRDefault="00B05AFD" w:rsidP="005A78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089" w:type="dxa"/>
            <w:shd w:val="pct12" w:color="auto" w:fill="auto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89" w:type="dxa"/>
            <w:shd w:val="pct12" w:color="auto" w:fill="auto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88" w:type="dxa"/>
            <w:shd w:val="pct12" w:color="auto" w:fill="auto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8" w:type="dxa"/>
            <w:shd w:val="pct12" w:color="auto" w:fill="auto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088" w:type="dxa"/>
            <w:shd w:val="pct12" w:color="auto" w:fill="auto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88" w:type="dxa"/>
            <w:shd w:val="pct12" w:color="auto" w:fill="auto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B05AFD" w:rsidRPr="007016CA" w:rsidTr="005A7878">
        <w:tc>
          <w:tcPr>
            <w:tcW w:w="3076" w:type="dxa"/>
          </w:tcPr>
          <w:p w:rsidR="00B05AFD" w:rsidRPr="007016CA" w:rsidRDefault="00B05AFD" w:rsidP="005A787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89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7449" w:rsidRPr="007016CA" w:rsidTr="005A7878">
        <w:tc>
          <w:tcPr>
            <w:tcW w:w="3076" w:type="dxa"/>
          </w:tcPr>
          <w:p w:rsidR="003B7449" w:rsidRPr="007016CA" w:rsidRDefault="003B7449" w:rsidP="005A7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  <w:proofErr w:type="gramStart"/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5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="00415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зачету</w:t>
            </w:r>
          </w:p>
        </w:tc>
        <w:tc>
          <w:tcPr>
            <w:tcW w:w="1089" w:type="dxa"/>
          </w:tcPr>
          <w:p w:rsidR="003B7449" w:rsidRPr="007016CA" w:rsidRDefault="003B7449" w:rsidP="005A7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9" w:type="dxa"/>
          </w:tcPr>
          <w:p w:rsidR="003B7449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8" w:type="dxa"/>
          </w:tcPr>
          <w:p w:rsidR="003B7449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8" w:type="dxa"/>
            <w:vMerge w:val="restart"/>
          </w:tcPr>
          <w:p w:rsidR="00A61B6F" w:rsidRPr="007016CA" w:rsidRDefault="00A61B6F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1B6F" w:rsidRPr="007016CA" w:rsidRDefault="00A61B6F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449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088" w:type="dxa"/>
            <w:vMerge w:val="restart"/>
          </w:tcPr>
          <w:p w:rsidR="00A61B6F" w:rsidRPr="007016CA" w:rsidRDefault="00A61B6F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1B6F" w:rsidRPr="007016CA" w:rsidRDefault="00A61B6F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449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88" w:type="dxa"/>
            <w:vMerge w:val="restart"/>
          </w:tcPr>
          <w:p w:rsidR="00A61B6F" w:rsidRPr="007016CA" w:rsidRDefault="00A61B6F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1B6F" w:rsidRPr="007016CA" w:rsidRDefault="00A61B6F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449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3B7449" w:rsidRPr="007016CA" w:rsidTr="005A7878">
        <w:tc>
          <w:tcPr>
            <w:tcW w:w="3076" w:type="dxa"/>
          </w:tcPr>
          <w:p w:rsidR="003B7449" w:rsidRPr="007016CA" w:rsidRDefault="003B7449" w:rsidP="005A7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089" w:type="dxa"/>
          </w:tcPr>
          <w:p w:rsidR="003B7449" w:rsidRPr="007016CA" w:rsidRDefault="003B7449" w:rsidP="005A7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9" w:type="dxa"/>
          </w:tcPr>
          <w:p w:rsidR="003B7449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3B7449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  <w:vMerge/>
          </w:tcPr>
          <w:p w:rsidR="003B7449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3B7449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3B7449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AFD" w:rsidRPr="007016CA" w:rsidTr="005A7878">
        <w:tc>
          <w:tcPr>
            <w:tcW w:w="3076" w:type="dxa"/>
          </w:tcPr>
          <w:p w:rsidR="00B05AFD" w:rsidRPr="007016CA" w:rsidRDefault="00B05AFD" w:rsidP="005A7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089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9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05AFD" w:rsidRPr="007016CA" w:rsidTr="005A7878">
        <w:tc>
          <w:tcPr>
            <w:tcW w:w="3076" w:type="dxa"/>
          </w:tcPr>
          <w:p w:rsidR="00B05AFD" w:rsidRPr="007016CA" w:rsidRDefault="00B05AFD" w:rsidP="005A7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  <w:r w:rsidR="003B7449"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(тестирование)</w:t>
            </w:r>
          </w:p>
        </w:tc>
        <w:tc>
          <w:tcPr>
            <w:tcW w:w="1089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05AFD" w:rsidRPr="007016CA" w:rsidTr="00B05AFD">
        <w:trPr>
          <w:trHeight w:val="431"/>
        </w:trPr>
        <w:tc>
          <w:tcPr>
            <w:tcW w:w="3076" w:type="dxa"/>
          </w:tcPr>
          <w:p w:rsidR="00B05AFD" w:rsidRPr="007016CA" w:rsidRDefault="00B05AFD" w:rsidP="005A7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1089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89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5AFD" w:rsidRPr="007016CA" w:rsidTr="005A7878">
        <w:tc>
          <w:tcPr>
            <w:tcW w:w="3076" w:type="dxa"/>
            <w:tcBorders>
              <w:bottom w:val="single" w:sz="4" w:space="0" w:color="auto"/>
            </w:tcBorders>
          </w:tcPr>
          <w:p w:rsidR="00B05AFD" w:rsidRPr="007016CA" w:rsidRDefault="00B05AFD" w:rsidP="005A7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05AFD" w:rsidRPr="007016CA" w:rsidRDefault="003B7449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B05AFD" w:rsidRPr="007016CA" w:rsidTr="005A7878">
        <w:tc>
          <w:tcPr>
            <w:tcW w:w="3076" w:type="dxa"/>
            <w:shd w:val="pct12" w:color="auto" w:fill="auto"/>
          </w:tcPr>
          <w:p w:rsidR="00B05AFD" w:rsidRPr="007016CA" w:rsidRDefault="00B05AFD" w:rsidP="005A7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  <w:r w:rsidR="00282697" w:rsidRPr="007016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1089" w:type="dxa"/>
            <w:shd w:val="pct12" w:color="auto" w:fill="auto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7016C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016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89" w:type="dxa"/>
            <w:shd w:val="pct12" w:color="auto" w:fill="auto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pct12" w:color="auto" w:fill="auto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pct12" w:color="auto" w:fill="auto"/>
          </w:tcPr>
          <w:p w:rsidR="003B7449" w:rsidRPr="007016CA" w:rsidRDefault="003B7449" w:rsidP="003B74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B05AFD" w:rsidRPr="007016CA" w:rsidRDefault="003B7449" w:rsidP="003B74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7016C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016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88" w:type="dxa"/>
            <w:shd w:val="pct12" w:color="auto" w:fill="auto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pct12" w:color="auto" w:fill="auto"/>
          </w:tcPr>
          <w:p w:rsidR="00B05AFD" w:rsidRPr="007016CA" w:rsidRDefault="00B05AFD" w:rsidP="005A7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5AFD" w:rsidRPr="007016CA" w:rsidRDefault="00B05AFD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Pr="007016C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6CA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7016C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6CA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  <w:gridCol w:w="6628"/>
      </w:tblGrid>
      <w:tr w:rsidR="00750DBF" w:rsidRPr="007016CA" w:rsidTr="00A5268C">
        <w:tc>
          <w:tcPr>
            <w:tcW w:w="648" w:type="dxa"/>
          </w:tcPr>
          <w:p w:rsidR="00750DBF" w:rsidRPr="007016CA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95" w:type="dxa"/>
          </w:tcPr>
          <w:p w:rsidR="00750DBF" w:rsidRPr="007016CA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750DBF" w:rsidRPr="007016CA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7016CA" w:rsidTr="00A5268C">
        <w:tc>
          <w:tcPr>
            <w:tcW w:w="648" w:type="dxa"/>
          </w:tcPr>
          <w:p w:rsidR="00750DBF" w:rsidRPr="007016CA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50DBF" w:rsidRPr="007016CA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750DBF" w:rsidRPr="007016CA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4B5B" w:rsidRPr="007016CA" w:rsidTr="00A5268C">
        <w:tc>
          <w:tcPr>
            <w:tcW w:w="648" w:type="dxa"/>
          </w:tcPr>
          <w:p w:rsidR="00AE4B5B" w:rsidRPr="007016CA" w:rsidRDefault="005F12F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AE4B5B" w:rsidRPr="007016CA" w:rsidRDefault="005F12F7" w:rsidP="00CE1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Понятие о системе</w:t>
            </w:r>
          </w:p>
        </w:tc>
        <w:tc>
          <w:tcPr>
            <w:tcW w:w="6628" w:type="dxa"/>
          </w:tcPr>
          <w:p w:rsidR="00AE4B5B" w:rsidRPr="007016CA" w:rsidRDefault="005F12F7" w:rsidP="00D838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Первые представления о системе. Методология и методика системного изучения. Развитие системных исследований в РФ. Содержание системы. Части и компоненты системы. Поведение системы. Биологические и экологические системы.  Смена состояний системы.</w:t>
            </w:r>
          </w:p>
        </w:tc>
      </w:tr>
      <w:tr w:rsidR="00750DBF" w:rsidRPr="007016CA" w:rsidTr="00A5268C">
        <w:tc>
          <w:tcPr>
            <w:tcW w:w="648" w:type="dxa"/>
          </w:tcPr>
          <w:p w:rsidR="00750DBF" w:rsidRPr="007016CA" w:rsidRDefault="005F12F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50DBF" w:rsidRPr="007016CA" w:rsidRDefault="009F49CA" w:rsidP="00CE1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Системный анализ</w:t>
            </w:r>
          </w:p>
        </w:tc>
        <w:tc>
          <w:tcPr>
            <w:tcW w:w="6628" w:type="dxa"/>
          </w:tcPr>
          <w:p w:rsidR="00750DBF" w:rsidRPr="007016CA" w:rsidRDefault="009F49CA" w:rsidP="00D838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Понятие о системном подходе. Понятие о модели и моделировании, математические модели экосистем. Проблема принятия решений. Принципы системного подхода. Определение системного анализа. Объект и предмет системного анализа. Процессы системного анализа. Содержательная сторона системного  анализа.</w:t>
            </w:r>
          </w:p>
        </w:tc>
      </w:tr>
      <w:tr w:rsidR="00750DBF" w:rsidRPr="007016CA" w:rsidTr="00A5268C">
        <w:tc>
          <w:tcPr>
            <w:tcW w:w="648" w:type="dxa"/>
          </w:tcPr>
          <w:p w:rsidR="00750DBF" w:rsidRPr="007016CA" w:rsidRDefault="00CE1189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750DBF" w:rsidRPr="007016CA" w:rsidRDefault="009F49CA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Модели и моделирование</w:t>
            </w:r>
          </w:p>
        </w:tc>
        <w:tc>
          <w:tcPr>
            <w:tcW w:w="6628" w:type="dxa"/>
          </w:tcPr>
          <w:p w:rsidR="00750DBF" w:rsidRPr="007016CA" w:rsidRDefault="009F49CA" w:rsidP="00CE1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 xml:space="preserve">Развитие и основные функции моделирования. Требования к моделям. Классификация моделей. Экологический прогноз и </w:t>
            </w:r>
            <w:r w:rsidRPr="007016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прогнозирование. Виды прогнозов. Экологический мониторинг. Полевые и лабораторные исследования. Изучение растительных ассоциаций. Экологическое изучение животных. Математические модели и моделирование. Модель и моделирование в экологии. Научная основа природопользования. Эколого-экономические системы. Особенности агроэкологических систем. Агроэкологические модели. Балансовые и динамические характеристики моделей. Математико-картографическое моделирование растительности. Имитационный подход в моделировании. Генеральная совокупность и выборка. Виды выборки. </w:t>
            </w:r>
          </w:p>
        </w:tc>
      </w:tr>
    </w:tbl>
    <w:p w:rsidR="00750DBF" w:rsidRPr="007016C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7016C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6CA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612"/>
        <w:gridCol w:w="2393"/>
        <w:gridCol w:w="1842"/>
        <w:gridCol w:w="2092"/>
      </w:tblGrid>
      <w:tr w:rsidR="00750DBF" w:rsidRPr="007016CA" w:rsidTr="00045376">
        <w:tc>
          <w:tcPr>
            <w:tcW w:w="632" w:type="dxa"/>
            <w:vMerge w:val="restart"/>
          </w:tcPr>
          <w:p w:rsidR="00750DBF" w:rsidRPr="007016CA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12" w:type="dxa"/>
            <w:vMerge w:val="restart"/>
            <w:vAlign w:val="center"/>
          </w:tcPr>
          <w:p w:rsidR="00750DBF" w:rsidRPr="007016CA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3"/>
            <w:vAlign w:val="center"/>
          </w:tcPr>
          <w:p w:rsidR="00750DBF" w:rsidRPr="007016CA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7807D4" w:rsidRPr="007016CA" w:rsidTr="007807D4">
        <w:tc>
          <w:tcPr>
            <w:tcW w:w="632" w:type="dxa"/>
            <w:vMerge/>
          </w:tcPr>
          <w:p w:rsidR="007807D4" w:rsidRPr="007016CA" w:rsidRDefault="007807D4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:rsidR="007807D4" w:rsidRPr="007016CA" w:rsidRDefault="007807D4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807D4" w:rsidRPr="007016CA" w:rsidRDefault="007807D4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807D4" w:rsidRPr="007016CA" w:rsidRDefault="007807D4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7807D4" w:rsidRPr="007016CA" w:rsidRDefault="007807D4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07D4" w:rsidRPr="007016CA" w:rsidTr="005F12F7">
        <w:trPr>
          <w:trHeight w:val="493"/>
        </w:trPr>
        <w:tc>
          <w:tcPr>
            <w:tcW w:w="632" w:type="dxa"/>
          </w:tcPr>
          <w:p w:rsidR="007807D4" w:rsidRPr="007016CA" w:rsidRDefault="007807D4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12" w:type="dxa"/>
          </w:tcPr>
          <w:p w:rsidR="007807D4" w:rsidRPr="007016CA" w:rsidRDefault="005F12F7" w:rsidP="00A5268C">
            <w:pPr>
              <w:pStyle w:val="ac"/>
              <w:tabs>
                <w:tab w:val="num" w:pos="-180"/>
              </w:tabs>
              <w:spacing w:after="0"/>
              <w:jc w:val="both"/>
              <w:rPr>
                <w:b/>
              </w:rPr>
            </w:pPr>
            <w:r w:rsidRPr="007016CA">
              <w:t>Информационные технологии</w:t>
            </w:r>
          </w:p>
        </w:tc>
        <w:tc>
          <w:tcPr>
            <w:tcW w:w="2393" w:type="dxa"/>
          </w:tcPr>
          <w:p w:rsidR="007807D4" w:rsidRPr="007016CA" w:rsidRDefault="007807D4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807D4" w:rsidRPr="007016CA" w:rsidRDefault="007807D4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092" w:type="dxa"/>
          </w:tcPr>
          <w:p w:rsidR="007807D4" w:rsidRPr="007016CA" w:rsidRDefault="007807D4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807D4" w:rsidRPr="007016CA" w:rsidTr="007807D4">
        <w:tc>
          <w:tcPr>
            <w:tcW w:w="632" w:type="dxa"/>
          </w:tcPr>
          <w:p w:rsidR="007807D4" w:rsidRPr="007016CA" w:rsidRDefault="007807D4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12" w:type="dxa"/>
          </w:tcPr>
          <w:p w:rsidR="007807D4" w:rsidRPr="007016CA" w:rsidRDefault="005F12F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Лесоустройство</w:t>
            </w:r>
          </w:p>
        </w:tc>
        <w:tc>
          <w:tcPr>
            <w:tcW w:w="2393" w:type="dxa"/>
          </w:tcPr>
          <w:p w:rsidR="007807D4" w:rsidRPr="007016CA" w:rsidRDefault="007807D4" w:rsidP="00780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807D4" w:rsidRPr="007016CA" w:rsidRDefault="007807D4" w:rsidP="00780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2092" w:type="dxa"/>
          </w:tcPr>
          <w:p w:rsidR="007807D4" w:rsidRPr="007016CA" w:rsidRDefault="007807D4" w:rsidP="00780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7807D4" w:rsidRPr="007016CA" w:rsidTr="005F12F7">
        <w:trPr>
          <w:trHeight w:val="379"/>
        </w:trPr>
        <w:tc>
          <w:tcPr>
            <w:tcW w:w="632" w:type="dxa"/>
          </w:tcPr>
          <w:p w:rsidR="007807D4" w:rsidRPr="007016CA" w:rsidRDefault="007807D4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612" w:type="dxa"/>
          </w:tcPr>
          <w:p w:rsidR="007807D4" w:rsidRPr="007016CA" w:rsidRDefault="005F12F7" w:rsidP="00A5268C">
            <w:pPr>
              <w:pStyle w:val="ac"/>
              <w:tabs>
                <w:tab w:val="num" w:pos="-180"/>
              </w:tabs>
              <w:spacing w:after="0"/>
              <w:jc w:val="both"/>
            </w:pPr>
            <w:r w:rsidRPr="007016CA">
              <w:t>Охрана окружающей среды</w:t>
            </w:r>
          </w:p>
        </w:tc>
        <w:tc>
          <w:tcPr>
            <w:tcW w:w="2393" w:type="dxa"/>
          </w:tcPr>
          <w:p w:rsidR="007807D4" w:rsidRPr="007016CA" w:rsidRDefault="007807D4" w:rsidP="00780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807D4" w:rsidRPr="007016CA" w:rsidRDefault="007807D4" w:rsidP="00780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2092" w:type="dxa"/>
          </w:tcPr>
          <w:p w:rsidR="007807D4" w:rsidRPr="007016CA" w:rsidRDefault="007807D4" w:rsidP="00780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750DBF" w:rsidRPr="007016C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Pr="007016C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6CA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Pr="007016CA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16CA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30"/>
        <w:gridCol w:w="1134"/>
        <w:gridCol w:w="1134"/>
        <w:gridCol w:w="709"/>
        <w:gridCol w:w="851"/>
      </w:tblGrid>
      <w:tr w:rsidR="007807D4" w:rsidRPr="007016CA" w:rsidTr="007807D4">
        <w:tc>
          <w:tcPr>
            <w:tcW w:w="648" w:type="dxa"/>
          </w:tcPr>
          <w:p w:rsidR="007807D4" w:rsidRPr="007016CA" w:rsidRDefault="007807D4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30" w:type="dxa"/>
            <w:vAlign w:val="center"/>
          </w:tcPr>
          <w:p w:rsidR="007807D4" w:rsidRPr="007016CA" w:rsidRDefault="007807D4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7807D4" w:rsidRPr="007016CA" w:rsidRDefault="007807D4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6CA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7016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7807D4" w:rsidRPr="007016CA" w:rsidRDefault="007807D4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6CA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  <w:p w:rsidR="007807D4" w:rsidRPr="007016CA" w:rsidRDefault="007807D4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6CA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7016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807D4" w:rsidRPr="007016CA" w:rsidRDefault="007807D4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851" w:type="dxa"/>
            <w:vAlign w:val="center"/>
          </w:tcPr>
          <w:p w:rsidR="007807D4" w:rsidRPr="007016CA" w:rsidRDefault="007807D4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7807D4" w:rsidRPr="007016CA" w:rsidRDefault="007807D4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807D4" w:rsidRPr="007016CA" w:rsidTr="007807D4">
        <w:tc>
          <w:tcPr>
            <w:tcW w:w="648" w:type="dxa"/>
          </w:tcPr>
          <w:p w:rsidR="007807D4" w:rsidRPr="007016CA" w:rsidRDefault="007807D4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7807D4" w:rsidRPr="007016CA" w:rsidRDefault="007807D4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07D4" w:rsidRPr="007016CA" w:rsidRDefault="007807D4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807D4" w:rsidRPr="007016CA" w:rsidRDefault="007807D4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807D4" w:rsidRPr="007016CA" w:rsidRDefault="007807D4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807D4" w:rsidRPr="007016CA" w:rsidRDefault="007807D4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35148" w:rsidRPr="007016CA" w:rsidTr="00035148">
        <w:tc>
          <w:tcPr>
            <w:tcW w:w="9606" w:type="dxa"/>
            <w:gridSpan w:val="6"/>
          </w:tcPr>
          <w:p w:rsidR="00035148" w:rsidRPr="007016CA" w:rsidRDefault="00035148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семестр</w:t>
            </w:r>
          </w:p>
        </w:tc>
      </w:tr>
      <w:tr w:rsidR="007807D4" w:rsidRPr="007016CA" w:rsidTr="007807D4">
        <w:tc>
          <w:tcPr>
            <w:tcW w:w="648" w:type="dxa"/>
          </w:tcPr>
          <w:p w:rsidR="007807D4" w:rsidRPr="007016CA" w:rsidRDefault="007807D4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:rsidR="007807D4" w:rsidRPr="007016CA" w:rsidRDefault="00B20F2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Понятие о системе</w:t>
            </w:r>
          </w:p>
        </w:tc>
        <w:tc>
          <w:tcPr>
            <w:tcW w:w="1134" w:type="dxa"/>
          </w:tcPr>
          <w:p w:rsidR="007807D4" w:rsidRPr="007016CA" w:rsidRDefault="00A5268C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807D4" w:rsidRPr="007016CA" w:rsidRDefault="00035148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5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807D4" w:rsidRPr="007016CA" w:rsidRDefault="00035148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807D4" w:rsidRPr="007016CA" w:rsidRDefault="00A5268C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D25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07D4" w:rsidRPr="007016CA" w:rsidTr="007807D4">
        <w:tc>
          <w:tcPr>
            <w:tcW w:w="648" w:type="dxa"/>
          </w:tcPr>
          <w:p w:rsidR="007807D4" w:rsidRPr="007016CA" w:rsidRDefault="007807D4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:rsidR="007807D4" w:rsidRPr="007016CA" w:rsidRDefault="00B20F2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Системный анализ</w:t>
            </w:r>
          </w:p>
        </w:tc>
        <w:tc>
          <w:tcPr>
            <w:tcW w:w="1134" w:type="dxa"/>
          </w:tcPr>
          <w:p w:rsidR="007807D4" w:rsidRPr="007016CA" w:rsidRDefault="00A5268C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807D4" w:rsidRPr="007016CA" w:rsidRDefault="00035148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7807D4" w:rsidRPr="007016CA" w:rsidRDefault="00035148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807D4" w:rsidRPr="007016CA" w:rsidRDefault="000D251B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52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251B" w:rsidRPr="007016CA" w:rsidTr="001F020C">
        <w:tc>
          <w:tcPr>
            <w:tcW w:w="5778" w:type="dxa"/>
            <w:gridSpan w:val="2"/>
          </w:tcPr>
          <w:p w:rsidR="000D251B" w:rsidRPr="002C550D" w:rsidRDefault="000D251B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251B" w:rsidRPr="002C550D" w:rsidRDefault="000D251B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D251B" w:rsidRPr="002C550D" w:rsidRDefault="000D251B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D251B" w:rsidRPr="002C550D" w:rsidRDefault="000D251B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0D251B" w:rsidRPr="002C550D" w:rsidRDefault="000D251B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035148" w:rsidRPr="007016CA" w:rsidTr="00035148">
        <w:tc>
          <w:tcPr>
            <w:tcW w:w="9606" w:type="dxa"/>
            <w:gridSpan w:val="6"/>
          </w:tcPr>
          <w:p w:rsidR="00035148" w:rsidRPr="002C550D" w:rsidRDefault="00035148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3 семестр</w:t>
            </w:r>
          </w:p>
        </w:tc>
      </w:tr>
      <w:tr w:rsidR="00035148" w:rsidRPr="007016CA" w:rsidTr="007807D4">
        <w:tc>
          <w:tcPr>
            <w:tcW w:w="648" w:type="dxa"/>
          </w:tcPr>
          <w:p w:rsidR="00035148" w:rsidRPr="002C550D" w:rsidRDefault="00A5268C" w:rsidP="00035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5148" w:rsidRPr="002C55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035148" w:rsidRPr="002C550D" w:rsidRDefault="00035148" w:rsidP="00035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Системный анализ</w:t>
            </w:r>
          </w:p>
        </w:tc>
        <w:tc>
          <w:tcPr>
            <w:tcW w:w="1134" w:type="dxa"/>
          </w:tcPr>
          <w:p w:rsidR="00035148" w:rsidRPr="002C550D" w:rsidRDefault="00A5268C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35148" w:rsidRPr="002C550D" w:rsidRDefault="00035148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1</w:t>
            </w:r>
            <w:r w:rsidR="00A52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5148" w:rsidRPr="002C550D" w:rsidRDefault="00035148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035148" w:rsidRPr="002C550D" w:rsidRDefault="00A5268C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035148" w:rsidRPr="007016CA" w:rsidTr="007807D4">
        <w:tc>
          <w:tcPr>
            <w:tcW w:w="648" w:type="dxa"/>
          </w:tcPr>
          <w:p w:rsidR="00035148" w:rsidRPr="002C550D" w:rsidRDefault="00A5268C" w:rsidP="00035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35148" w:rsidRPr="002C55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035148" w:rsidRPr="002C550D" w:rsidRDefault="00035148" w:rsidP="00035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Модели и моделирование</w:t>
            </w:r>
          </w:p>
        </w:tc>
        <w:tc>
          <w:tcPr>
            <w:tcW w:w="1134" w:type="dxa"/>
          </w:tcPr>
          <w:p w:rsidR="00035148" w:rsidRPr="002C550D" w:rsidRDefault="00035148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35148" w:rsidRPr="002C550D" w:rsidRDefault="00035148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2</w:t>
            </w:r>
            <w:r w:rsidR="00A52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35148" w:rsidRPr="002C550D" w:rsidRDefault="00035148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035148" w:rsidRPr="002C550D" w:rsidRDefault="000D251B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7</w:t>
            </w:r>
            <w:r w:rsidR="00A526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D251B" w:rsidRPr="007016CA" w:rsidTr="002F459A">
        <w:tc>
          <w:tcPr>
            <w:tcW w:w="5778" w:type="dxa"/>
            <w:gridSpan w:val="2"/>
          </w:tcPr>
          <w:p w:rsidR="000D251B" w:rsidRPr="002C550D" w:rsidRDefault="000D251B" w:rsidP="00035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251B" w:rsidRPr="002C550D" w:rsidRDefault="000D251B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D251B" w:rsidRPr="002C550D" w:rsidRDefault="000D251B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D251B" w:rsidRPr="002C550D" w:rsidRDefault="000D251B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0D251B" w:rsidRPr="002C550D" w:rsidRDefault="000D251B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0D251B" w:rsidRPr="007016CA" w:rsidTr="000E7BFB">
        <w:tc>
          <w:tcPr>
            <w:tcW w:w="5778" w:type="dxa"/>
            <w:gridSpan w:val="2"/>
          </w:tcPr>
          <w:p w:rsidR="000D251B" w:rsidRPr="002C550D" w:rsidRDefault="000D251B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0D251B" w:rsidRPr="002C550D" w:rsidRDefault="000D251B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0D251B" w:rsidRPr="002C550D" w:rsidRDefault="000D251B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0D251B" w:rsidRPr="002C550D" w:rsidRDefault="000D251B" w:rsidP="0078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0D251B" w:rsidRPr="002C550D" w:rsidRDefault="000D251B" w:rsidP="00B3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</w:tbl>
    <w:p w:rsidR="00750DBF" w:rsidRPr="007016CA" w:rsidRDefault="000542E8" w:rsidP="00B37F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16CA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30"/>
        <w:gridCol w:w="1134"/>
        <w:gridCol w:w="993"/>
        <w:gridCol w:w="708"/>
        <w:gridCol w:w="993"/>
      </w:tblGrid>
      <w:tr w:rsidR="002F1AFD" w:rsidRPr="007016CA" w:rsidTr="002861A1">
        <w:tc>
          <w:tcPr>
            <w:tcW w:w="648" w:type="dxa"/>
          </w:tcPr>
          <w:p w:rsidR="002F1AFD" w:rsidRPr="007016CA" w:rsidRDefault="002F1AFD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30" w:type="dxa"/>
            <w:vAlign w:val="center"/>
          </w:tcPr>
          <w:p w:rsidR="002F1AFD" w:rsidRPr="007016CA" w:rsidRDefault="002F1AFD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2F1AFD" w:rsidRPr="007016CA" w:rsidRDefault="002F1AFD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6CA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7016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2F1AFD" w:rsidRPr="007016CA" w:rsidRDefault="002F1AFD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6CA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016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1AFD" w:rsidRPr="007016CA" w:rsidRDefault="002F1AFD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6CA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7016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2F1AFD" w:rsidRPr="007016CA" w:rsidRDefault="002F1AFD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93" w:type="dxa"/>
            <w:vAlign w:val="center"/>
          </w:tcPr>
          <w:p w:rsidR="002F1AFD" w:rsidRPr="007016CA" w:rsidRDefault="002F1AFD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2F1AFD" w:rsidRPr="007016CA" w:rsidRDefault="002F1AFD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F1AFD" w:rsidRPr="007016CA" w:rsidTr="002861A1">
        <w:tc>
          <w:tcPr>
            <w:tcW w:w="648" w:type="dxa"/>
          </w:tcPr>
          <w:p w:rsidR="002F1AFD" w:rsidRPr="007016CA" w:rsidRDefault="002F1AFD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2F1AFD" w:rsidRPr="007016CA" w:rsidRDefault="002F1AFD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F1AFD" w:rsidRPr="007016CA" w:rsidRDefault="002F1AFD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F1AFD" w:rsidRPr="007016CA" w:rsidRDefault="002F1AFD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2F1AFD" w:rsidRPr="007016CA" w:rsidRDefault="002F1AFD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F1AFD" w:rsidRPr="007016CA" w:rsidRDefault="002F1AFD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D251B" w:rsidRPr="007016CA" w:rsidTr="000B42E1">
        <w:tc>
          <w:tcPr>
            <w:tcW w:w="9606" w:type="dxa"/>
            <w:gridSpan w:val="6"/>
          </w:tcPr>
          <w:p w:rsidR="000D251B" w:rsidRPr="007016CA" w:rsidRDefault="000D251B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семестр</w:t>
            </w:r>
          </w:p>
        </w:tc>
      </w:tr>
      <w:tr w:rsidR="00C26B7B" w:rsidRPr="007016CA" w:rsidTr="002861A1">
        <w:tc>
          <w:tcPr>
            <w:tcW w:w="648" w:type="dxa"/>
          </w:tcPr>
          <w:p w:rsidR="00C26B7B" w:rsidRPr="007016CA" w:rsidRDefault="00C26B7B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:rsidR="00C26B7B" w:rsidRPr="007016CA" w:rsidRDefault="00C26B7B" w:rsidP="005A7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Понятие о системе</w:t>
            </w:r>
          </w:p>
        </w:tc>
        <w:tc>
          <w:tcPr>
            <w:tcW w:w="1134" w:type="dxa"/>
          </w:tcPr>
          <w:p w:rsidR="00C26B7B" w:rsidRPr="007016CA" w:rsidRDefault="00C26B7B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26B7B" w:rsidRPr="007016CA" w:rsidRDefault="00A5268C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26B7B" w:rsidRPr="007016CA" w:rsidRDefault="00C26B7B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C26B7B" w:rsidRPr="007016CA" w:rsidRDefault="00A5268C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C26B7B" w:rsidRPr="007016CA" w:rsidTr="002861A1">
        <w:tc>
          <w:tcPr>
            <w:tcW w:w="648" w:type="dxa"/>
          </w:tcPr>
          <w:p w:rsidR="00C26B7B" w:rsidRPr="002C550D" w:rsidRDefault="00C26B7B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:rsidR="00C26B7B" w:rsidRPr="002C550D" w:rsidRDefault="00C26B7B" w:rsidP="005A7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Системный анализ</w:t>
            </w:r>
          </w:p>
        </w:tc>
        <w:tc>
          <w:tcPr>
            <w:tcW w:w="1134" w:type="dxa"/>
          </w:tcPr>
          <w:p w:rsidR="00C26B7B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26B7B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50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C26B7B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50D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3" w:type="dxa"/>
          </w:tcPr>
          <w:p w:rsidR="00C26B7B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50D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0D251B" w:rsidRPr="007016CA" w:rsidTr="00480D42">
        <w:tc>
          <w:tcPr>
            <w:tcW w:w="5778" w:type="dxa"/>
            <w:gridSpan w:val="2"/>
          </w:tcPr>
          <w:p w:rsidR="000D251B" w:rsidRPr="002C550D" w:rsidRDefault="000D251B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251B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D251B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D251B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50D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993" w:type="dxa"/>
          </w:tcPr>
          <w:p w:rsidR="000D251B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50D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</w:tr>
      <w:tr w:rsidR="00C33752" w:rsidRPr="007016CA" w:rsidTr="00C82A63">
        <w:tc>
          <w:tcPr>
            <w:tcW w:w="9606" w:type="dxa"/>
            <w:gridSpan w:val="6"/>
          </w:tcPr>
          <w:p w:rsidR="00C33752" w:rsidRPr="00F32EAC" w:rsidRDefault="00F32EAC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0D251B" w:rsidRPr="007016CA" w:rsidTr="002861A1">
        <w:tc>
          <w:tcPr>
            <w:tcW w:w="648" w:type="dxa"/>
          </w:tcPr>
          <w:p w:rsidR="000D251B" w:rsidRPr="007016CA" w:rsidRDefault="00C33752" w:rsidP="00161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D251B" w:rsidRPr="007016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0D251B" w:rsidRPr="007016CA" w:rsidRDefault="000D251B" w:rsidP="00161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Системный анализ</w:t>
            </w:r>
          </w:p>
        </w:tc>
        <w:tc>
          <w:tcPr>
            <w:tcW w:w="1134" w:type="dxa"/>
          </w:tcPr>
          <w:p w:rsidR="000D251B" w:rsidRPr="007016CA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D251B" w:rsidRPr="00C33752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</w:tcPr>
          <w:p w:rsidR="000D251B" w:rsidRPr="00C33752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3" w:type="dxa"/>
          </w:tcPr>
          <w:p w:rsidR="000D251B" w:rsidRPr="00C33752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</w:tr>
      <w:tr w:rsidR="000D251B" w:rsidRPr="007016CA" w:rsidTr="002861A1">
        <w:tc>
          <w:tcPr>
            <w:tcW w:w="648" w:type="dxa"/>
          </w:tcPr>
          <w:p w:rsidR="000D251B" w:rsidRPr="007016CA" w:rsidRDefault="00C33752" w:rsidP="00161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0D251B" w:rsidRPr="007016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0D251B" w:rsidRPr="007016CA" w:rsidRDefault="000D251B" w:rsidP="00161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Модели и моделирование</w:t>
            </w:r>
          </w:p>
        </w:tc>
        <w:tc>
          <w:tcPr>
            <w:tcW w:w="1134" w:type="dxa"/>
          </w:tcPr>
          <w:p w:rsidR="000D251B" w:rsidRPr="007016CA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D251B" w:rsidRPr="00C33752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</w:tcPr>
          <w:p w:rsidR="000D251B" w:rsidRPr="00C33752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993" w:type="dxa"/>
          </w:tcPr>
          <w:p w:rsidR="000D251B" w:rsidRPr="00C33752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</w:tr>
      <w:tr w:rsidR="00C33752" w:rsidRPr="007016CA" w:rsidTr="005F44B3">
        <w:tc>
          <w:tcPr>
            <w:tcW w:w="5778" w:type="dxa"/>
            <w:gridSpan w:val="2"/>
          </w:tcPr>
          <w:p w:rsidR="00C33752" w:rsidRPr="002C550D" w:rsidRDefault="00C3375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C33752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C33752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C33752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50D"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993" w:type="dxa"/>
          </w:tcPr>
          <w:p w:rsidR="00C33752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50D"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</w:tr>
      <w:tr w:rsidR="00C33752" w:rsidRPr="007016CA" w:rsidTr="000148F1">
        <w:tc>
          <w:tcPr>
            <w:tcW w:w="5778" w:type="dxa"/>
            <w:gridSpan w:val="2"/>
          </w:tcPr>
          <w:p w:rsidR="00C33752" w:rsidRPr="002C550D" w:rsidRDefault="00C3375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C33752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33752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C33752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993" w:type="dxa"/>
          </w:tcPr>
          <w:p w:rsidR="00C33752" w:rsidRPr="002C550D" w:rsidRDefault="00C33752" w:rsidP="002F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50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</w:tbl>
    <w:p w:rsidR="00750DBF" w:rsidRPr="007016C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6CA">
        <w:rPr>
          <w:rFonts w:ascii="Times New Roman" w:hAnsi="Times New Roman"/>
          <w:b/>
          <w:sz w:val="24"/>
          <w:szCs w:val="24"/>
        </w:rPr>
        <w:lastRenderedPageBreak/>
        <w:t>4.4. Практические занятия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5103"/>
        <w:gridCol w:w="850"/>
        <w:gridCol w:w="709"/>
        <w:gridCol w:w="709"/>
        <w:gridCol w:w="567"/>
      </w:tblGrid>
      <w:tr w:rsidR="00F32EAC" w:rsidRPr="007016CA" w:rsidTr="00F32EAC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F32EAC" w:rsidRPr="007016CA" w:rsidRDefault="00F32EAC" w:rsidP="004A0721">
            <w:pPr>
              <w:pStyle w:val="ae"/>
            </w:pPr>
            <w:r w:rsidRPr="007016CA">
              <w:t xml:space="preserve">№ </w:t>
            </w:r>
            <w:proofErr w:type="gramStart"/>
            <w:r w:rsidRPr="007016CA">
              <w:t>п</w:t>
            </w:r>
            <w:proofErr w:type="gramEnd"/>
            <w:r w:rsidRPr="007016CA">
              <w:t>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F32EAC" w:rsidRPr="007016CA" w:rsidRDefault="00F32EAC" w:rsidP="00127161">
            <w:pPr>
              <w:pStyle w:val="ae"/>
              <w:jc w:val="center"/>
            </w:pPr>
            <w:r w:rsidRPr="007016CA">
              <w:t>№ раздела дисциплины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</w:tcBorders>
            <w:vAlign w:val="center"/>
          </w:tcPr>
          <w:p w:rsidR="00F32EAC" w:rsidRPr="007016CA" w:rsidRDefault="00F32EAC" w:rsidP="00E937CE">
            <w:pPr>
              <w:pStyle w:val="ae"/>
              <w:jc w:val="center"/>
            </w:pPr>
            <w:r w:rsidRPr="007016CA">
              <w:t>Тематика практических занятий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</w:tcBorders>
          </w:tcPr>
          <w:p w:rsidR="00F32EAC" w:rsidRPr="007016CA" w:rsidRDefault="00F32EAC" w:rsidP="004A0721">
            <w:pPr>
              <w:pStyle w:val="ae"/>
              <w:jc w:val="center"/>
            </w:pPr>
            <w:r w:rsidRPr="007016CA">
              <w:t>Трудоемкость</w:t>
            </w:r>
          </w:p>
          <w:p w:rsidR="00F32EAC" w:rsidRPr="007016CA" w:rsidRDefault="00F32EAC" w:rsidP="004A0721">
            <w:pPr>
              <w:pStyle w:val="ae"/>
              <w:jc w:val="center"/>
            </w:pPr>
            <w:r w:rsidRPr="007016CA">
              <w:t>(час.)</w:t>
            </w:r>
          </w:p>
        </w:tc>
      </w:tr>
      <w:tr w:rsidR="00F32EAC" w:rsidRPr="007016CA" w:rsidTr="00F32EAC">
        <w:trPr>
          <w:trHeight w:val="270"/>
        </w:trPr>
        <w:tc>
          <w:tcPr>
            <w:tcW w:w="675" w:type="dxa"/>
            <w:vMerge/>
          </w:tcPr>
          <w:p w:rsidR="00F32EAC" w:rsidRPr="007016CA" w:rsidRDefault="00F32EAC" w:rsidP="004A0721">
            <w:pPr>
              <w:pStyle w:val="ae"/>
            </w:pPr>
          </w:p>
        </w:tc>
        <w:tc>
          <w:tcPr>
            <w:tcW w:w="993" w:type="dxa"/>
            <w:vMerge/>
          </w:tcPr>
          <w:p w:rsidR="00F32EAC" w:rsidRPr="007016CA" w:rsidRDefault="00F32EAC" w:rsidP="004A0721">
            <w:pPr>
              <w:pStyle w:val="ae"/>
            </w:pPr>
          </w:p>
        </w:tc>
        <w:tc>
          <w:tcPr>
            <w:tcW w:w="5103" w:type="dxa"/>
            <w:vMerge/>
          </w:tcPr>
          <w:p w:rsidR="00F32EAC" w:rsidRPr="007016CA" w:rsidRDefault="00F32EAC" w:rsidP="004A0721">
            <w:pPr>
              <w:pStyle w:val="ae"/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32EAC" w:rsidRPr="007016CA" w:rsidRDefault="00F32EAC" w:rsidP="004A0721">
            <w:pPr>
              <w:pStyle w:val="ae"/>
              <w:jc w:val="center"/>
            </w:pPr>
            <w:r w:rsidRPr="007016CA">
              <w:t>Очная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32EAC" w:rsidRPr="007016CA" w:rsidRDefault="00F32EAC" w:rsidP="00E937CE">
            <w:pPr>
              <w:pStyle w:val="ae"/>
              <w:jc w:val="center"/>
            </w:pPr>
            <w:r w:rsidRPr="007016CA">
              <w:t>Заочная</w:t>
            </w:r>
          </w:p>
        </w:tc>
      </w:tr>
      <w:tr w:rsidR="00F32EAC" w:rsidRPr="007016CA" w:rsidTr="00F32EAC">
        <w:trPr>
          <w:trHeight w:val="270"/>
        </w:trPr>
        <w:tc>
          <w:tcPr>
            <w:tcW w:w="675" w:type="dxa"/>
            <w:vMerge/>
          </w:tcPr>
          <w:p w:rsidR="00F32EAC" w:rsidRPr="007016CA" w:rsidRDefault="00F32EAC" w:rsidP="004A0721">
            <w:pPr>
              <w:pStyle w:val="ae"/>
            </w:pPr>
          </w:p>
        </w:tc>
        <w:tc>
          <w:tcPr>
            <w:tcW w:w="993" w:type="dxa"/>
            <w:vMerge/>
          </w:tcPr>
          <w:p w:rsidR="00F32EAC" w:rsidRPr="007016CA" w:rsidRDefault="00F32EAC" w:rsidP="004A0721">
            <w:pPr>
              <w:pStyle w:val="ae"/>
            </w:pPr>
          </w:p>
        </w:tc>
        <w:tc>
          <w:tcPr>
            <w:tcW w:w="5103" w:type="dxa"/>
            <w:vMerge/>
          </w:tcPr>
          <w:p w:rsidR="00F32EAC" w:rsidRPr="007016CA" w:rsidRDefault="00F32EAC" w:rsidP="004A0721">
            <w:pPr>
              <w:pStyle w:val="ae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EAC" w:rsidRPr="007016CA" w:rsidRDefault="00F32EAC" w:rsidP="004A0721">
            <w:pPr>
              <w:pStyle w:val="ae"/>
              <w:jc w:val="center"/>
            </w:pPr>
            <w:r>
              <w:t>семестр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EAC" w:rsidRPr="007016CA" w:rsidRDefault="00F32EAC" w:rsidP="00E937CE">
            <w:pPr>
              <w:pStyle w:val="ae"/>
              <w:jc w:val="center"/>
            </w:pPr>
            <w:r>
              <w:t>семестр</w:t>
            </w:r>
          </w:p>
        </w:tc>
      </w:tr>
      <w:tr w:rsidR="00F32EAC" w:rsidRPr="007016CA" w:rsidTr="001E2B0E">
        <w:trPr>
          <w:trHeight w:val="435"/>
        </w:trPr>
        <w:tc>
          <w:tcPr>
            <w:tcW w:w="675" w:type="dxa"/>
            <w:vMerge/>
          </w:tcPr>
          <w:p w:rsidR="00F32EAC" w:rsidRPr="007016CA" w:rsidRDefault="00F32EAC" w:rsidP="004A0721">
            <w:pPr>
              <w:pStyle w:val="ae"/>
            </w:pPr>
          </w:p>
        </w:tc>
        <w:tc>
          <w:tcPr>
            <w:tcW w:w="993" w:type="dxa"/>
            <w:vMerge/>
          </w:tcPr>
          <w:p w:rsidR="00F32EAC" w:rsidRPr="007016CA" w:rsidRDefault="00F32EAC" w:rsidP="004A0721">
            <w:pPr>
              <w:pStyle w:val="ae"/>
            </w:pPr>
          </w:p>
        </w:tc>
        <w:tc>
          <w:tcPr>
            <w:tcW w:w="5103" w:type="dxa"/>
            <w:vMerge/>
          </w:tcPr>
          <w:p w:rsidR="00F32EAC" w:rsidRPr="007016CA" w:rsidRDefault="00F32EAC" w:rsidP="004A0721">
            <w:pPr>
              <w:pStyle w:val="ae"/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32EAC" w:rsidRPr="007016CA" w:rsidRDefault="00F32EAC" w:rsidP="004A0721">
            <w:pPr>
              <w:pStyle w:val="ae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F32EAC" w:rsidRPr="007016CA" w:rsidRDefault="00F32EAC" w:rsidP="004A0721">
            <w:pPr>
              <w:pStyle w:val="ae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32EAC" w:rsidRPr="007016CA" w:rsidRDefault="00F32EAC" w:rsidP="00E937CE">
            <w:pPr>
              <w:pStyle w:val="ae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32EAC" w:rsidRPr="007016CA" w:rsidRDefault="00F32EAC" w:rsidP="00E937CE">
            <w:pPr>
              <w:pStyle w:val="ae"/>
              <w:jc w:val="center"/>
            </w:pPr>
            <w:r>
              <w:t>7</w:t>
            </w:r>
          </w:p>
        </w:tc>
      </w:tr>
      <w:tr w:rsidR="00F32EAC" w:rsidRPr="007016CA" w:rsidTr="001E2B0E">
        <w:tc>
          <w:tcPr>
            <w:tcW w:w="675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1.</w:t>
            </w:r>
          </w:p>
        </w:tc>
        <w:tc>
          <w:tcPr>
            <w:tcW w:w="993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1</w:t>
            </w:r>
          </w:p>
        </w:tc>
        <w:tc>
          <w:tcPr>
            <w:tcW w:w="5103" w:type="dxa"/>
          </w:tcPr>
          <w:p w:rsidR="00F32EAC" w:rsidRPr="007016CA" w:rsidRDefault="00F32EAC" w:rsidP="000555BB">
            <w:pPr>
              <w:pStyle w:val="ae"/>
              <w:rPr>
                <w:color w:val="000000"/>
              </w:rPr>
            </w:pPr>
            <w:r w:rsidRPr="007016CA">
              <w:rPr>
                <w:color w:val="000000"/>
              </w:rPr>
              <w:t>Свойства систем. Способы описания систем.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2EAC" w:rsidRPr="007016CA" w:rsidRDefault="00A5268C" w:rsidP="008215E4">
            <w:pPr>
              <w:pStyle w:val="ae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2EAC" w:rsidRPr="007016CA" w:rsidRDefault="00A5268C" w:rsidP="00F32EAC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2EAC" w:rsidRPr="007016CA" w:rsidRDefault="0090050A" w:rsidP="008215E4">
            <w:pPr>
              <w:pStyle w:val="ae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-</w:t>
            </w:r>
          </w:p>
        </w:tc>
      </w:tr>
      <w:tr w:rsidR="00F32EAC" w:rsidRPr="007016CA" w:rsidTr="001E2B0E">
        <w:tc>
          <w:tcPr>
            <w:tcW w:w="675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2.</w:t>
            </w:r>
          </w:p>
        </w:tc>
        <w:tc>
          <w:tcPr>
            <w:tcW w:w="993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1</w:t>
            </w:r>
          </w:p>
        </w:tc>
        <w:tc>
          <w:tcPr>
            <w:tcW w:w="5103" w:type="dxa"/>
          </w:tcPr>
          <w:p w:rsidR="00F32EAC" w:rsidRPr="007016CA" w:rsidRDefault="00F32EAC" w:rsidP="004A0721">
            <w:pPr>
              <w:pStyle w:val="ae"/>
            </w:pPr>
            <w:r w:rsidRPr="007016CA">
              <w:t>Части и компоненты системы.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2EAC" w:rsidRPr="007016CA" w:rsidRDefault="00A5268C" w:rsidP="008215E4">
            <w:pPr>
              <w:pStyle w:val="ae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2EAC" w:rsidRPr="007016CA" w:rsidRDefault="00A5268C" w:rsidP="00F32EAC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2EAC" w:rsidRPr="007016CA" w:rsidRDefault="0090050A" w:rsidP="008215E4">
            <w:pPr>
              <w:pStyle w:val="ae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-</w:t>
            </w:r>
          </w:p>
        </w:tc>
      </w:tr>
      <w:tr w:rsidR="00F32EAC" w:rsidRPr="007016CA" w:rsidTr="001E2B0E">
        <w:tc>
          <w:tcPr>
            <w:tcW w:w="675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3.</w:t>
            </w:r>
          </w:p>
        </w:tc>
        <w:tc>
          <w:tcPr>
            <w:tcW w:w="993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1</w:t>
            </w:r>
          </w:p>
        </w:tc>
        <w:tc>
          <w:tcPr>
            <w:tcW w:w="5103" w:type="dxa"/>
          </w:tcPr>
          <w:p w:rsidR="00F32EAC" w:rsidRPr="007016CA" w:rsidRDefault="00F32EAC" w:rsidP="004A0721">
            <w:pPr>
              <w:pStyle w:val="ae"/>
            </w:pPr>
            <w:r w:rsidRPr="007016CA">
              <w:t>Биологические системы.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2EAC" w:rsidRPr="007016CA" w:rsidRDefault="00A5268C" w:rsidP="008215E4">
            <w:pPr>
              <w:pStyle w:val="ae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2EAC" w:rsidRPr="007016CA" w:rsidRDefault="00A5268C" w:rsidP="00F32EAC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2EAC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-</w:t>
            </w:r>
          </w:p>
        </w:tc>
      </w:tr>
      <w:tr w:rsidR="00F32EAC" w:rsidRPr="007016CA" w:rsidTr="001E2B0E">
        <w:tc>
          <w:tcPr>
            <w:tcW w:w="675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4.</w:t>
            </w:r>
          </w:p>
        </w:tc>
        <w:tc>
          <w:tcPr>
            <w:tcW w:w="993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1</w:t>
            </w:r>
          </w:p>
        </w:tc>
        <w:tc>
          <w:tcPr>
            <w:tcW w:w="5103" w:type="dxa"/>
          </w:tcPr>
          <w:p w:rsidR="00F32EAC" w:rsidRPr="007016CA" w:rsidRDefault="00F32EAC" w:rsidP="004A0721">
            <w:pPr>
              <w:pStyle w:val="ae"/>
            </w:pPr>
            <w:r w:rsidRPr="007016CA">
              <w:t>Экологические системы.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2EAC" w:rsidRPr="007016CA" w:rsidRDefault="00A5268C" w:rsidP="008215E4">
            <w:pPr>
              <w:pStyle w:val="ae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2EAC" w:rsidRPr="007016CA" w:rsidRDefault="00A5268C" w:rsidP="00F32EAC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2EAC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-</w:t>
            </w:r>
          </w:p>
        </w:tc>
      </w:tr>
      <w:tr w:rsidR="00F32EAC" w:rsidRPr="007016CA" w:rsidTr="001E2B0E">
        <w:tc>
          <w:tcPr>
            <w:tcW w:w="675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5.</w:t>
            </w:r>
          </w:p>
        </w:tc>
        <w:tc>
          <w:tcPr>
            <w:tcW w:w="993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2</w:t>
            </w:r>
          </w:p>
        </w:tc>
        <w:tc>
          <w:tcPr>
            <w:tcW w:w="5103" w:type="dxa"/>
          </w:tcPr>
          <w:p w:rsidR="00F32EAC" w:rsidRPr="007016CA" w:rsidRDefault="00F32EAC" w:rsidP="004A0721">
            <w:pPr>
              <w:pStyle w:val="ae"/>
            </w:pPr>
            <w:r w:rsidRPr="007016CA">
              <w:t>Аграрная производственная система.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2EAC" w:rsidRPr="007016CA" w:rsidRDefault="00A5268C" w:rsidP="008215E4">
            <w:pPr>
              <w:pStyle w:val="ae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2EAC" w:rsidRPr="007016CA" w:rsidRDefault="00A5268C" w:rsidP="00F32EAC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2EAC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-</w:t>
            </w:r>
          </w:p>
        </w:tc>
      </w:tr>
      <w:tr w:rsidR="00F32EAC" w:rsidRPr="007016CA" w:rsidTr="001E2B0E">
        <w:tc>
          <w:tcPr>
            <w:tcW w:w="675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6.</w:t>
            </w:r>
          </w:p>
        </w:tc>
        <w:tc>
          <w:tcPr>
            <w:tcW w:w="993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2</w:t>
            </w:r>
          </w:p>
        </w:tc>
        <w:tc>
          <w:tcPr>
            <w:tcW w:w="5103" w:type="dxa"/>
          </w:tcPr>
          <w:p w:rsidR="00F32EAC" w:rsidRPr="007016CA" w:rsidRDefault="00F32EAC" w:rsidP="00F404A1">
            <w:pPr>
              <w:pStyle w:val="ae"/>
              <w:jc w:val="both"/>
            </w:pPr>
            <w:r w:rsidRPr="007016CA">
              <w:t>Проблема принятия решений в системном анализе.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2EAC" w:rsidRPr="007016CA" w:rsidRDefault="00A5268C" w:rsidP="008215E4">
            <w:pPr>
              <w:pStyle w:val="ae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2EAC" w:rsidRPr="007016CA" w:rsidRDefault="00A5268C" w:rsidP="00F32EAC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2EAC" w:rsidRPr="007016CA" w:rsidRDefault="0090050A" w:rsidP="008215E4">
            <w:pPr>
              <w:pStyle w:val="ae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-</w:t>
            </w:r>
          </w:p>
        </w:tc>
      </w:tr>
      <w:tr w:rsidR="0090050A" w:rsidRPr="007016CA" w:rsidTr="001E2B0E">
        <w:tc>
          <w:tcPr>
            <w:tcW w:w="675" w:type="dxa"/>
          </w:tcPr>
          <w:p w:rsidR="0090050A" w:rsidRPr="007016CA" w:rsidRDefault="0090050A" w:rsidP="008215E4">
            <w:pPr>
              <w:pStyle w:val="ae"/>
              <w:jc w:val="center"/>
            </w:pPr>
            <w:r w:rsidRPr="007016CA">
              <w:t>7.</w:t>
            </w:r>
          </w:p>
        </w:tc>
        <w:tc>
          <w:tcPr>
            <w:tcW w:w="993" w:type="dxa"/>
          </w:tcPr>
          <w:p w:rsidR="0090050A" w:rsidRPr="007016CA" w:rsidRDefault="0090050A" w:rsidP="008215E4">
            <w:pPr>
              <w:pStyle w:val="ae"/>
              <w:jc w:val="center"/>
            </w:pPr>
            <w:r w:rsidRPr="007016CA">
              <w:t>2</w:t>
            </w:r>
          </w:p>
        </w:tc>
        <w:tc>
          <w:tcPr>
            <w:tcW w:w="5103" w:type="dxa"/>
          </w:tcPr>
          <w:p w:rsidR="0090050A" w:rsidRPr="007016CA" w:rsidRDefault="0090050A" w:rsidP="004A0721">
            <w:pPr>
              <w:pStyle w:val="ae"/>
            </w:pPr>
            <w:r w:rsidRPr="007016CA">
              <w:t xml:space="preserve">Этапы системного анализа.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0050A" w:rsidRPr="007016CA" w:rsidRDefault="0090050A" w:rsidP="008215E4">
            <w:pPr>
              <w:pStyle w:val="ae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050A" w:rsidRPr="007016CA" w:rsidRDefault="0090050A" w:rsidP="00F32EAC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0050A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050A" w:rsidRPr="007016CA" w:rsidRDefault="0090050A" w:rsidP="00161B48">
            <w:pPr>
              <w:pStyle w:val="ae"/>
              <w:jc w:val="center"/>
            </w:pPr>
            <w:r>
              <w:t>2</w:t>
            </w:r>
          </w:p>
        </w:tc>
      </w:tr>
      <w:tr w:rsidR="0090050A" w:rsidRPr="007016CA" w:rsidTr="001E2B0E">
        <w:tc>
          <w:tcPr>
            <w:tcW w:w="675" w:type="dxa"/>
          </w:tcPr>
          <w:p w:rsidR="0090050A" w:rsidRPr="007016CA" w:rsidRDefault="0090050A" w:rsidP="008215E4">
            <w:pPr>
              <w:pStyle w:val="ae"/>
              <w:jc w:val="center"/>
            </w:pPr>
            <w:r w:rsidRPr="007016CA">
              <w:t>8.</w:t>
            </w:r>
          </w:p>
        </w:tc>
        <w:tc>
          <w:tcPr>
            <w:tcW w:w="993" w:type="dxa"/>
          </w:tcPr>
          <w:p w:rsidR="0090050A" w:rsidRPr="007016CA" w:rsidRDefault="0090050A" w:rsidP="008215E4">
            <w:pPr>
              <w:pStyle w:val="ae"/>
              <w:jc w:val="center"/>
            </w:pPr>
            <w:r w:rsidRPr="007016CA">
              <w:t>2</w:t>
            </w:r>
          </w:p>
        </w:tc>
        <w:tc>
          <w:tcPr>
            <w:tcW w:w="5103" w:type="dxa"/>
          </w:tcPr>
          <w:p w:rsidR="0090050A" w:rsidRPr="007016CA" w:rsidRDefault="0090050A" w:rsidP="004A0721">
            <w:pPr>
              <w:pStyle w:val="ae"/>
            </w:pPr>
            <w:r w:rsidRPr="007016CA">
              <w:t>Декомпозиция систем.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0050A" w:rsidRPr="007016CA" w:rsidRDefault="0090050A" w:rsidP="008215E4">
            <w:pPr>
              <w:pStyle w:val="ae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050A" w:rsidRPr="007016CA" w:rsidRDefault="0090050A" w:rsidP="00F32EAC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0050A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050A" w:rsidRPr="007016CA" w:rsidRDefault="0090050A" w:rsidP="00161B48">
            <w:pPr>
              <w:pStyle w:val="ae"/>
              <w:jc w:val="center"/>
            </w:pPr>
            <w:r>
              <w:t>2</w:t>
            </w:r>
          </w:p>
        </w:tc>
      </w:tr>
      <w:tr w:rsidR="0090050A" w:rsidRPr="007016CA" w:rsidTr="001E2B0E">
        <w:tc>
          <w:tcPr>
            <w:tcW w:w="675" w:type="dxa"/>
          </w:tcPr>
          <w:p w:rsidR="0090050A" w:rsidRPr="007016CA" w:rsidRDefault="0090050A" w:rsidP="008215E4">
            <w:pPr>
              <w:pStyle w:val="ae"/>
              <w:jc w:val="center"/>
            </w:pPr>
            <w:r w:rsidRPr="007016CA">
              <w:t>9.</w:t>
            </w:r>
          </w:p>
        </w:tc>
        <w:tc>
          <w:tcPr>
            <w:tcW w:w="993" w:type="dxa"/>
          </w:tcPr>
          <w:p w:rsidR="0090050A" w:rsidRPr="007016CA" w:rsidRDefault="0090050A" w:rsidP="008215E4">
            <w:pPr>
              <w:pStyle w:val="ae"/>
              <w:jc w:val="center"/>
            </w:pPr>
            <w:r w:rsidRPr="007016CA">
              <w:t>2</w:t>
            </w:r>
          </w:p>
        </w:tc>
        <w:tc>
          <w:tcPr>
            <w:tcW w:w="5103" w:type="dxa"/>
          </w:tcPr>
          <w:p w:rsidR="0090050A" w:rsidRPr="007016CA" w:rsidRDefault="0090050A" w:rsidP="003A6210">
            <w:pPr>
              <w:pStyle w:val="ae"/>
              <w:jc w:val="both"/>
            </w:pPr>
            <w:r w:rsidRPr="007016CA">
              <w:t xml:space="preserve">Агрегирование, </w:t>
            </w:r>
            <w:proofErr w:type="spellStart"/>
            <w:r w:rsidRPr="007016CA">
              <w:t>эмерджентность</w:t>
            </w:r>
            <w:proofErr w:type="spellEnd"/>
            <w:r w:rsidRPr="007016CA">
              <w:t>, внутренняя целостность системы.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0050A" w:rsidRPr="007016CA" w:rsidRDefault="0090050A" w:rsidP="008215E4">
            <w:pPr>
              <w:pStyle w:val="ae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050A" w:rsidRPr="007016CA" w:rsidRDefault="0090050A" w:rsidP="00F32EAC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0050A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050A" w:rsidRPr="007016CA" w:rsidRDefault="0090050A" w:rsidP="00161B48">
            <w:pPr>
              <w:pStyle w:val="ae"/>
              <w:jc w:val="center"/>
            </w:pPr>
            <w:r>
              <w:t>-</w:t>
            </w:r>
          </w:p>
        </w:tc>
      </w:tr>
      <w:tr w:rsidR="0090050A" w:rsidRPr="007016CA" w:rsidTr="001E2B0E">
        <w:tc>
          <w:tcPr>
            <w:tcW w:w="675" w:type="dxa"/>
          </w:tcPr>
          <w:p w:rsidR="0090050A" w:rsidRPr="007016CA" w:rsidRDefault="0090050A" w:rsidP="008215E4">
            <w:pPr>
              <w:pStyle w:val="ae"/>
              <w:jc w:val="center"/>
            </w:pPr>
            <w:r w:rsidRPr="007016CA">
              <w:t>10.</w:t>
            </w:r>
          </w:p>
        </w:tc>
        <w:tc>
          <w:tcPr>
            <w:tcW w:w="993" w:type="dxa"/>
          </w:tcPr>
          <w:p w:rsidR="0090050A" w:rsidRPr="007016CA" w:rsidRDefault="0090050A" w:rsidP="008215E4">
            <w:pPr>
              <w:pStyle w:val="ae"/>
              <w:jc w:val="center"/>
            </w:pPr>
            <w:r w:rsidRPr="007016CA">
              <w:t>2</w:t>
            </w:r>
          </w:p>
        </w:tc>
        <w:tc>
          <w:tcPr>
            <w:tcW w:w="5103" w:type="dxa"/>
          </w:tcPr>
          <w:p w:rsidR="0090050A" w:rsidRPr="007016CA" w:rsidRDefault="0090050A" w:rsidP="008215E4">
            <w:pPr>
              <w:pStyle w:val="ae"/>
              <w:jc w:val="both"/>
            </w:pPr>
            <w:r w:rsidRPr="007016CA">
              <w:t>Системный анализ в структуре современных системных исследований.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0050A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050A" w:rsidRPr="007016CA" w:rsidRDefault="0090050A" w:rsidP="00F32EAC">
            <w:pPr>
              <w:pStyle w:val="ae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0050A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050A" w:rsidRPr="007016CA" w:rsidRDefault="0090050A" w:rsidP="00161B48">
            <w:pPr>
              <w:pStyle w:val="ae"/>
              <w:jc w:val="center"/>
            </w:pPr>
            <w:r>
              <w:t>2</w:t>
            </w:r>
          </w:p>
        </w:tc>
      </w:tr>
      <w:tr w:rsidR="0090050A" w:rsidRPr="007016CA" w:rsidTr="001E2B0E">
        <w:tc>
          <w:tcPr>
            <w:tcW w:w="675" w:type="dxa"/>
          </w:tcPr>
          <w:p w:rsidR="0090050A" w:rsidRPr="007016CA" w:rsidRDefault="0090050A" w:rsidP="008215E4">
            <w:pPr>
              <w:pStyle w:val="ae"/>
              <w:jc w:val="center"/>
            </w:pPr>
            <w:r w:rsidRPr="007016CA">
              <w:t>11.</w:t>
            </w:r>
          </w:p>
        </w:tc>
        <w:tc>
          <w:tcPr>
            <w:tcW w:w="993" w:type="dxa"/>
          </w:tcPr>
          <w:p w:rsidR="0090050A" w:rsidRPr="007016CA" w:rsidRDefault="0090050A" w:rsidP="008215E4">
            <w:pPr>
              <w:pStyle w:val="ae"/>
              <w:jc w:val="center"/>
            </w:pPr>
            <w:r w:rsidRPr="007016CA">
              <w:t>2</w:t>
            </w:r>
          </w:p>
        </w:tc>
        <w:tc>
          <w:tcPr>
            <w:tcW w:w="5103" w:type="dxa"/>
          </w:tcPr>
          <w:p w:rsidR="0090050A" w:rsidRPr="007016CA" w:rsidRDefault="0090050A" w:rsidP="008215E4">
            <w:pPr>
              <w:pStyle w:val="ae"/>
              <w:jc w:val="both"/>
            </w:pPr>
            <w:r w:rsidRPr="007016CA">
              <w:t>Системный анализ как методология решения проблем.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0050A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050A" w:rsidRPr="007016CA" w:rsidRDefault="0090050A" w:rsidP="00F32EAC">
            <w:pPr>
              <w:pStyle w:val="ae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0050A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050A" w:rsidRPr="007016CA" w:rsidRDefault="0090050A" w:rsidP="00161B48">
            <w:pPr>
              <w:pStyle w:val="ae"/>
              <w:jc w:val="center"/>
            </w:pPr>
            <w:r>
              <w:t>-</w:t>
            </w:r>
          </w:p>
        </w:tc>
      </w:tr>
      <w:tr w:rsidR="00F32EAC" w:rsidRPr="007016CA" w:rsidTr="001E2B0E">
        <w:tc>
          <w:tcPr>
            <w:tcW w:w="675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12.</w:t>
            </w:r>
          </w:p>
        </w:tc>
        <w:tc>
          <w:tcPr>
            <w:tcW w:w="993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3</w:t>
            </w:r>
          </w:p>
        </w:tc>
        <w:tc>
          <w:tcPr>
            <w:tcW w:w="5103" w:type="dxa"/>
          </w:tcPr>
          <w:p w:rsidR="00F32EAC" w:rsidRPr="007016CA" w:rsidRDefault="00F32EAC" w:rsidP="008215E4">
            <w:pPr>
              <w:pStyle w:val="ae"/>
              <w:jc w:val="both"/>
            </w:pPr>
            <w:r w:rsidRPr="007016CA">
              <w:t xml:space="preserve">Построение модели </w:t>
            </w:r>
            <w:proofErr w:type="spellStart"/>
            <w:r w:rsidRPr="007016CA">
              <w:t>Стритера</w:t>
            </w:r>
            <w:proofErr w:type="spellEnd"/>
            <w:r w:rsidRPr="007016CA">
              <w:t xml:space="preserve"> </w:t>
            </w:r>
            <w:proofErr w:type="spellStart"/>
            <w:r w:rsidRPr="007016CA">
              <w:t>Фелпса</w:t>
            </w:r>
            <w:proofErr w:type="spellEnd"/>
            <w:r w:rsidRPr="007016CA"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2EAC" w:rsidRPr="007016CA" w:rsidRDefault="00A5268C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2EAC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2</w:t>
            </w:r>
          </w:p>
        </w:tc>
      </w:tr>
      <w:tr w:rsidR="00F32EAC" w:rsidRPr="007016CA" w:rsidTr="001E2B0E">
        <w:tc>
          <w:tcPr>
            <w:tcW w:w="675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13.</w:t>
            </w:r>
          </w:p>
        </w:tc>
        <w:tc>
          <w:tcPr>
            <w:tcW w:w="993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3</w:t>
            </w:r>
          </w:p>
        </w:tc>
        <w:tc>
          <w:tcPr>
            <w:tcW w:w="5103" w:type="dxa"/>
          </w:tcPr>
          <w:p w:rsidR="00F32EAC" w:rsidRPr="007016CA" w:rsidRDefault="00F32EAC" w:rsidP="008215E4">
            <w:pPr>
              <w:pStyle w:val="ae"/>
              <w:jc w:val="both"/>
            </w:pPr>
            <w:r w:rsidRPr="007016CA">
              <w:t xml:space="preserve">Методы и алгоритмы </w:t>
            </w:r>
            <w:proofErr w:type="gramStart"/>
            <w:r w:rsidRPr="007016CA">
              <w:t>расчета интегральных индексов оценки качества окружающей среды</w:t>
            </w:r>
            <w:proofErr w:type="gramEnd"/>
            <w:r w:rsidRPr="007016CA"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2EAC" w:rsidRPr="007016CA" w:rsidRDefault="00A5268C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2EAC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2</w:t>
            </w:r>
          </w:p>
        </w:tc>
      </w:tr>
      <w:tr w:rsidR="00F32EAC" w:rsidRPr="007016CA" w:rsidTr="001E2B0E">
        <w:trPr>
          <w:trHeight w:val="407"/>
        </w:trPr>
        <w:tc>
          <w:tcPr>
            <w:tcW w:w="675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14.</w:t>
            </w:r>
          </w:p>
        </w:tc>
        <w:tc>
          <w:tcPr>
            <w:tcW w:w="993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3</w:t>
            </w:r>
          </w:p>
        </w:tc>
        <w:tc>
          <w:tcPr>
            <w:tcW w:w="5103" w:type="dxa"/>
          </w:tcPr>
          <w:p w:rsidR="00F32EAC" w:rsidRPr="007016CA" w:rsidRDefault="00F32EAC" w:rsidP="00055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Модель Вольтера – Лотки.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2EAC" w:rsidRPr="007016CA" w:rsidRDefault="00A5268C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2EAC" w:rsidRPr="007016CA" w:rsidRDefault="00A5268C" w:rsidP="00F32EAC">
            <w:pPr>
              <w:pStyle w:val="ae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2EAC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-</w:t>
            </w:r>
          </w:p>
        </w:tc>
      </w:tr>
      <w:tr w:rsidR="00F32EAC" w:rsidRPr="007016CA" w:rsidTr="001E2B0E">
        <w:tc>
          <w:tcPr>
            <w:tcW w:w="675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15.</w:t>
            </w:r>
          </w:p>
        </w:tc>
        <w:tc>
          <w:tcPr>
            <w:tcW w:w="993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3</w:t>
            </w:r>
          </w:p>
        </w:tc>
        <w:tc>
          <w:tcPr>
            <w:tcW w:w="5103" w:type="dxa"/>
          </w:tcPr>
          <w:p w:rsidR="00F32EAC" w:rsidRPr="007016CA" w:rsidRDefault="00F32EAC" w:rsidP="008215E4">
            <w:pPr>
              <w:pStyle w:val="ae"/>
              <w:jc w:val="both"/>
            </w:pPr>
            <w:r w:rsidRPr="007016CA">
              <w:t xml:space="preserve">Модель </w:t>
            </w:r>
            <w:proofErr w:type="spellStart"/>
            <w:r w:rsidRPr="007016CA">
              <w:t>Холлинга</w:t>
            </w:r>
            <w:proofErr w:type="spellEnd"/>
            <w:r w:rsidRPr="007016CA">
              <w:t xml:space="preserve"> – </w:t>
            </w:r>
            <w:proofErr w:type="spellStart"/>
            <w:r w:rsidRPr="007016CA">
              <w:t>Тэннера</w:t>
            </w:r>
            <w:proofErr w:type="spellEnd"/>
            <w:r w:rsidRPr="007016CA"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2EAC" w:rsidRPr="007016CA" w:rsidRDefault="00A5268C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2EAC" w:rsidRPr="007016CA" w:rsidRDefault="00A5268C" w:rsidP="00F32EAC">
            <w:pPr>
              <w:pStyle w:val="ae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2EAC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-</w:t>
            </w:r>
          </w:p>
        </w:tc>
      </w:tr>
      <w:tr w:rsidR="00F32EAC" w:rsidRPr="007016CA" w:rsidTr="001E2B0E">
        <w:tc>
          <w:tcPr>
            <w:tcW w:w="675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16.</w:t>
            </w:r>
          </w:p>
        </w:tc>
        <w:tc>
          <w:tcPr>
            <w:tcW w:w="993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3</w:t>
            </w:r>
          </w:p>
        </w:tc>
        <w:tc>
          <w:tcPr>
            <w:tcW w:w="5103" w:type="dxa"/>
          </w:tcPr>
          <w:p w:rsidR="00F32EAC" w:rsidRPr="007016CA" w:rsidRDefault="00F32EAC" w:rsidP="00055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Алгоритмы кластеризации и расчета показателя для ранжирования  лесных массивов.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2EAC" w:rsidRPr="007016CA" w:rsidRDefault="00A5268C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2EAC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-</w:t>
            </w:r>
          </w:p>
        </w:tc>
      </w:tr>
      <w:tr w:rsidR="00F32EAC" w:rsidRPr="007016CA" w:rsidTr="001E2B0E">
        <w:tc>
          <w:tcPr>
            <w:tcW w:w="675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17.</w:t>
            </w:r>
          </w:p>
        </w:tc>
        <w:tc>
          <w:tcPr>
            <w:tcW w:w="993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3</w:t>
            </w:r>
          </w:p>
        </w:tc>
        <w:tc>
          <w:tcPr>
            <w:tcW w:w="5103" w:type="dxa"/>
          </w:tcPr>
          <w:p w:rsidR="00F32EAC" w:rsidRPr="007016CA" w:rsidRDefault="00F32EAC" w:rsidP="008215E4">
            <w:pPr>
              <w:pStyle w:val="ae"/>
              <w:jc w:val="both"/>
            </w:pPr>
            <w:r w:rsidRPr="007016CA">
              <w:t>Алгоритм оценки качества окружающей среды с использование доза-эффект зависимостей.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2EAC" w:rsidRPr="007016CA" w:rsidRDefault="00A5268C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2EAC" w:rsidRPr="007016CA" w:rsidRDefault="00A5268C" w:rsidP="00F32EAC">
            <w:pPr>
              <w:pStyle w:val="ae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2EAC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2</w:t>
            </w:r>
          </w:p>
        </w:tc>
      </w:tr>
      <w:tr w:rsidR="00F32EAC" w:rsidRPr="007016CA" w:rsidTr="001E2B0E">
        <w:tc>
          <w:tcPr>
            <w:tcW w:w="675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18.</w:t>
            </w:r>
          </w:p>
        </w:tc>
        <w:tc>
          <w:tcPr>
            <w:tcW w:w="993" w:type="dxa"/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3</w:t>
            </w:r>
          </w:p>
        </w:tc>
        <w:tc>
          <w:tcPr>
            <w:tcW w:w="5103" w:type="dxa"/>
          </w:tcPr>
          <w:p w:rsidR="00F32EAC" w:rsidRPr="007016CA" w:rsidRDefault="00F32EAC" w:rsidP="008215E4">
            <w:pPr>
              <w:pStyle w:val="ae"/>
              <w:jc w:val="both"/>
            </w:pPr>
            <w:r w:rsidRPr="007016CA">
              <w:t>Решение глобальных экологических проблем с учетом модельных прогнозов (диспут).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2EAC" w:rsidRPr="007016CA" w:rsidRDefault="00A5268C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2EAC" w:rsidRPr="007016CA" w:rsidRDefault="00A5268C" w:rsidP="00F32EAC">
            <w:pPr>
              <w:pStyle w:val="ae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2EAC" w:rsidRPr="007016CA" w:rsidRDefault="0090050A" w:rsidP="008215E4">
            <w:pPr>
              <w:pStyle w:val="ae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32EAC" w:rsidRPr="007016CA" w:rsidRDefault="0090050A" w:rsidP="00F32EAC">
            <w:pPr>
              <w:pStyle w:val="ae"/>
              <w:jc w:val="center"/>
            </w:pPr>
            <w:r>
              <w:t>-</w:t>
            </w:r>
          </w:p>
        </w:tc>
      </w:tr>
      <w:tr w:rsidR="00F32EAC" w:rsidRPr="007016CA" w:rsidTr="001E2B0E">
        <w:tc>
          <w:tcPr>
            <w:tcW w:w="6771" w:type="dxa"/>
            <w:gridSpan w:val="3"/>
            <w:tcBorders>
              <w:bottom w:val="single" w:sz="12" w:space="0" w:color="auto"/>
            </w:tcBorders>
          </w:tcPr>
          <w:p w:rsidR="00F32EAC" w:rsidRPr="007016CA" w:rsidRDefault="00F32EAC" w:rsidP="008215E4">
            <w:pPr>
              <w:pStyle w:val="ae"/>
              <w:jc w:val="center"/>
            </w:pPr>
            <w:r w:rsidRPr="007016CA">
              <w:t>Итого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</w:tcPr>
          <w:p w:rsidR="00F32EAC" w:rsidRPr="007016CA" w:rsidRDefault="00F32EAC" w:rsidP="008215E4">
            <w:pPr>
              <w:pStyle w:val="ae"/>
              <w:jc w:val="center"/>
            </w:pPr>
            <w:r>
              <w:t>36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</w:tcBorders>
          </w:tcPr>
          <w:p w:rsidR="00F32EAC" w:rsidRPr="007016CA" w:rsidRDefault="00F32EAC" w:rsidP="00F32EAC">
            <w:pPr>
              <w:pStyle w:val="ae"/>
              <w:jc w:val="center"/>
            </w:pPr>
            <w:r>
              <w:t>36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</w:tcPr>
          <w:p w:rsidR="00F32EAC" w:rsidRPr="007016CA" w:rsidRDefault="00B75657" w:rsidP="008215E4">
            <w:pPr>
              <w:pStyle w:val="ae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</w:tcBorders>
          </w:tcPr>
          <w:p w:rsidR="00F32EAC" w:rsidRPr="007016CA" w:rsidRDefault="00B75657" w:rsidP="00F32EAC">
            <w:pPr>
              <w:pStyle w:val="ae"/>
              <w:jc w:val="center"/>
            </w:pPr>
            <w:r>
              <w:t>12</w:t>
            </w:r>
          </w:p>
        </w:tc>
      </w:tr>
    </w:tbl>
    <w:p w:rsidR="00750DBF" w:rsidRPr="007016C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7016C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6CA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 w:rsidRPr="007016CA">
        <w:rPr>
          <w:rFonts w:ascii="Times New Roman" w:hAnsi="Times New Roman"/>
          <w:i/>
          <w:sz w:val="24"/>
          <w:szCs w:val="24"/>
        </w:rPr>
        <w:t>-</w:t>
      </w:r>
      <w:r w:rsidR="00CC3068" w:rsidRPr="007016CA">
        <w:rPr>
          <w:rFonts w:ascii="Times New Roman" w:hAnsi="Times New Roman"/>
          <w:i/>
          <w:sz w:val="24"/>
          <w:szCs w:val="24"/>
        </w:rPr>
        <w:t xml:space="preserve"> не предусмотрено  </w:t>
      </w:r>
      <w:r w:rsidRPr="007016CA">
        <w:rPr>
          <w:rFonts w:ascii="Times New Roman" w:hAnsi="Times New Roman"/>
          <w:i/>
          <w:sz w:val="24"/>
          <w:szCs w:val="24"/>
        </w:rPr>
        <w:t>УП</w:t>
      </w:r>
      <w:r w:rsidRPr="007016CA">
        <w:rPr>
          <w:rFonts w:ascii="Times New Roman" w:hAnsi="Times New Roman"/>
          <w:b/>
          <w:sz w:val="24"/>
          <w:szCs w:val="24"/>
        </w:rPr>
        <w:t>.</w:t>
      </w:r>
    </w:p>
    <w:p w:rsidR="00763AAA" w:rsidRDefault="00763AA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181" w:rsidRPr="007016CA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6CA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7016C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016CA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 w:rsidR="001D75CD" w:rsidRPr="007016CA">
        <w:rPr>
          <w:rFonts w:ascii="Times New Roman" w:hAnsi="Times New Roman" w:cs="Times New Roman"/>
          <w:b/>
          <w:sz w:val="24"/>
          <w:szCs w:val="24"/>
        </w:rPr>
        <w:t>(очная форма)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312"/>
        <w:gridCol w:w="2047"/>
        <w:gridCol w:w="1992"/>
        <w:gridCol w:w="1681"/>
        <w:gridCol w:w="1824"/>
      </w:tblGrid>
      <w:tr w:rsidR="00000181" w:rsidRPr="007016CA" w:rsidTr="0064459C">
        <w:trPr>
          <w:trHeight w:val="912"/>
        </w:trPr>
        <w:tc>
          <w:tcPr>
            <w:tcW w:w="608" w:type="dxa"/>
            <w:vAlign w:val="center"/>
          </w:tcPr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12" w:type="dxa"/>
            <w:vAlign w:val="center"/>
          </w:tcPr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47" w:type="dxa"/>
            <w:vAlign w:val="center"/>
          </w:tcPr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24" w:type="dxa"/>
            <w:vAlign w:val="center"/>
          </w:tcPr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000181" w:rsidRPr="007016CA" w:rsidTr="0064459C">
        <w:tc>
          <w:tcPr>
            <w:tcW w:w="608" w:type="dxa"/>
          </w:tcPr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24" w:type="dxa"/>
          </w:tcPr>
          <w:p w:rsidR="00000181" w:rsidRPr="007016CA" w:rsidRDefault="000001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E2B0E" w:rsidRPr="007016CA" w:rsidTr="001E2B0E">
        <w:trPr>
          <w:trHeight w:val="1575"/>
        </w:trPr>
        <w:tc>
          <w:tcPr>
            <w:tcW w:w="608" w:type="dxa"/>
            <w:vMerge w:val="restart"/>
          </w:tcPr>
          <w:p w:rsidR="001E2B0E" w:rsidRPr="007016CA" w:rsidRDefault="001E2B0E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2" w:type="dxa"/>
            <w:vMerge w:val="restart"/>
          </w:tcPr>
          <w:p w:rsidR="001E2B0E" w:rsidRPr="007016CA" w:rsidRDefault="001E2B0E" w:rsidP="00634CE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E2B0E" w:rsidRPr="007016CA" w:rsidRDefault="001E2B0E" w:rsidP="00634CE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7" w:type="dxa"/>
            <w:vMerge w:val="restart"/>
          </w:tcPr>
          <w:p w:rsidR="001E2B0E" w:rsidRPr="007016CA" w:rsidRDefault="001E2B0E" w:rsidP="00634CE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Понятие о системе</w:t>
            </w:r>
          </w:p>
        </w:tc>
        <w:tc>
          <w:tcPr>
            <w:tcW w:w="1992" w:type="dxa"/>
            <w:shd w:val="clear" w:color="auto" w:fill="auto"/>
          </w:tcPr>
          <w:p w:rsidR="001E2B0E" w:rsidRPr="007016CA" w:rsidRDefault="001E2B0E" w:rsidP="001E2B0E">
            <w:pPr>
              <w:tabs>
                <w:tab w:val="right" w:leader="underscore" w:pos="9639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занятиям.</w:t>
            </w:r>
          </w:p>
        </w:tc>
        <w:tc>
          <w:tcPr>
            <w:tcW w:w="1681" w:type="dxa"/>
            <w:shd w:val="clear" w:color="auto" w:fill="auto"/>
          </w:tcPr>
          <w:p w:rsidR="001E2B0E" w:rsidRPr="007016CA" w:rsidRDefault="001E2B0E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2B0E" w:rsidRPr="007016CA" w:rsidRDefault="001E2B0E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2B0E" w:rsidRPr="007016CA" w:rsidRDefault="001E2B0E" w:rsidP="001E2B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1E2B0E" w:rsidRPr="007016CA" w:rsidRDefault="001E2B0E" w:rsidP="00633A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2B0E" w:rsidRPr="007016CA" w:rsidRDefault="001E2B0E" w:rsidP="00633A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Собеседование, зачет</w:t>
            </w:r>
          </w:p>
        </w:tc>
      </w:tr>
      <w:tr w:rsidR="001E2B0E" w:rsidRPr="007016CA" w:rsidTr="0064459C">
        <w:trPr>
          <w:trHeight w:val="567"/>
        </w:trPr>
        <w:tc>
          <w:tcPr>
            <w:tcW w:w="608" w:type="dxa"/>
            <w:vMerge/>
          </w:tcPr>
          <w:p w:rsidR="001E2B0E" w:rsidRPr="007016CA" w:rsidRDefault="001E2B0E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1E2B0E" w:rsidRPr="007016CA" w:rsidRDefault="001E2B0E" w:rsidP="00634CE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1E2B0E" w:rsidRPr="007016CA" w:rsidRDefault="001E2B0E" w:rsidP="00634CE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</w:tcPr>
          <w:p w:rsidR="001E2B0E" w:rsidRPr="007016CA" w:rsidRDefault="001E2B0E" w:rsidP="001E2B0E">
            <w:pPr>
              <w:tabs>
                <w:tab w:val="right" w:leader="underscore" w:pos="963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тем.</w:t>
            </w:r>
          </w:p>
        </w:tc>
        <w:tc>
          <w:tcPr>
            <w:tcW w:w="1681" w:type="dxa"/>
            <w:shd w:val="clear" w:color="auto" w:fill="auto"/>
          </w:tcPr>
          <w:p w:rsidR="001E2B0E" w:rsidRPr="007016CA" w:rsidRDefault="001E2B0E" w:rsidP="00634CE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24" w:type="dxa"/>
            <w:vMerge/>
            <w:shd w:val="clear" w:color="auto" w:fill="auto"/>
          </w:tcPr>
          <w:p w:rsidR="001E2B0E" w:rsidRPr="007016CA" w:rsidRDefault="001E2B0E" w:rsidP="00633A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4CE5" w:rsidRPr="007016CA" w:rsidTr="0064459C">
        <w:trPr>
          <w:trHeight w:val="258"/>
        </w:trPr>
        <w:tc>
          <w:tcPr>
            <w:tcW w:w="608" w:type="dxa"/>
            <w:vMerge/>
          </w:tcPr>
          <w:p w:rsidR="00634CE5" w:rsidRPr="007016CA" w:rsidRDefault="00634CE5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634CE5" w:rsidRPr="007016CA" w:rsidRDefault="00634CE5" w:rsidP="00634CE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34CE5" w:rsidRPr="007016CA" w:rsidRDefault="00634CE5" w:rsidP="00634CE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</w:tcPr>
          <w:p w:rsidR="00634CE5" w:rsidRPr="007016CA" w:rsidRDefault="00634CE5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Реферат.</w:t>
            </w:r>
          </w:p>
        </w:tc>
        <w:tc>
          <w:tcPr>
            <w:tcW w:w="1681" w:type="dxa"/>
            <w:shd w:val="clear" w:color="auto" w:fill="auto"/>
          </w:tcPr>
          <w:p w:rsidR="00634CE5" w:rsidRPr="007016CA" w:rsidRDefault="00634CE5" w:rsidP="00634CE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24" w:type="dxa"/>
            <w:shd w:val="clear" w:color="auto" w:fill="auto"/>
          </w:tcPr>
          <w:p w:rsidR="00634CE5" w:rsidRPr="007016CA" w:rsidRDefault="0064459C" w:rsidP="00633A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633A4D" w:rsidRPr="007016CA" w:rsidTr="0064459C">
        <w:trPr>
          <w:trHeight w:val="960"/>
        </w:trPr>
        <w:tc>
          <w:tcPr>
            <w:tcW w:w="608" w:type="dxa"/>
            <w:vMerge w:val="restart"/>
          </w:tcPr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2" w:type="dxa"/>
            <w:vMerge/>
          </w:tcPr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Системный анализ</w:t>
            </w:r>
          </w:p>
        </w:tc>
        <w:tc>
          <w:tcPr>
            <w:tcW w:w="1992" w:type="dxa"/>
          </w:tcPr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занятиям.</w:t>
            </w:r>
          </w:p>
        </w:tc>
        <w:tc>
          <w:tcPr>
            <w:tcW w:w="1681" w:type="dxa"/>
          </w:tcPr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64459C" w:rsidRPr="007016CA" w:rsidRDefault="0064459C" w:rsidP="00633A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3A4D" w:rsidRPr="007016CA" w:rsidRDefault="0064459C" w:rsidP="00633A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Собеседование, зачет</w:t>
            </w:r>
          </w:p>
        </w:tc>
      </w:tr>
      <w:tr w:rsidR="00633A4D" w:rsidRPr="007016CA" w:rsidTr="0064459C">
        <w:trPr>
          <w:trHeight w:val="555"/>
        </w:trPr>
        <w:tc>
          <w:tcPr>
            <w:tcW w:w="608" w:type="dxa"/>
            <w:vMerge/>
          </w:tcPr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тем.</w:t>
            </w:r>
          </w:p>
        </w:tc>
        <w:tc>
          <w:tcPr>
            <w:tcW w:w="1681" w:type="dxa"/>
          </w:tcPr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633A4D" w:rsidRPr="007016CA" w:rsidRDefault="00633A4D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34CE5" w:rsidRPr="007016CA" w:rsidTr="0064459C">
        <w:trPr>
          <w:trHeight w:val="291"/>
        </w:trPr>
        <w:tc>
          <w:tcPr>
            <w:tcW w:w="608" w:type="dxa"/>
            <w:vMerge/>
          </w:tcPr>
          <w:p w:rsidR="00634CE5" w:rsidRPr="007016CA" w:rsidRDefault="00634CE5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634CE5" w:rsidRPr="007016CA" w:rsidRDefault="00634CE5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34CE5" w:rsidRPr="007016CA" w:rsidRDefault="00634CE5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34CE5" w:rsidRPr="007016CA" w:rsidRDefault="00634CE5" w:rsidP="00634CE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Реферат.</w:t>
            </w:r>
          </w:p>
        </w:tc>
        <w:tc>
          <w:tcPr>
            <w:tcW w:w="1681" w:type="dxa"/>
          </w:tcPr>
          <w:p w:rsidR="00634CE5" w:rsidRPr="007016CA" w:rsidRDefault="00634CE5" w:rsidP="00634CE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24" w:type="dxa"/>
          </w:tcPr>
          <w:p w:rsidR="00634CE5" w:rsidRPr="007016CA" w:rsidRDefault="0064459C" w:rsidP="00633A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452814" w:rsidRPr="007016CA" w:rsidTr="00892EDA">
        <w:tc>
          <w:tcPr>
            <w:tcW w:w="5959" w:type="dxa"/>
            <w:gridSpan w:val="4"/>
          </w:tcPr>
          <w:p w:rsidR="00452814" w:rsidRPr="007016CA" w:rsidRDefault="00452814" w:rsidP="00634CE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3505" w:type="dxa"/>
            <w:gridSpan w:val="2"/>
          </w:tcPr>
          <w:p w:rsidR="00452814" w:rsidRPr="007016CA" w:rsidRDefault="00452814" w:rsidP="00634CE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6E584E" w:rsidRPr="007016CA" w:rsidTr="006E584E">
        <w:trPr>
          <w:trHeight w:val="1160"/>
        </w:trPr>
        <w:tc>
          <w:tcPr>
            <w:tcW w:w="608" w:type="dxa"/>
            <w:vMerge w:val="restart"/>
          </w:tcPr>
          <w:p w:rsidR="006E584E" w:rsidRPr="007016CA" w:rsidRDefault="006E584E" w:rsidP="00F8202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2" w:type="dxa"/>
            <w:vMerge w:val="restart"/>
          </w:tcPr>
          <w:p w:rsidR="006E584E" w:rsidRPr="007016CA" w:rsidRDefault="006E584E" w:rsidP="00F820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E584E" w:rsidRPr="007016CA" w:rsidRDefault="006E584E" w:rsidP="00F820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7" w:type="dxa"/>
            <w:vMerge w:val="restart"/>
          </w:tcPr>
          <w:p w:rsidR="006E584E" w:rsidRPr="007016CA" w:rsidRDefault="006E584E" w:rsidP="00F820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Системный анализ</w:t>
            </w:r>
          </w:p>
        </w:tc>
        <w:tc>
          <w:tcPr>
            <w:tcW w:w="1992" w:type="dxa"/>
          </w:tcPr>
          <w:p w:rsidR="006E584E" w:rsidRPr="007016CA" w:rsidRDefault="006E584E" w:rsidP="006E584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занятиям.</w:t>
            </w:r>
          </w:p>
        </w:tc>
        <w:tc>
          <w:tcPr>
            <w:tcW w:w="1681" w:type="dxa"/>
          </w:tcPr>
          <w:p w:rsidR="006E584E" w:rsidRPr="007016CA" w:rsidRDefault="006E584E" w:rsidP="00F8202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E584E" w:rsidRPr="007016CA" w:rsidRDefault="006E584E" w:rsidP="00F8202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E584E" w:rsidRPr="007016CA" w:rsidRDefault="006E584E" w:rsidP="006E584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24" w:type="dxa"/>
          </w:tcPr>
          <w:p w:rsidR="006E584E" w:rsidRPr="007016CA" w:rsidRDefault="006E584E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E584E" w:rsidRPr="007016CA" w:rsidRDefault="006E584E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E584E" w:rsidRPr="007016CA" w:rsidRDefault="006E584E" w:rsidP="006E584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4459C" w:rsidRPr="007016CA" w:rsidTr="0064459C">
        <w:trPr>
          <w:trHeight w:val="301"/>
        </w:trPr>
        <w:tc>
          <w:tcPr>
            <w:tcW w:w="608" w:type="dxa"/>
            <w:vMerge/>
          </w:tcPr>
          <w:p w:rsidR="0064459C" w:rsidRPr="007016CA" w:rsidRDefault="0064459C" w:rsidP="00F8202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64459C" w:rsidRPr="007016CA" w:rsidRDefault="0064459C" w:rsidP="00F820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4459C" w:rsidRPr="007016CA" w:rsidRDefault="0064459C" w:rsidP="00F820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4459C" w:rsidRPr="007016CA" w:rsidRDefault="0064459C" w:rsidP="00F8202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Реферат.</w:t>
            </w:r>
          </w:p>
        </w:tc>
        <w:tc>
          <w:tcPr>
            <w:tcW w:w="1681" w:type="dxa"/>
          </w:tcPr>
          <w:p w:rsidR="0064459C" w:rsidRPr="007016CA" w:rsidRDefault="0064459C" w:rsidP="00F820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24" w:type="dxa"/>
          </w:tcPr>
          <w:p w:rsidR="0064459C" w:rsidRPr="007016CA" w:rsidRDefault="006E584E" w:rsidP="00F820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64459C" w:rsidRPr="007016CA" w:rsidTr="0064459C">
        <w:trPr>
          <w:trHeight w:val="423"/>
        </w:trPr>
        <w:tc>
          <w:tcPr>
            <w:tcW w:w="608" w:type="dxa"/>
            <w:vMerge/>
          </w:tcPr>
          <w:p w:rsidR="0064459C" w:rsidRPr="007016CA" w:rsidRDefault="0064459C" w:rsidP="00F8202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64459C" w:rsidRPr="007016CA" w:rsidRDefault="0064459C" w:rsidP="00F820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4459C" w:rsidRPr="007016CA" w:rsidRDefault="0064459C" w:rsidP="00F820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4459C" w:rsidRPr="007016CA" w:rsidRDefault="00763AAA" w:rsidP="00F8202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</w:t>
            </w:r>
            <w:r w:rsidR="0064459C"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кзамен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64459C"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1" w:type="dxa"/>
          </w:tcPr>
          <w:p w:rsidR="0064459C" w:rsidRPr="007016CA" w:rsidRDefault="0064459C" w:rsidP="00F820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24" w:type="dxa"/>
          </w:tcPr>
          <w:p w:rsidR="0064459C" w:rsidRPr="007016CA" w:rsidRDefault="006E584E" w:rsidP="00F820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Сдача экзамена</w:t>
            </w:r>
          </w:p>
        </w:tc>
      </w:tr>
      <w:tr w:rsidR="0064459C" w:rsidRPr="007016CA" w:rsidTr="0064459C">
        <w:trPr>
          <w:trHeight w:val="930"/>
        </w:trPr>
        <w:tc>
          <w:tcPr>
            <w:tcW w:w="608" w:type="dxa"/>
            <w:vMerge w:val="restart"/>
          </w:tcPr>
          <w:p w:rsidR="0064459C" w:rsidRPr="007016CA" w:rsidRDefault="0064459C" w:rsidP="00F8202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2" w:type="dxa"/>
            <w:vMerge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Модели и моделирование</w:t>
            </w:r>
          </w:p>
        </w:tc>
        <w:tc>
          <w:tcPr>
            <w:tcW w:w="1992" w:type="dxa"/>
          </w:tcPr>
          <w:p w:rsidR="0064459C" w:rsidRPr="007016CA" w:rsidRDefault="0064459C" w:rsidP="002861A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занятиям.</w:t>
            </w:r>
          </w:p>
        </w:tc>
        <w:tc>
          <w:tcPr>
            <w:tcW w:w="1681" w:type="dxa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4459C" w:rsidRPr="007016CA" w:rsidRDefault="0064459C" w:rsidP="009829F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64459C" w:rsidRPr="007016CA" w:rsidRDefault="0064459C" w:rsidP="000001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</w:tcPr>
          <w:p w:rsidR="0064459C" w:rsidRPr="007016CA" w:rsidRDefault="0064459C" w:rsidP="00634CE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E584E" w:rsidRPr="007016CA" w:rsidRDefault="006E584E" w:rsidP="00634CE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4459C" w:rsidRPr="007016CA" w:rsidTr="001E2B0E">
        <w:trPr>
          <w:trHeight w:val="577"/>
        </w:trPr>
        <w:tc>
          <w:tcPr>
            <w:tcW w:w="608" w:type="dxa"/>
            <w:vMerge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4459C" w:rsidRPr="007016CA" w:rsidRDefault="0064459C" w:rsidP="001E2B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тем.</w:t>
            </w:r>
          </w:p>
        </w:tc>
        <w:tc>
          <w:tcPr>
            <w:tcW w:w="1681" w:type="dxa"/>
          </w:tcPr>
          <w:p w:rsidR="0064459C" w:rsidRPr="007016CA" w:rsidRDefault="0064459C" w:rsidP="009829F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64459C" w:rsidRPr="007016CA" w:rsidRDefault="0064459C" w:rsidP="0000018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</w:tcPr>
          <w:p w:rsidR="006E584E" w:rsidRPr="007016CA" w:rsidRDefault="006E584E" w:rsidP="006E584E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4459C" w:rsidRPr="007016CA" w:rsidTr="0064459C">
        <w:trPr>
          <w:trHeight w:val="320"/>
        </w:trPr>
        <w:tc>
          <w:tcPr>
            <w:tcW w:w="608" w:type="dxa"/>
            <w:vMerge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4459C" w:rsidRPr="007016CA" w:rsidRDefault="0064459C" w:rsidP="00000181">
            <w:pPr>
              <w:tabs>
                <w:tab w:val="right" w:leader="underscore" w:pos="9639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Реферат.</w:t>
            </w:r>
          </w:p>
        </w:tc>
        <w:tc>
          <w:tcPr>
            <w:tcW w:w="1681" w:type="dxa"/>
          </w:tcPr>
          <w:p w:rsidR="0064459C" w:rsidRPr="007016CA" w:rsidRDefault="0064459C" w:rsidP="009829FA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24" w:type="dxa"/>
          </w:tcPr>
          <w:p w:rsidR="0064459C" w:rsidRPr="007016CA" w:rsidRDefault="006E584E" w:rsidP="00286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64459C" w:rsidRPr="007016CA" w:rsidTr="0064459C">
        <w:trPr>
          <w:trHeight w:val="353"/>
        </w:trPr>
        <w:tc>
          <w:tcPr>
            <w:tcW w:w="608" w:type="dxa"/>
            <w:vMerge/>
          </w:tcPr>
          <w:p w:rsidR="0064459C" w:rsidRPr="007016CA" w:rsidRDefault="0064459C" w:rsidP="00F8202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64459C" w:rsidRPr="007016CA" w:rsidRDefault="0064459C" w:rsidP="00F8202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4459C" w:rsidRPr="007016CA" w:rsidRDefault="0064459C" w:rsidP="00F8202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4459C" w:rsidRPr="007016CA" w:rsidRDefault="00763AAA" w:rsidP="00F8202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</w:t>
            </w: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кзамен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1" w:type="dxa"/>
          </w:tcPr>
          <w:p w:rsidR="0064459C" w:rsidRPr="007016CA" w:rsidRDefault="0064459C" w:rsidP="00F820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24" w:type="dxa"/>
          </w:tcPr>
          <w:p w:rsidR="0064459C" w:rsidRPr="007016CA" w:rsidRDefault="006E584E" w:rsidP="00F820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Сдача экзамена</w:t>
            </w:r>
          </w:p>
        </w:tc>
      </w:tr>
      <w:tr w:rsidR="005A7878" w:rsidRPr="007016CA" w:rsidTr="005A7878">
        <w:tc>
          <w:tcPr>
            <w:tcW w:w="5959" w:type="dxa"/>
            <w:gridSpan w:val="4"/>
          </w:tcPr>
          <w:p w:rsidR="005A7878" w:rsidRPr="007016CA" w:rsidRDefault="005A7878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3505" w:type="dxa"/>
            <w:gridSpan w:val="2"/>
          </w:tcPr>
          <w:p w:rsidR="005A7878" w:rsidRPr="007016CA" w:rsidRDefault="005A7878" w:rsidP="00634CE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:rsidR="0064459C" w:rsidRPr="007016CA" w:rsidRDefault="0064459C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AAA" w:rsidRDefault="00763AA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59C" w:rsidRPr="007016CA" w:rsidRDefault="0064459C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6CA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7016C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016CA">
        <w:rPr>
          <w:rFonts w:ascii="Times New Roman" w:hAnsi="Times New Roman" w:cs="Times New Roman"/>
          <w:b/>
          <w:sz w:val="24"/>
          <w:szCs w:val="24"/>
        </w:rPr>
        <w:t xml:space="preserve"> по дисциплине (заочная форма)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1318"/>
        <w:gridCol w:w="2057"/>
        <w:gridCol w:w="1992"/>
        <w:gridCol w:w="1718"/>
        <w:gridCol w:w="1770"/>
      </w:tblGrid>
      <w:tr w:rsidR="0064459C" w:rsidRPr="007016CA" w:rsidTr="005A7878">
        <w:trPr>
          <w:trHeight w:val="912"/>
        </w:trPr>
        <w:tc>
          <w:tcPr>
            <w:tcW w:w="609" w:type="dxa"/>
            <w:vAlign w:val="center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18" w:type="dxa"/>
            <w:vAlign w:val="center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57" w:type="dxa"/>
            <w:vAlign w:val="center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70" w:type="dxa"/>
            <w:vAlign w:val="center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64459C" w:rsidRPr="007016CA" w:rsidTr="005A7878">
        <w:tc>
          <w:tcPr>
            <w:tcW w:w="609" w:type="dxa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4459C" w:rsidRPr="007016CA" w:rsidTr="005A7878">
        <w:trPr>
          <w:trHeight w:val="495"/>
        </w:trPr>
        <w:tc>
          <w:tcPr>
            <w:tcW w:w="609" w:type="dxa"/>
            <w:vMerge w:val="restart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8" w:type="dxa"/>
            <w:vMerge w:val="restart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4459C" w:rsidRPr="007016CA" w:rsidRDefault="00763AAA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57" w:type="dxa"/>
            <w:vMerge w:val="restart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Понятие о системе</w:t>
            </w:r>
          </w:p>
        </w:tc>
        <w:tc>
          <w:tcPr>
            <w:tcW w:w="1992" w:type="dxa"/>
            <w:shd w:val="clear" w:color="auto" w:fill="auto"/>
          </w:tcPr>
          <w:p w:rsidR="0064459C" w:rsidRPr="007016CA" w:rsidRDefault="00670F2E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Подготовка к практическим  занятиям и самостоятельное изучение тем</w:t>
            </w:r>
          </w:p>
        </w:tc>
        <w:tc>
          <w:tcPr>
            <w:tcW w:w="1718" w:type="dxa"/>
            <w:shd w:val="clear" w:color="auto" w:fill="auto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459C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70" w:type="dxa"/>
            <w:shd w:val="clear" w:color="auto" w:fill="auto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459C" w:rsidRPr="007016CA" w:rsidRDefault="00340F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4459C" w:rsidRPr="007016CA" w:rsidTr="005A7878">
        <w:trPr>
          <w:trHeight w:val="851"/>
        </w:trPr>
        <w:tc>
          <w:tcPr>
            <w:tcW w:w="609" w:type="dxa"/>
            <w:vMerge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(тестирование)</w:t>
            </w:r>
          </w:p>
        </w:tc>
        <w:tc>
          <w:tcPr>
            <w:tcW w:w="1718" w:type="dxa"/>
            <w:shd w:val="clear" w:color="auto" w:fill="auto"/>
          </w:tcPr>
          <w:p w:rsidR="0064459C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70" w:type="dxa"/>
            <w:shd w:val="clear" w:color="auto" w:fill="auto"/>
          </w:tcPr>
          <w:p w:rsidR="0064459C" w:rsidRPr="007016CA" w:rsidRDefault="00340F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82697" w:rsidRPr="007016CA">
              <w:rPr>
                <w:rFonts w:ascii="Times New Roman" w:hAnsi="Times New Roman"/>
                <w:bCs/>
                <w:sz w:val="24"/>
                <w:szCs w:val="24"/>
              </w:rPr>
              <w:t>, защита контрольной работы</w:t>
            </w:r>
          </w:p>
        </w:tc>
      </w:tr>
      <w:tr w:rsidR="00D476C7" w:rsidRPr="007016CA" w:rsidTr="009331A6">
        <w:trPr>
          <w:trHeight w:val="1392"/>
        </w:trPr>
        <w:tc>
          <w:tcPr>
            <w:tcW w:w="609" w:type="dxa"/>
            <w:vMerge w:val="restart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8" w:type="dxa"/>
            <w:vMerge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Системный анализ</w:t>
            </w:r>
          </w:p>
        </w:tc>
        <w:tc>
          <w:tcPr>
            <w:tcW w:w="1992" w:type="dxa"/>
          </w:tcPr>
          <w:p w:rsidR="00D476C7" w:rsidRPr="007016CA" w:rsidRDefault="00670F2E" w:rsidP="002861A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Подготовка к практическим  занятиям и самостоятельное изучение тем</w:t>
            </w:r>
          </w:p>
        </w:tc>
        <w:tc>
          <w:tcPr>
            <w:tcW w:w="1718" w:type="dxa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476C7" w:rsidRPr="007016CA" w:rsidRDefault="00D476C7" w:rsidP="00D476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70" w:type="dxa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476C7" w:rsidRPr="007016CA" w:rsidRDefault="00340F81" w:rsidP="009331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4459C" w:rsidRPr="007016CA" w:rsidTr="009331A6">
        <w:trPr>
          <w:trHeight w:val="415"/>
        </w:trPr>
        <w:tc>
          <w:tcPr>
            <w:tcW w:w="609" w:type="dxa"/>
            <w:vMerge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4459C" w:rsidRPr="007016CA" w:rsidRDefault="0064459C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(тестирование)</w:t>
            </w:r>
          </w:p>
        </w:tc>
        <w:tc>
          <w:tcPr>
            <w:tcW w:w="1718" w:type="dxa"/>
          </w:tcPr>
          <w:p w:rsidR="0064459C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70" w:type="dxa"/>
          </w:tcPr>
          <w:p w:rsidR="0064459C" w:rsidRPr="007016CA" w:rsidRDefault="00340F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82697" w:rsidRPr="007016CA">
              <w:rPr>
                <w:rFonts w:ascii="Times New Roman" w:hAnsi="Times New Roman"/>
                <w:bCs/>
                <w:sz w:val="24"/>
                <w:szCs w:val="24"/>
              </w:rPr>
              <w:t>, защита контрольной работы</w:t>
            </w:r>
          </w:p>
        </w:tc>
      </w:tr>
      <w:tr w:rsidR="00452814" w:rsidRPr="007016CA" w:rsidTr="00892EDA">
        <w:tc>
          <w:tcPr>
            <w:tcW w:w="5976" w:type="dxa"/>
            <w:gridSpan w:val="4"/>
          </w:tcPr>
          <w:p w:rsidR="00452814" w:rsidRPr="007016CA" w:rsidRDefault="00452814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3488" w:type="dxa"/>
            <w:gridSpan w:val="2"/>
          </w:tcPr>
          <w:p w:rsidR="00452814" w:rsidRPr="007016CA" w:rsidRDefault="00452814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</w:tr>
      <w:tr w:rsidR="00D476C7" w:rsidRPr="007016CA" w:rsidTr="005A7878">
        <w:trPr>
          <w:trHeight w:val="735"/>
        </w:trPr>
        <w:tc>
          <w:tcPr>
            <w:tcW w:w="609" w:type="dxa"/>
            <w:vMerge w:val="restart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:rsidR="00D476C7" w:rsidRPr="007016CA" w:rsidRDefault="00763AAA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57" w:type="dxa"/>
            <w:vMerge w:val="restart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Системный анализ</w:t>
            </w:r>
          </w:p>
        </w:tc>
        <w:tc>
          <w:tcPr>
            <w:tcW w:w="1992" w:type="dxa"/>
          </w:tcPr>
          <w:p w:rsidR="00D476C7" w:rsidRPr="007016CA" w:rsidRDefault="00670F2E" w:rsidP="00D476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Подготовка к практическим  занятиям и самостоятельное изучение тем</w:t>
            </w:r>
          </w:p>
        </w:tc>
        <w:tc>
          <w:tcPr>
            <w:tcW w:w="1718" w:type="dxa"/>
          </w:tcPr>
          <w:p w:rsidR="00D476C7" w:rsidRPr="007016CA" w:rsidRDefault="00D476C7" w:rsidP="00D476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76C7" w:rsidRPr="007016CA" w:rsidRDefault="0085109F" w:rsidP="00D476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70" w:type="dxa"/>
          </w:tcPr>
          <w:p w:rsidR="00340F81" w:rsidRPr="007016CA" w:rsidRDefault="00340F81" w:rsidP="0034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D476C7" w:rsidRPr="007016CA" w:rsidRDefault="00D476C7" w:rsidP="00D476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76C7" w:rsidRPr="007016CA" w:rsidTr="005A7878">
        <w:trPr>
          <w:trHeight w:val="735"/>
        </w:trPr>
        <w:tc>
          <w:tcPr>
            <w:tcW w:w="609" w:type="dxa"/>
            <w:vMerge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(тестирование).</w:t>
            </w:r>
          </w:p>
        </w:tc>
        <w:tc>
          <w:tcPr>
            <w:tcW w:w="1718" w:type="dxa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D476C7" w:rsidRPr="007016CA" w:rsidRDefault="00340F81" w:rsidP="009331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82697" w:rsidRPr="007016CA">
              <w:rPr>
                <w:rFonts w:ascii="Times New Roman" w:hAnsi="Times New Roman"/>
                <w:bCs/>
                <w:sz w:val="24"/>
                <w:szCs w:val="24"/>
              </w:rPr>
              <w:t>, защита контрольной работы</w:t>
            </w:r>
          </w:p>
        </w:tc>
      </w:tr>
      <w:tr w:rsidR="00D476C7" w:rsidRPr="007016CA" w:rsidTr="005A7878">
        <w:trPr>
          <w:trHeight w:val="423"/>
        </w:trPr>
        <w:tc>
          <w:tcPr>
            <w:tcW w:w="609" w:type="dxa"/>
            <w:vMerge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D476C7" w:rsidRPr="007016CA" w:rsidRDefault="00763AAA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</w:t>
            </w: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кзамен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8" w:type="dxa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70" w:type="dxa"/>
          </w:tcPr>
          <w:p w:rsidR="00D476C7" w:rsidRPr="007016CA" w:rsidRDefault="00340F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D476C7" w:rsidRPr="007016CA" w:rsidTr="009331A6">
        <w:trPr>
          <w:trHeight w:val="1556"/>
        </w:trPr>
        <w:tc>
          <w:tcPr>
            <w:tcW w:w="609" w:type="dxa"/>
            <w:vMerge w:val="restart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8" w:type="dxa"/>
            <w:vMerge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Модели и моделирование</w:t>
            </w:r>
          </w:p>
        </w:tc>
        <w:tc>
          <w:tcPr>
            <w:tcW w:w="1992" w:type="dxa"/>
          </w:tcPr>
          <w:p w:rsidR="00D476C7" w:rsidRPr="007016CA" w:rsidRDefault="00670F2E" w:rsidP="002861A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Подготовка к практическим  занятиям и самостоятельное изучение тем</w:t>
            </w:r>
          </w:p>
        </w:tc>
        <w:tc>
          <w:tcPr>
            <w:tcW w:w="1718" w:type="dxa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476C7" w:rsidRPr="007016CA" w:rsidRDefault="00D476C7" w:rsidP="00D476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  <w:p w:rsidR="00D476C7" w:rsidRPr="007016CA" w:rsidRDefault="00D476C7" w:rsidP="005A787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476C7" w:rsidRPr="007016CA" w:rsidRDefault="00340F81" w:rsidP="009331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D476C7" w:rsidRPr="007016CA" w:rsidTr="005A7878">
        <w:trPr>
          <w:trHeight w:val="858"/>
        </w:trPr>
        <w:tc>
          <w:tcPr>
            <w:tcW w:w="609" w:type="dxa"/>
            <w:vMerge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(тестирование).</w:t>
            </w:r>
          </w:p>
        </w:tc>
        <w:tc>
          <w:tcPr>
            <w:tcW w:w="1718" w:type="dxa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D476C7" w:rsidRPr="001E2B0E" w:rsidRDefault="00340F81" w:rsidP="001E2B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82697" w:rsidRPr="007016CA">
              <w:rPr>
                <w:rFonts w:ascii="Times New Roman" w:hAnsi="Times New Roman"/>
                <w:bCs/>
                <w:sz w:val="24"/>
                <w:szCs w:val="24"/>
              </w:rPr>
              <w:t>, защита контрольной работы</w:t>
            </w:r>
          </w:p>
        </w:tc>
      </w:tr>
      <w:tr w:rsidR="00D476C7" w:rsidRPr="007016CA" w:rsidTr="005A7878">
        <w:trPr>
          <w:trHeight w:val="353"/>
        </w:trPr>
        <w:tc>
          <w:tcPr>
            <w:tcW w:w="609" w:type="dxa"/>
            <w:vMerge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D476C7" w:rsidRPr="007016CA" w:rsidRDefault="00763AAA" w:rsidP="005A78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</w:t>
            </w: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кзамен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8" w:type="dxa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70" w:type="dxa"/>
          </w:tcPr>
          <w:p w:rsidR="00D476C7" w:rsidRPr="007016CA" w:rsidRDefault="00340F81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D476C7" w:rsidRPr="007016CA" w:rsidTr="00892EDA">
        <w:tc>
          <w:tcPr>
            <w:tcW w:w="5976" w:type="dxa"/>
            <w:gridSpan w:val="4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3488" w:type="dxa"/>
            <w:gridSpan w:val="2"/>
          </w:tcPr>
          <w:p w:rsidR="00D476C7" w:rsidRPr="007016CA" w:rsidRDefault="00D476C7" w:rsidP="005A787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CA">
              <w:rPr>
                <w:rFonts w:ascii="Times New Roman" w:hAnsi="Times New Roman"/>
                <w:b/>
                <w:bCs/>
                <w:sz w:val="24"/>
                <w:szCs w:val="24"/>
              </w:rPr>
              <w:t>112</w:t>
            </w:r>
          </w:p>
        </w:tc>
      </w:tr>
    </w:tbl>
    <w:p w:rsidR="009E1667" w:rsidRDefault="009E166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7016CA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7016CA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832726" w:rsidRDefault="00BA03BE" w:rsidP="00832726">
      <w:pPr>
        <w:pStyle w:val="ab"/>
        <w:numPr>
          <w:ilvl w:val="0"/>
          <w:numId w:val="31"/>
        </w:numPr>
        <w:jc w:val="both"/>
      </w:pPr>
      <w:r w:rsidRPr="007016CA">
        <w:t xml:space="preserve">Андрейчиков, А.В. Системный анализ и синтез стратегических решений в </w:t>
      </w:r>
      <w:proofErr w:type="spellStart"/>
      <w:r w:rsidRPr="007016CA">
        <w:t>инноватике</w:t>
      </w:r>
      <w:proofErr w:type="spellEnd"/>
      <w:r w:rsidRPr="007016CA">
        <w:t xml:space="preserve">: Математические, эвристические и интеллектуальные методы системного анализа и синтеза ин / А.В. Андрейчиков, О.Н. </w:t>
      </w:r>
      <w:proofErr w:type="spellStart"/>
      <w:r w:rsidRPr="007016CA">
        <w:t>Андрейчикова</w:t>
      </w:r>
      <w:proofErr w:type="spellEnd"/>
      <w:r w:rsidRPr="007016CA">
        <w:t xml:space="preserve">. - М.: </w:t>
      </w:r>
      <w:proofErr w:type="spellStart"/>
      <w:r w:rsidRPr="007016CA">
        <w:t>Ленанд</w:t>
      </w:r>
      <w:proofErr w:type="spellEnd"/>
      <w:r w:rsidRPr="007016CA">
        <w:t>, 2015. - 306 c.</w:t>
      </w:r>
    </w:p>
    <w:p w:rsidR="001E2B0E" w:rsidRDefault="001E2B0E" w:rsidP="001E2B0E">
      <w:pPr>
        <w:pStyle w:val="ab"/>
        <w:numPr>
          <w:ilvl w:val="0"/>
          <w:numId w:val="31"/>
        </w:numPr>
        <w:shd w:val="clear" w:color="auto" w:fill="FCFCFC"/>
        <w:spacing w:line="300" w:lineRule="atLeast"/>
        <w:ind w:right="-225"/>
        <w:jc w:val="both"/>
        <w:rPr>
          <w:color w:val="000000"/>
        </w:rPr>
      </w:pPr>
      <w:r w:rsidRPr="001E2B0E">
        <w:rPr>
          <w:color w:val="000000"/>
        </w:rPr>
        <w:t>Букин Д.Н. Теория систем и систем</w:t>
      </w:r>
      <w:r>
        <w:rPr>
          <w:color w:val="000000"/>
        </w:rPr>
        <w:t>ный анализ [Электронный ресурс]</w:t>
      </w:r>
      <w:r w:rsidRPr="001E2B0E">
        <w:rPr>
          <w:color w:val="000000"/>
        </w:rPr>
        <w:t>: учебное пособие / Д.Н. Букин. — Электрон</w:t>
      </w:r>
      <w:proofErr w:type="gramStart"/>
      <w:r w:rsidRPr="001E2B0E">
        <w:rPr>
          <w:color w:val="000000"/>
        </w:rPr>
        <w:t>.</w:t>
      </w:r>
      <w:proofErr w:type="gramEnd"/>
      <w:r w:rsidRPr="001E2B0E">
        <w:rPr>
          <w:color w:val="000000"/>
        </w:rPr>
        <w:t xml:space="preserve"> </w:t>
      </w:r>
      <w:proofErr w:type="gramStart"/>
      <w:r w:rsidRPr="001E2B0E">
        <w:rPr>
          <w:color w:val="000000"/>
        </w:rPr>
        <w:t>т</w:t>
      </w:r>
      <w:proofErr w:type="gramEnd"/>
      <w:r w:rsidRPr="001E2B0E">
        <w:rPr>
          <w:color w:val="000000"/>
        </w:rPr>
        <w:t>екстовые данные. — Волгоград: Волгоградский институт бизнеса, Вузовское образование, 2008. — 73 c. — 2227-8397. — Режим доступа:</w:t>
      </w:r>
      <w:r w:rsidRPr="001E2B0E">
        <w:rPr>
          <w:color w:val="000000" w:themeColor="text1"/>
        </w:rPr>
        <w:t xml:space="preserve"> </w:t>
      </w:r>
      <w:hyperlink r:id="rId11" w:history="1">
        <w:r w:rsidRPr="001E2B0E">
          <w:rPr>
            <w:rStyle w:val="af"/>
            <w:color w:val="000000" w:themeColor="text1"/>
            <w:u w:val="none"/>
          </w:rPr>
          <w:t>http://www.iprbookshop.ru/11351.html</w:t>
        </w:r>
      </w:hyperlink>
    </w:p>
    <w:p w:rsidR="001E2B0E" w:rsidRPr="001E2B0E" w:rsidRDefault="001E2B0E" w:rsidP="001E2B0E">
      <w:pPr>
        <w:pStyle w:val="ab"/>
        <w:numPr>
          <w:ilvl w:val="0"/>
          <w:numId w:val="31"/>
        </w:numPr>
        <w:shd w:val="clear" w:color="auto" w:fill="FCFCFC"/>
        <w:spacing w:line="300" w:lineRule="atLeast"/>
        <w:ind w:right="-225"/>
        <w:jc w:val="both"/>
        <w:rPr>
          <w:color w:val="000000"/>
        </w:rPr>
      </w:pPr>
      <w:r w:rsidRPr="001E2B0E">
        <w:rPr>
          <w:color w:val="000000"/>
        </w:rPr>
        <w:t>Клименко И.С. Методология системного исследования [Электронный ресурс]</w:t>
      </w:r>
      <w:proofErr w:type="gramStart"/>
      <w:r w:rsidRPr="001E2B0E">
        <w:rPr>
          <w:color w:val="000000"/>
        </w:rPr>
        <w:t xml:space="preserve"> :</w:t>
      </w:r>
      <w:proofErr w:type="gramEnd"/>
      <w:r w:rsidRPr="001E2B0E">
        <w:rPr>
          <w:color w:val="000000"/>
        </w:rPr>
        <w:t xml:space="preserve"> учебное пособие / И.С. Клименко. — Электрон</w:t>
      </w:r>
      <w:proofErr w:type="gramStart"/>
      <w:r w:rsidRPr="001E2B0E">
        <w:rPr>
          <w:color w:val="000000"/>
        </w:rPr>
        <w:t>.</w:t>
      </w:r>
      <w:proofErr w:type="gramEnd"/>
      <w:r w:rsidRPr="001E2B0E">
        <w:rPr>
          <w:color w:val="000000"/>
        </w:rPr>
        <w:t xml:space="preserve"> </w:t>
      </w:r>
      <w:proofErr w:type="gramStart"/>
      <w:r w:rsidRPr="001E2B0E">
        <w:rPr>
          <w:color w:val="000000"/>
        </w:rPr>
        <w:t>т</w:t>
      </w:r>
      <w:proofErr w:type="gramEnd"/>
      <w:r w:rsidRPr="001E2B0E">
        <w:rPr>
          <w:color w:val="000000"/>
        </w:rPr>
        <w:t xml:space="preserve">екстовые данные. — Саратов: </w:t>
      </w:r>
      <w:r w:rsidRPr="001E2B0E">
        <w:rPr>
          <w:color w:val="000000"/>
        </w:rPr>
        <w:lastRenderedPageBreak/>
        <w:t>Вузовское образование, 2014. — 207 c. — 2227-8397. — Режим доступа: http://www.iprbookshop.ru/20358.html</w:t>
      </w:r>
    </w:p>
    <w:p w:rsidR="00832726" w:rsidRPr="007016CA" w:rsidRDefault="00BA03BE" w:rsidP="00832726">
      <w:pPr>
        <w:pStyle w:val="ab"/>
        <w:numPr>
          <w:ilvl w:val="0"/>
          <w:numId w:val="31"/>
        </w:numPr>
        <w:jc w:val="both"/>
      </w:pPr>
      <w:r w:rsidRPr="007016CA">
        <w:t>Козлов, В.Н. Системный анализ, оптимизация и принятие решений / В.Н. Козлов. - М.: Проспект, 2016. - 176 c.</w:t>
      </w:r>
    </w:p>
    <w:p w:rsidR="00832726" w:rsidRPr="007016CA" w:rsidRDefault="00BA03BE" w:rsidP="00832726">
      <w:pPr>
        <w:pStyle w:val="ab"/>
        <w:numPr>
          <w:ilvl w:val="0"/>
          <w:numId w:val="31"/>
        </w:numPr>
        <w:jc w:val="both"/>
      </w:pPr>
      <w:proofErr w:type="spellStart"/>
      <w:r w:rsidRPr="007016CA">
        <w:t>Пиляева</w:t>
      </w:r>
      <w:proofErr w:type="spellEnd"/>
      <w:r w:rsidRPr="007016CA">
        <w:t xml:space="preserve">, В.В. Системный анализ в менеджменте / В.В. </w:t>
      </w:r>
      <w:proofErr w:type="spellStart"/>
      <w:r w:rsidRPr="007016CA">
        <w:t>Пиляева</w:t>
      </w:r>
      <w:proofErr w:type="spellEnd"/>
      <w:r w:rsidRPr="007016CA">
        <w:t xml:space="preserve">. - М.: </w:t>
      </w:r>
      <w:proofErr w:type="spellStart"/>
      <w:r w:rsidRPr="007016CA">
        <w:t>КноРус</w:t>
      </w:r>
      <w:proofErr w:type="spellEnd"/>
      <w:r w:rsidRPr="007016CA">
        <w:t>, 2013. - 304 c.</w:t>
      </w:r>
    </w:p>
    <w:p w:rsidR="00832726" w:rsidRPr="007016CA" w:rsidRDefault="00BA03BE" w:rsidP="00832726">
      <w:pPr>
        <w:pStyle w:val="ab"/>
        <w:numPr>
          <w:ilvl w:val="0"/>
          <w:numId w:val="31"/>
        </w:numPr>
        <w:jc w:val="both"/>
      </w:pPr>
      <w:r w:rsidRPr="007016CA">
        <w:t>Тимченко, Т.Н. Системный анализ в управлении: Учебное пособие / Т.Н. Тимченко. - М.: ИД РИОР, 2013. - 161 c.</w:t>
      </w:r>
    </w:p>
    <w:p w:rsidR="00282697" w:rsidRPr="007016CA" w:rsidRDefault="0028269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7016CA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7016CA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BA03BE" w:rsidRPr="007016CA" w:rsidRDefault="00BA03BE" w:rsidP="00BA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016CA">
        <w:rPr>
          <w:rFonts w:ascii="Times New Roman" w:hAnsi="Times New Roman"/>
          <w:iCs/>
          <w:sz w:val="24"/>
          <w:szCs w:val="24"/>
        </w:rPr>
        <w:t xml:space="preserve">Вопросы для самостоятельного изучения по разделу </w:t>
      </w:r>
      <w:r w:rsidR="00282697" w:rsidRPr="007016CA">
        <w:rPr>
          <w:rFonts w:ascii="Times New Roman" w:hAnsi="Times New Roman"/>
          <w:iCs/>
          <w:sz w:val="24"/>
          <w:szCs w:val="24"/>
        </w:rPr>
        <w:t xml:space="preserve"> № 1 </w:t>
      </w:r>
      <w:r w:rsidRPr="007016CA">
        <w:rPr>
          <w:rFonts w:ascii="Times New Roman" w:hAnsi="Times New Roman"/>
          <w:iCs/>
          <w:sz w:val="24"/>
          <w:szCs w:val="24"/>
        </w:rPr>
        <w:t>«Понятие о системе»</w:t>
      </w:r>
    </w:p>
    <w:p w:rsidR="00BA03BE" w:rsidRPr="007016CA" w:rsidRDefault="00263B5F" w:rsidP="00832726">
      <w:pPr>
        <w:pStyle w:val="ab"/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</w:rPr>
      </w:pPr>
      <w:r w:rsidRPr="007016CA">
        <w:t>Развитие системных исследований в РФ.</w:t>
      </w:r>
    </w:p>
    <w:p w:rsidR="00263B5F" w:rsidRPr="007016CA" w:rsidRDefault="003E3187" w:rsidP="00832726">
      <w:pPr>
        <w:pStyle w:val="ab"/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</w:rPr>
      </w:pPr>
      <w:r w:rsidRPr="007016CA">
        <w:t>Поведение с</w:t>
      </w:r>
      <w:r w:rsidR="00263B5F" w:rsidRPr="007016CA">
        <w:t>истемы.</w:t>
      </w:r>
    </w:p>
    <w:p w:rsidR="00C54A5A" w:rsidRPr="007016CA" w:rsidRDefault="00087F66" w:rsidP="00263B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7016CA">
        <w:rPr>
          <w:rFonts w:ascii="Times New Roman" w:hAnsi="Times New Roman"/>
          <w:iCs/>
          <w:sz w:val="24"/>
          <w:szCs w:val="24"/>
        </w:rPr>
        <w:t xml:space="preserve">Вопросы для самостоятельного изучения по разделу </w:t>
      </w:r>
      <w:r w:rsidR="00282697" w:rsidRPr="007016CA">
        <w:rPr>
          <w:rFonts w:ascii="Times New Roman" w:hAnsi="Times New Roman"/>
          <w:iCs/>
          <w:sz w:val="24"/>
          <w:szCs w:val="24"/>
        </w:rPr>
        <w:t xml:space="preserve"> № 2 </w:t>
      </w:r>
      <w:r w:rsidRPr="007016CA">
        <w:rPr>
          <w:rFonts w:ascii="Times New Roman" w:hAnsi="Times New Roman"/>
          <w:iCs/>
          <w:sz w:val="24"/>
          <w:szCs w:val="24"/>
        </w:rPr>
        <w:t>«</w:t>
      </w:r>
      <w:r w:rsidR="00BA03BE" w:rsidRPr="007016CA">
        <w:rPr>
          <w:rFonts w:ascii="Times New Roman" w:hAnsi="Times New Roman"/>
          <w:iCs/>
          <w:sz w:val="24"/>
          <w:szCs w:val="24"/>
        </w:rPr>
        <w:t>Модели и моделирование</w:t>
      </w:r>
      <w:r w:rsidRPr="007016CA">
        <w:rPr>
          <w:rFonts w:ascii="Times New Roman" w:hAnsi="Times New Roman"/>
          <w:iCs/>
          <w:sz w:val="24"/>
          <w:szCs w:val="24"/>
        </w:rPr>
        <w:t>»</w:t>
      </w:r>
    </w:p>
    <w:p w:rsidR="007016CA" w:rsidRDefault="00BA03BE" w:rsidP="007016CA">
      <w:pPr>
        <w:pStyle w:val="ab"/>
        <w:numPr>
          <w:ilvl w:val="0"/>
          <w:numId w:val="36"/>
        </w:numPr>
        <w:tabs>
          <w:tab w:val="left" w:pos="1140"/>
        </w:tabs>
        <w:jc w:val="both"/>
        <w:rPr>
          <w:bCs/>
        </w:rPr>
      </w:pPr>
      <w:r w:rsidRPr="007016CA">
        <w:rPr>
          <w:bCs/>
        </w:rPr>
        <w:t>Общесистемный подход к моделированию экологических систем.</w:t>
      </w:r>
    </w:p>
    <w:p w:rsidR="007016CA" w:rsidRDefault="00BA03BE" w:rsidP="007016CA">
      <w:pPr>
        <w:pStyle w:val="ab"/>
        <w:numPr>
          <w:ilvl w:val="0"/>
          <w:numId w:val="36"/>
        </w:numPr>
        <w:tabs>
          <w:tab w:val="left" w:pos="1140"/>
        </w:tabs>
        <w:jc w:val="both"/>
        <w:rPr>
          <w:bCs/>
        </w:rPr>
      </w:pPr>
      <w:r w:rsidRPr="007016CA">
        <w:rPr>
          <w:bCs/>
        </w:rPr>
        <w:t>Модели многовидовых сообществ.</w:t>
      </w:r>
    </w:p>
    <w:p w:rsidR="007016CA" w:rsidRDefault="00BA03BE" w:rsidP="007016CA">
      <w:pPr>
        <w:pStyle w:val="ab"/>
        <w:numPr>
          <w:ilvl w:val="0"/>
          <w:numId w:val="36"/>
        </w:numPr>
        <w:tabs>
          <w:tab w:val="left" w:pos="1140"/>
        </w:tabs>
        <w:jc w:val="both"/>
        <w:rPr>
          <w:bCs/>
        </w:rPr>
      </w:pPr>
      <w:r w:rsidRPr="007016CA">
        <w:rPr>
          <w:bCs/>
        </w:rPr>
        <w:t>Классы задач и математический аппарат.</w:t>
      </w:r>
    </w:p>
    <w:p w:rsidR="007016CA" w:rsidRDefault="00BA03BE" w:rsidP="007016CA">
      <w:pPr>
        <w:pStyle w:val="ab"/>
        <w:numPr>
          <w:ilvl w:val="0"/>
          <w:numId w:val="36"/>
        </w:numPr>
        <w:tabs>
          <w:tab w:val="left" w:pos="1140"/>
        </w:tabs>
        <w:jc w:val="both"/>
        <w:rPr>
          <w:bCs/>
        </w:rPr>
      </w:pPr>
      <w:r w:rsidRPr="007016CA">
        <w:rPr>
          <w:bCs/>
        </w:rPr>
        <w:t>Ряды Фибоначчи.</w:t>
      </w:r>
    </w:p>
    <w:p w:rsidR="007016CA" w:rsidRDefault="00BA03BE" w:rsidP="007016CA">
      <w:pPr>
        <w:pStyle w:val="ab"/>
        <w:numPr>
          <w:ilvl w:val="0"/>
          <w:numId w:val="36"/>
        </w:numPr>
        <w:tabs>
          <w:tab w:val="left" w:pos="1140"/>
        </w:tabs>
        <w:jc w:val="both"/>
        <w:rPr>
          <w:bCs/>
        </w:rPr>
      </w:pPr>
      <w:r w:rsidRPr="007016CA">
        <w:rPr>
          <w:bCs/>
        </w:rPr>
        <w:t>Трофические графы, трофические цепи и сети.</w:t>
      </w:r>
    </w:p>
    <w:p w:rsidR="007016CA" w:rsidRDefault="00BA03BE" w:rsidP="007016CA">
      <w:pPr>
        <w:pStyle w:val="ab"/>
        <w:numPr>
          <w:ilvl w:val="0"/>
          <w:numId w:val="36"/>
        </w:numPr>
        <w:tabs>
          <w:tab w:val="left" w:pos="1140"/>
        </w:tabs>
        <w:jc w:val="both"/>
        <w:rPr>
          <w:bCs/>
        </w:rPr>
      </w:pPr>
      <w:r w:rsidRPr="007016CA">
        <w:rPr>
          <w:bCs/>
        </w:rPr>
        <w:t>Динамика человеческой популяции.</w:t>
      </w:r>
    </w:p>
    <w:p w:rsidR="007016CA" w:rsidRPr="007016CA" w:rsidRDefault="00BA03BE" w:rsidP="007016CA">
      <w:pPr>
        <w:pStyle w:val="ab"/>
        <w:numPr>
          <w:ilvl w:val="0"/>
          <w:numId w:val="36"/>
        </w:numPr>
        <w:tabs>
          <w:tab w:val="left" w:pos="1140"/>
        </w:tabs>
        <w:jc w:val="both"/>
        <w:rPr>
          <w:bCs/>
        </w:rPr>
      </w:pPr>
      <w:r w:rsidRPr="007016CA">
        <w:t xml:space="preserve">Модели демографического роста Дж. </w:t>
      </w:r>
      <w:proofErr w:type="spellStart"/>
      <w:r w:rsidRPr="007016CA">
        <w:t>Форрестера</w:t>
      </w:r>
      <w:proofErr w:type="spellEnd"/>
      <w:r w:rsidRPr="007016CA">
        <w:t>.</w:t>
      </w:r>
    </w:p>
    <w:p w:rsidR="007016CA" w:rsidRPr="007016CA" w:rsidRDefault="003E3187" w:rsidP="007016CA">
      <w:pPr>
        <w:pStyle w:val="ab"/>
        <w:numPr>
          <w:ilvl w:val="0"/>
          <w:numId w:val="36"/>
        </w:numPr>
        <w:tabs>
          <w:tab w:val="left" w:pos="1140"/>
        </w:tabs>
        <w:jc w:val="both"/>
        <w:rPr>
          <w:bCs/>
        </w:rPr>
      </w:pPr>
      <w:r w:rsidRPr="007016CA">
        <w:t>Прогноз развития человеч</w:t>
      </w:r>
      <w:r w:rsidR="00BA03BE" w:rsidRPr="007016CA">
        <w:t xml:space="preserve">еской цивилизации по модели </w:t>
      </w:r>
      <w:proofErr w:type="spellStart"/>
      <w:r w:rsidR="00BA03BE" w:rsidRPr="007016CA">
        <w:t>Медоуза</w:t>
      </w:r>
      <w:proofErr w:type="spellEnd"/>
      <w:r w:rsidR="00BA03BE" w:rsidRPr="007016CA">
        <w:t>.</w:t>
      </w:r>
    </w:p>
    <w:p w:rsidR="007016CA" w:rsidRPr="007016CA" w:rsidRDefault="00BA03BE" w:rsidP="007016CA">
      <w:pPr>
        <w:pStyle w:val="ab"/>
        <w:numPr>
          <w:ilvl w:val="0"/>
          <w:numId w:val="36"/>
        </w:numPr>
        <w:tabs>
          <w:tab w:val="left" w:pos="1140"/>
        </w:tabs>
        <w:jc w:val="both"/>
        <w:rPr>
          <w:bCs/>
        </w:rPr>
      </w:pPr>
      <w:r w:rsidRPr="007016CA">
        <w:t>Развитие демографического моделирования в России.</w:t>
      </w:r>
    </w:p>
    <w:p w:rsidR="007016CA" w:rsidRPr="007016CA" w:rsidRDefault="00BA03BE" w:rsidP="007016CA">
      <w:pPr>
        <w:pStyle w:val="ab"/>
        <w:numPr>
          <w:ilvl w:val="0"/>
          <w:numId w:val="36"/>
        </w:numPr>
        <w:tabs>
          <w:tab w:val="left" w:pos="1140"/>
        </w:tabs>
        <w:jc w:val="both"/>
        <w:rPr>
          <w:bCs/>
        </w:rPr>
      </w:pPr>
      <w:r w:rsidRPr="007016CA">
        <w:t>Понятие биогеохимического цикла.</w:t>
      </w:r>
    </w:p>
    <w:p w:rsidR="00BA03BE" w:rsidRPr="007016CA" w:rsidRDefault="00BA03BE" w:rsidP="007016CA">
      <w:pPr>
        <w:pStyle w:val="ab"/>
        <w:numPr>
          <w:ilvl w:val="0"/>
          <w:numId w:val="36"/>
        </w:numPr>
        <w:tabs>
          <w:tab w:val="left" w:pos="1140"/>
        </w:tabs>
        <w:jc w:val="both"/>
        <w:rPr>
          <w:bCs/>
        </w:rPr>
      </w:pPr>
      <w:r w:rsidRPr="007016CA">
        <w:t xml:space="preserve">Параметры, учитываемые при моделировании глобальных </w:t>
      </w:r>
      <w:proofErr w:type="spellStart"/>
      <w:proofErr w:type="gramStart"/>
      <w:r w:rsidRPr="007016CA">
        <w:t>биогео</w:t>
      </w:r>
      <w:proofErr w:type="spellEnd"/>
      <w:r w:rsidRPr="007016CA">
        <w:t>-химических</w:t>
      </w:r>
      <w:proofErr w:type="gramEnd"/>
      <w:r w:rsidRPr="007016CA">
        <w:t xml:space="preserve"> потоков веществ.</w:t>
      </w:r>
    </w:p>
    <w:p w:rsidR="00263B5F" w:rsidRPr="007016CA" w:rsidRDefault="00263B5F" w:rsidP="00263B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7016CA">
        <w:rPr>
          <w:rFonts w:ascii="Times New Roman" w:hAnsi="Times New Roman"/>
          <w:iCs/>
          <w:sz w:val="24"/>
          <w:szCs w:val="24"/>
        </w:rPr>
        <w:t xml:space="preserve">Вопросы для самостоятельного изучения по разделу </w:t>
      </w:r>
      <w:r w:rsidR="00282697" w:rsidRPr="007016CA">
        <w:rPr>
          <w:rFonts w:ascii="Times New Roman" w:hAnsi="Times New Roman"/>
          <w:iCs/>
          <w:sz w:val="24"/>
          <w:szCs w:val="24"/>
        </w:rPr>
        <w:t xml:space="preserve"> № 3 </w:t>
      </w:r>
      <w:r w:rsidRPr="007016CA">
        <w:rPr>
          <w:rFonts w:ascii="Times New Roman" w:hAnsi="Times New Roman"/>
          <w:iCs/>
          <w:sz w:val="24"/>
          <w:szCs w:val="24"/>
        </w:rPr>
        <w:t>«</w:t>
      </w:r>
      <w:r w:rsidRPr="007016CA">
        <w:rPr>
          <w:rFonts w:ascii="Times New Roman" w:hAnsi="Times New Roman"/>
          <w:sz w:val="24"/>
          <w:szCs w:val="24"/>
        </w:rPr>
        <w:t>Системный анализ</w:t>
      </w:r>
      <w:r w:rsidRPr="007016CA">
        <w:rPr>
          <w:rFonts w:ascii="Times New Roman" w:hAnsi="Times New Roman"/>
          <w:iCs/>
          <w:sz w:val="24"/>
          <w:szCs w:val="24"/>
        </w:rPr>
        <w:t>»</w:t>
      </w:r>
    </w:p>
    <w:p w:rsidR="00263B5F" w:rsidRPr="007016CA" w:rsidRDefault="00263B5F" w:rsidP="00832726">
      <w:pPr>
        <w:pStyle w:val="ab"/>
        <w:numPr>
          <w:ilvl w:val="0"/>
          <w:numId w:val="8"/>
        </w:numPr>
        <w:tabs>
          <w:tab w:val="left" w:pos="1140"/>
        </w:tabs>
        <w:rPr>
          <w:bCs/>
        </w:rPr>
      </w:pPr>
      <w:r w:rsidRPr="007016CA">
        <w:t xml:space="preserve">Экологический мониторинг. </w:t>
      </w:r>
    </w:p>
    <w:p w:rsidR="00263B5F" w:rsidRPr="007016CA" w:rsidRDefault="00263B5F" w:rsidP="00832726">
      <w:pPr>
        <w:pStyle w:val="ab"/>
        <w:numPr>
          <w:ilvl w:val="0"/>
          <w:numId w:val="8"/>
        </w:numPr>
        <w:tabs>
          <w:tab w:val="left" w:pos="1140"/>
        </w:tabs>
        <w:rPr>
          <w:bCs/>
        </w:rPr>
      </w:pPr>
      <w:r w:rsidRPr="007016CA">
        <w:t xml:space="preserve">Полевые и лабораторные исследования. </w:t>
      </w:r>
    </w:p>
    <w:p w:rsidR="00263B5F" w:rsidRPr="007016CA" w:rsidRDefault="00263B5F" w:rsidP="00832726">
      <w:pPr>
        <w:pStyle w:val="ab"/>
        <w:numPr>
          <w:ilvl w:val="0"/>
          <w:numId w:val="8"/>
        </w:numPr>
        <w:tabs>
          <w:tab w:val="left" w:pos="1140"/>
        </w:tabs>
        <w:rPr>
          <w:bCs/>
        </w:rPr>
      </w:pPr>
      <w:r w:rsidRPr="007016CA">
        <w:t xml:space="preserve">Изучение растительных ассоциаций. </w:t>
      </w:r>
    </w:p>
    <w:p w:rsidR="00BA03BE" w:rsidRPr="007016CA" w:rsidRDefault="00263B5F" w:rsidP="00832726">
      <w:pPr>
        <w:pStyle w:val="ab"/>
        <w:numPr>
          <w:ilvl w:val="0"/>
          <w:numId w:val="8"/>
        </w:numPr>
        <w:tabs>
          <w:tab w:val="left" w:pos="1140"/>
        </w:tabs>
        <w:rPr>
          <w:bCs/>
        </w:rPr>
      </w:pPr>
      <w:r w:rsidRPr="007016CA">
        <w:t>Экологическое изучение животных.</w:t>
      </w:r>
    </w:p>
    <w:p w:rsidR="00BA03BE" w:rsidRPr="007016CA" w:rsidRDefault="00BA03BE" w:rsidP="00BA03BE">
      <w:pPr>
        <w:tabs>
          <w:tab w:val="left" w:pos="1140"/>
        </w:tabs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:rsidR="00750DBF" w:rsidRPr="007016CA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7016CA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C2673E" w:rsidRPr="007016CA" w:rsidRDefault="00C2673E" w:rsidP="00832726">
      <w:pPr>
        <w:pStyle w:val="af9"/>
        <w:numPr>
          <w:ilvl w:val="0"/>
          <w:numId w:val="9"/>
        </w:numPr>
        <w:jc w:val="both"/>
        <w:rPr>
          <w:szCs w:val="24"/>
        </w:rPr>
      </w:pPr>
      <w:r w:rsidRPr="007016CA">
        <w:rPr>
          <w:szCs w:val="24"/>
        </w:rPr>
        <w:t>Глобальные модели изменения климата.</w:t>
      </w:r>
    </w:p>
    <w:p w:rsidR="00C2673E" w:rsidRPr="007016CA" w:rsidRDefault="00C2673E" w:rsidP="00832726">
      <w:pPr>
        <w:pStyle w:val="af9"/>
        <w:numPr>
          <w:ilvl w:val="0"/>
          <w:numId w:val="9"/>
        </w:numPr>
        <w:jc w:val="both"/>
        <w:rPr>
          <w:szCs w:val="24"/>
        </w:rPr>
      </w:pPr>
      <w:r w:rsidRPr="007016CA">
        <w:rPr>
          <w:szCs w:val="24"/>
        </w:rPr>
        <w:t>Модели ядерной зимы.</w:t>
      </w:r>
    </w:p>
    <w:p w:rsidR="00C2673E" w:rsidRPr="007016CA" w:rsidRDefault="00C2673E" w:rsidP="00832726">
      <w:pPr>
        <w:pStyle w:val="af9"/>
        <w:numPr>
          <w:ilvl w:val="0"/>
          <w:numId w:val="9"/>
        </w:numPr>
        <w:jc w:val="both"/>
        <w:rPr>
          <w:szCs w:val="24"/>
        </w:rPr>
      </w:pPr>
      <w:r w:rsidRPr="007016CA">
        <w:rPr>
          <w:szCs w:val="24"/>
        </w:rPr>
        <w:t>Модель парникового эффекта.</w:t>
      </w:r>
    </w:p>
    <w:p w:rsidR="00C2673E" w:rsidRPr="007016CA" w:rsidRDefault="00C2673E" w:rsidP="00832726">
      <w:pPr>
        <w:pStyle w:val="af9"/>
        <w:numPr>
          <w:ilvl w:val="0"/>
          <w:numId w:val="9"/>
        </w:numPr>
        <w:jc w:val="both"/>
        <w:rPr>
          <w:szCs w:val="24"/>
        </w:rPr>
      </w:pPr>
      <w:r w:rsidRPr="007016CA">
        <w:rPr>
          <w:szCs w:val="24"/>
        </w:rPr>
        <w:t>Работы Н.Н. Моисеева в области моделирования экологических процессов.</w:t>
      </w:r>
    </w:p>
    <w:p w:rsidR="00C2673E" w:rsidRPr="007016CA" w:rsidRDefault="00C2673E" w:rsidP="00832726">
      <w:pPr>
        <w:pStyle w:val="af9"/>
        <w:numPr>
          <w:ilvl w:val="0"/>
          <w:numId w:val="9"/>
        </w:numPr>
        <w:jc w:val="both"/>
        <w:rPr>
          <w:szCs w:val="24"/>
        </w:rPr>
      </w:pPr>
      <w:r w:rsidRPr="007016CA">
        <w:rPr>
          <w:szCs w:val="24"/>
        </w:rPr>
        <w:t xml:space="preserve">Динамические модели </w:t>
      </w:r>
      <w:proofErr w:type="spellStart"/>
      <w:r w:rsidRPr="007016CA">
        <w:rPr>
          <w:szCs w:val="24"/>
        </w:rPr>
        <w:t>Медоуза</w:t>
      </w:r>
      <w:proofErr w:type="spellEnd"/>
      <w:r w:rsidRPr="007016CA">
        <w:rPr>
          <w:szCs w:val="24"/>
        </w:rPr>
        <w:t>.</w:t>
      </w:r>
    </w:p>
    <w:p w:rsidR="00C2673E" w:rsidRPr="007016CA" w:rsidRDefault="00C2673E" w:rsidP="00832726">
      <w:pPr>
        <w:pStyle w:val="af9"/>
        <w:numPr>
          <w:ilvl w:val="0"/>
          <w:numId w:val="9"/>
        </w:numPr>
        <w:jc w:val="both"/>
        <w:rPr>
          <w:szCs w:val="24"/>
        </w:rPr>
      </w:pPr>
      <w:r w:rsidRPr="007016CA">
        <w:rPr>
          <w:szCs w:val="24"/>
        </w:rPr>
        <w:t xml:space="preserve">Модель </w:t>
      </w:r>
      <w:proofErr w:type="spellStart"/>
      <w:r w:rsidRPr="007016CA">
        <w:rPr>
          <w:szCs w:val="24"/>
        </w:rPr>
        <w:t>Мессаровича</w:t>
      </w:r>
      <w:proofErr w:type="spellEnd"/>
      <w:r w:rsidRPr="007016CA">
        <w:rPr>
          <w:szCs w:val="24"/>
        </w:rPr>
        <w:t>-Пестеля.</w:t>
      </w:r>
    </w:p>
    <w:p w:rsidR="00C2673E" w:rsidRPr="007016CA" w:rsidRDefault="00C2673E" w:rsidP="00832726">
      <w:pPr>
        <w:pStyle w:val="af9"/>
        <w:numPr>
          <w:ilvl w:val="0"/>
          <w:numId w:val="9"/>
        </w:numPr>
        <w:jc w:val="both"/>
        <w:rPr>
          <w:szCs w:val="24"/>
        </w:rPr>
      </w:pPr>
      <w:r w:rsidRPr="007016CA">
        <w:rPr>
          <w:szCs w:val="24"/>
        </w:rPr>
        <w:t>Модели демографического роста.</w:t>
      </w:r>
    </w:p>
    <w:p w:rsidR="00C2673E" w:rsidRPr="007016CA" w:rsidRDefault="00C2673E" w:rsidP="00832726">
      <w:pPr>
        <w:pStyle w:val="af9"/>
        <w:numPr>
          <w:ilvl w:val="0"/>
          <w:numId w:val="9"/>
        </w:numPr>
        <w:jc w:val="both"/>
        <w:rPr>
          <w:szCs w:val="24"/>
        </w:rPr>
      </w:pPr>
      <w:r w:rsidRPr="007016CA">
        <w:rPr>
          <w:szCs w:val="24"/>
        </w:rPr>
        <w:t>Модели круговорота веществ в биосфере.</w:t>
      </w:r>
    </w:p>
    <w:p w:rsidR="00C2673E" w:rsidRPr="007016CA" w:rsidRDefault="00C2673E" w:rsidP="00832726">
      <w:pPr>
        <w:pStyle w:val="af9"/>
        <w:numPr>
          <w:ilvl w:val="0"/>
          <w:numId w:val="9"/>
        </w:numPr>
        <w:jc w:val="both"/>
        <w:rPr>
          <w:szCs w:val="24"/>
        </w:rPr>
      </w:pPr>
      <w:r w:rsidRPr="007016CA">
        <w:rPr>
          <w:szCs w:val="24"/>
        </w:rPr>
        <w:t>Структура модели биосферы «Гея».</w:t>
      </w:r>
    </w:p>
    <w:p w:rsidR="007016CA" w:rsidRDefault="00C2673E" w:rsidP="002861A1">
      <w:pPr>
        <w:pStyle w:val="af9"/>
        <w:numPr>
          <w:ilvl w:val="0"/>
          <w:numId w:val="9"/>
        </w:numPr>
        <w:jc w:val="both"/>
        <w:rPr>
          <w:szCs w:val="24"/>
        </w:rPr>
      </w:pPr>
      <w:r w:rsidRPr="007016CA">
        <w:rPr>
          <w:szCs w:val="24"/>
        </w:rPr>
        <w:t xml:space="preserve"> Модель развития мировой экономики.</w:t>
      </w:r>
    </w:p>
    <w:p w:rsidR="009E1667" w:rsidRDefault="009E1667" w:rsidP="009E1667">
      <w:pPr>
        <w:pStyle w:val="af9"/>
        <w:jc w:val="both"/>
        <w:rPr>
          <w:szCs w:val="24"/>
        </w:rPr>
      </w:pPr>
    </w:p>
    <w:p w:rsidR="009E1667" w:rsidRDefault="009E1667" w:rsidP="009E1667">
      <w:pPr>
        <w:pStyle w:val="af9"/>
        <w:jc w:val="both"/>
        <w:rPr>
          <w:szCs w:val="24"/>
        </w:rPr>
      </w:pPr>
    </w:p>
    <w:p w:rsidR="009E1667" w:rsidRDefault="009E1667" w:rsidP="009E1667">
      <w:pPr>
        <w:pStyle w:val="af9"/>
        <w:jc w:val="both"/>
        <w:rPr>
          <w:szCs w:val="24"/>
        </w:rPr>
      </w:pPr>
    </w:p>
    <w:p w:rsidR="009E1667" w:rsidRDefault="009E1667" w:rsidP="009E1667">
      <w:pPr>
        <w:pStyle w:val="af9"/>
        <w:jc w:val="both"/>
        <w:rPr>
          <w:szCs w:val="24"/>
        </w:rPr>
      </w:pPr>
    </w:p>
    <w:p w:rsidR="009E1667" w:rsidRDefault="009E1667" w:rsidP="009E1667">
      <w:pPr>
        <w:pStyle w:val="af9"/>
        <w:jc w:val="both"/>
        <w:rPr>
          <w:szCs w:val="24"/>
        </w:rPr>
      </w:pPr>
    </w:p>
    <w:p w:rsidR="009E1667" w:rsidRPr="002861A1" w:rsidRDefault="009E1667" w:rsidP="009E1667">
      <w:pPr>
        <w:pStyle w:val="af9"/>
        <w:jc w:val="both"/>
        <w:rPr>
          <w:szCs w:val="24"/>
        </w:rPr>
      </w:pPr>
    </w:p>
    <w:p w:rsidR="00C2673E" w:rsidRPr="007016CA" w:rsidRDefault="00750DBF" w:rsidP="00832726">
      <w:pPr>
        <w:pStyle w:val="ab"/>
        <w:numPr>
          <w:ilvl w:val="0"/>
          <w:numId w:val="2"/>
        </w:num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7016CA">
        <w:rPr>
          <w:b/>
          <w:bCs/>
        </w:rPr>
        <w:lastRenderedPageBreak/>
        <w:t>Фонд оценочных сре</w:t>
      </w:r>
      <w:proofErr w:type="gramStart"/>
      <w:r w:rsidRPr="007016CA">
        <w:rPr>
          <w:b/>
          <w:bCs/>
        </w:rPr>
        <w:t>дств дл</w:t>
      </w:r>
      <w:proofErr w:type="gramEnd"/>
      <w:r w:rsidRPr="007016CA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7016CA" w:rsidRDefault="00750DBF" w:rsidP="0083272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7016CA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410"/>
        <w:gridCol w:w="2268"/>
        <w:gridCol w:w="4237"/>
      </w:tblGrid>
      <w:tr w:rsidR="00750DBF" w:rsidRPr="007016CA" w:rsidTr="009331A6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7016CA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7016CA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7016CA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7016CA" w:rsidRDefault="0083272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Н</w:t>
            </w:r>
            <w:r w:rsidR="00750DBF" w:rsidRPr="007016CA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750DBF" w:rsidRPr="007016CA" w:rsidTr="009331A6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7016CA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0DBF" w:rsidRPr="007016CA" w:rsidRDefault="00C2673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Понятие о системе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7016CA" w:rsidRDefault="00C2673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ПК-6</w:t>
            </w:r>
            <w:r w:rsidR="00750DBF" w:rsidRPr="00701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8FE" w:rsidRPr="007016CA">
              <w:rPr>
                <w:rFonts w:ascii="Times New Roman" w:hAnsi="Times New Roman"/>
                <w:sz w:val="24"/>
                <w:szCs w:val="24"/>
              </w:rPr>
              <w:t>(знать)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7016CA" w:rsidRDefault="00BC18F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  <w:r w:rsidR="00BD19A0" w:rsidRPr="007016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2726" w:rsidRPr="007016CA">
              <w:rPr>
                <w:rFonts w:ascii="Times New Roman" w:hAnsi="Times New Roman"/>
                <w:sz w:val="24"/>
                <w:szCs w:val="24"/>
              </w:rPr>
              <w:t>вопросы к</w:t>
            </w:r>
            <w:r w:rsidR="00676CD6" w:rsidRPr="00701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19A0" w:rsidRPr="007016CA">
              <w:rPr>
                <w:rFonts w:ascii="Times New Roman" w:hAnsi="Times New Roman"/>
                <w:sz w:val="24"/>
                <w:szCs w:val="24"/>
              </w:rPr>
              <w:t>реферат</w:t>
            </w:r>
            <w:r w:rsidR="00676CD6" w:rsidRPr="007016CA">
              <w:rPr>
                <w:rFonts w:ascii="Times New Roman" w:hAnsi="Times New Roman"/>
                <w:sz w:val="24"/>
                <w:szCs w:val="24"/>
              </w:rPr>
              <w:t>у</w:t>
            </w:r>
            <w:r w:rsidR="00350372" w:rsidRPr="007016CA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  <w:r w:rsidR="00C2673E" w:rsidRPr="007016CA">
              <w:rPr>
                <w:rFonts w:ascii="Times New Roman" w:hAnsi="Times New Roman"/>
                <w:sz w:val="24"/>
                <w:szCs w:val="24"/>
              </w:rPr>
              <w:t>, тестирование</w:t>
            </w:r>
          </w:p>
        </w:tc>
      </w:tr>
      <w:tr w:rsidR="00BC18FE" w:rsidRPr="007016CA" w:rsidTr="009331A6">
        <w:trPr>
          <w:trHeight w:val="1210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18FE" w:rsidRPr="007016CA" w:rsidRDefault="00BC18F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18FE" w:rsidRPr="007016CA" w:rsidRDefault="00BC18F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18FE" w:rsidRPr="007016CA" w:rsidRDefault="00BC18F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</w:t>
            </w:r>
            <w:r w:rsidR="00C2673E" w:rsidRPr="007016CA">
              <w:rPr>
                <w:rFonts w:ascii="Times New Roman" w:hAnsi="Times New Roman"/>
                <w:sz w:val="24"/>
                <w:szCs w:val="24"/>
              </w:rPr>
              <w:t>К-11</w:t>
            </w:r>
            <w:r w:rsidRPr="007016CA">
              <w:rPr>
                <w:rFonts w:ascii="Times New Roman" w:hAnsi="Times New Roman"/>
                <w:sz w:val="24"/>
                <w:szCs w:val="24"/>
              </w:rPr>
              <w:t xml:space="preserve"> (знать) 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</w:tcBorders>
          </w:tcPr>
          <w:p w:rsidR="00BC18FE" w:rsidRPr="007016CA" w:rsidRDefault="00BC18FE" w:rsidP="009331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  <w:r w:rsidR="00BD19A0" w:rsidRPr="007016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2726" w:rsidRPr="007016CA">
              <w:rPr>
                <w:rFonts w:ascii="Times New Roman" w:hAnsi="Times New Roman"/>
                <w:sz w:val="24"/>
                <w:szCs w:val="24"/>
              </w:rPr>
              <w:t>вопросы к</w:t>
            </w:r>
            <w:r w:rsidR="00676CD6" w:rsidRPr="00701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19A0" w:rsidRPr="007016CA">
              <w:rPr>
                <w:rFonts w:ascii="Times New Roman" w:hAnsi="Times New Roman"/>
                <w:sz w:val="24"/>
                <w:szCs w:val="24"/>
              </w:rPr>
              <w:t>реферат</w:t>
            </w:r>
            <w:r w:rsidR="00676CD6" w:rsidRPr="007016CA">
              <w:rPr>
                <w:rFonts w:ascii="Times New Roman" w:hAnsi="Times New Roman"/>
                <w:sz w:val="24"/>
                <w:szCs w:val="24"/>
              </w:rPr>
              <w:t>у</w:t>
            </w:r>
            <w:r w:rsidR="00350372" w:rsidRPr="007016CA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  <w:r w:rsidR="00282697" w:rsidRPr="007016CA">
              <w:rPr>
                <w:rFonts w:ascii="Times New Roman" w:hAnsi="Times New Roman"/>
                <w:sz w:val="24"/>
                <w:szCs w:val="24"/>
              </w:rPr>
              <w:t>, вопросы по  контрольной работе</w:t>
            </w:r>
          </w:p>
        </w:tc>
      </w:tr>
      <w:tr w:rsidR="00B45F88" w:rsidRPr="007016CA" w:rsidTr="009331A6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45F88" w:rsidRPr="007016CA" w:rsidRDefault="00B45F88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45F88" w:rsidRPr="007016CA" w:rsidRDefault="00C2673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Системный анализ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5F88" w:rsidRPr="007016CA" w:rsidRDefault="00C2673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ПК-6</w:t>
            </w:r>
            <w:r w:rsidR="00540344" w:rsidRPr="007016CA">
              <w:rPr>
                <w:rFonts w:ascii="Times New Roman" w:hAnsi="Times New Roman"/>
                <w:sz w:val="24"/>
                <w:szCs w:val="24"/>
              </w:rPr>
              <w:t xml:space="preserve"> (уметь</w:t>
            </w:r>
            <w:r w:rsidR="00B45F88" w:rsidRPr="007016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45F88" w:rsidRPr="007016CA" w:rsidRDefault="00B45F88" w:rsidP="00676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  <w:r w:rsidR="00C2673E" w:rsidRPr="007016CA">
              <w:rPr>
                <w:rFonts w:ascii="Times New Roman" w:hAnsi="Times New Roman"/>
                <w:sz w:val="24"/>
                <w:szCs w:val="24"/>
              </w:rPr>
              <w:t xml:space="preserve"> и экзамену</w:t>
            </w:r>
            <w:r w:rsidR="00BD19A0" w:rsidRPr="007016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76CD6" w:rsidRPr="007016CA">
              <w:rPr>
                <w:rFonts w:ascii="Times New Roman" w:hAnsi="Times New Roman"/>
                <w:sz w:val="24"/>
                <w:szCs w:val="24"/>
              </w:rPr>
              <w:t>решение практических задач</w:t>
            </w:r>
            <w:r w:rsidR="00350372" w:rsidRPr="007016CA">
              <w:rPr>
                <w:rFonts w:ascii="Times New Roman" w:hAnsi="Times New Roman"/>
                <w:sz w:val="24"/>
                <w:szCs w:val="24"/>
              </w:rPr>
              <w:t>,</w:t>
            </w:r>
            <w:r w:rsidR="00C2673E" w:rsidRPr="007016CA">
              <w:rPr>
                <w:rFonts w:ascii="Times New Roman" w:hAnsi="Times New Roman"/>
                <w:sz w:val="24"/>
                <w:szCs w:val="24"/>
              </w:rPr>
              <w:t xml:space="preserve"> тестирование, </w:t>
            </w:r>
            <w:r w:rsidR="00350372" w:rsidRPr="007016CA">
              <w:rPr>
                <w:rFonts w:ascii="Times New Roman" w:hAnsi="Times New Roman"/>
                <w:sz w:val="24"/>
                <w:szCs w:val="24"/>
              </w:rPr>
              <w:t xml:space="preserve"> вопросы к собеседованию</w:t>
            </w:r>
            <w:r w:rsidR="00282697" w:rsidRPr="007016CA">
              <w:rPr>
                <w:rFonts w:ascii="Times New Roman" w:hAnsi="Times New Roman"/>
                <w:sz w:val="24"/>
                <w:szCs w:val="24"/>
              </w:rPr>
              <w:t>, вопросы по  контрольной работе</w:t>
            </w:r>
          </w:p>
        </w:tc>
      </w:tr>
      <w:tr w:rsidR="00B45F88" w:rsidRPr="007016CA" w:rsidTr="009331A6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45F88" w:rsidRPr="007016CA" w:rsidRDefault="00B45F88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45F88" w:rsidRPr="007016CA" w:rsidRDefault="00B45F88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5F88" w:rsidRPr="007016CA" w:rsidRDefault="00C2673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ПК-11</w:t>
            </w:r>
            <w:r w:rsidR="00540344" w:rsidRPr="007016CA">
              <w:rPr>
                <w:rFonts w:ascii="Times New Roman" w:hAnsi="Times New Roman"/>
                <w:sz w:val="24"/>
                <w:szCs w:val="24"/>
              </w:rPr>
              <w:t xml:space="preserve"> (уметь</w:t>
            </w:r>
            <w:r w:rsidR="00B45F88" w:rsidRPr="007016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45F88" w:rsidRPr="007016CA" w:rsidRDefault="00B45F88" w:rsidP="00676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  <w:r w:rsidR="00C2673E" w:rsidRPr="007016CA">
              <w:rPr>
                <w:rFonts w:ascii="Times New Roman" w:hAnsi="Times New Roman"/>
                <w:sz w:val="24"/>
                <w:szCs w:val="24"/>
              </w:rPr>
              <w:t xml:space="preserve"> и к экзамену</w:t>
            </w:r>
            <w:r w:rsidR="00BD19A0" w:rsidRPr="007016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76CD6" w:rsidRPr="007016CA">
              <w:rPr>
                <w:rFonts w:ascii="Times New Roman" w:hAnsi="Times New Roman"/>
                <w:sz w:val="24"/>
                <w:szCs w:val="24"/>
              </w:rPr>
              <w:t>решение практических задач</w:t>
            </w:r>
            <w:r w:rsidR="00282697" w:rsidRPr="007016CA">
              <w:rPr>
                <w:rFonts w:ascii="Times New Roman" w:hAnsi="Times New Roman"/>
                <w:sz w:val="24"/>
                <w:szCs w:val="24"/>
              </w:rPr>
              <w:t>, вопросы по  контрольной работе</w:t>
            </w:r>
            <w:r w:rsidR="00832726" w:rsidRPr="007016CA">
              <w:rPr>
                <w:rFonts w:ascii="Times New Roman" w:hAnsi="Times New Roman"/>
                <w:sz w:val="24"/>
                <w:szCs w:val="24"/>
              </w:rPr>
              <w:t>, вопросы к реферату</w:t>
            </w:r>
          </w:p>
        </w:tc>
      </w:tr>
      <w:tr w:rsidR="00B45F88" w:rsidRPr="007016CA" w:rsidTr="009331A6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45F88" w:rsidRPr="007016CA" w:rsidRDefault="00B45F88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45F88" w:rsidRPr="007016CA" w:rsidRDefault="00C2673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Модели и моделирование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5F88" w:rsidRPr="007016CA" w:rsidRDefault="00C2673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ПК-6</w:t>
            </w:r>
            <w:r w:rsidR="00B45F88" w:rsidRPr="00701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45F88" w:rsidRPr="007016CA" w:rsidRDefault="00C2673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Вопросы для подготовки к экзамену</w:t>
            </w:r>
            <w:r w:rsidR="00BD19A0" w:rsidRPr="007016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76CD6" w:rsidRPr="007016CA">
              <w:rPr>
                <w:rFonts w:ascii="Times New Roman" w:hAnsi="Times New Roman"/>
                <w:sz w:val="24"/>
                <w:szCs w:val="24"/>
              </w:rPr>
              <w:t xml:space="preserve">вопросы по </w:t>
            </w:r>
            <w:r w:rsidR="00BD19A0" w:rsidRPr="007016CA">
              <w:rPr>
                <w:rFonts w:ascii="Times New Roman" w:hAnsi="Times New Roman"/>
                <w:sz w:val="24"/>
                <w:szCs w:val="24"/>
              </w:rPr>
              <w:t>реферат</w:t>
            </w:r>
            <w:r w:rsidR="00676CD6" w:rsidRPr="007016CA">
              <w:rPr>
                <w:rFonts w:ascii="Times New Roman" w:hAnsi="Times New Roman"/>
                <w:sz w:val="24"/>
                <w:szCs w:val="24"/>
              </w:rPr>
              <w:t>у</w:t>
            </w:r>
            <w:r w:rsidR="008B3521" w:rsidRPr="007016CA">
              <w:rPr>
                <w:rFonts w:ascii="Times New Roman" w:hAnsi="Times New Roman"/>
                <w:sz w:val="24"/>
                <w:szCs w:val="24"/>
              </w:rPr>
              <w:t>,</w:t>
            </w:r>
            <w:r w:rsidRPr="007016CA">
              <w:rPr>
                <w:rFonts w:ascii="Times New Roman" w:hAnsi="Times New Roman"/>
                <w:sz w:val="24"/>
                <w:szCs w:val="24"/>
              </w:rPr>
              <w:t xml:space="preserve"> тестирование, </w:t>
            </w:r>
            <w:r w:rsidR="008B3521" w:rsidRPr="007016CA">
              <w:rPr>
                <w:rFonts w:ascii="Times New Roman" w:hAnsi="Times New Roman"/>
                <w:sz w:val="24"/>
                <w:szCs w:val="24"/>
              </w:rPr>
              <w:t xml:space="preserve"> решение практических задач</w:t>
            </w:r>
            <w:r w:rsidR="00350372" w:rsidRPr="007016CA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  <w:r w:rsidR="00282697" w:rsidRPr="007016CA">
              <w:rPr>
                <w:rFonts w:ascii="Times New Roman" w:hAnsi="Times New Roman"/>
                <w:sz w:val="24"/>
                <w:szCs w:val="24"/>
              </w:rPr>
              <w:t>, вопросы по  контрольной работе</w:t>
            </w:r>
          </w:p>
        </w:tc>
      </w:tr>
      <w:tr w:rsidR="00B45F88" w:rsidRPr="007016CA" w:rsidTr="009331A6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45F88" w:rsidRPr="007016CA" w:rsidRDefault="00B45F88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45F88" w:rsidRPr="007016CA" w:rsidRDefault="00B45F88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5F88" w:rsidRPr="007016CA" w:rsidRDefault="00C2673E" w:rsidP="00C26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45F88" w:rsidRPr="007016CA" w:rsidRDefault="00C2673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Вопросы для подготовки к экзамену</w:t>
            </w:r>
            <w:r w:rsidR="00BD19A0" w:rsidRPr="007016CA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676CD6" w:rsidRPr="007016CA">
              <w:rPr>
                <w:rFonts w:ascii="Times New Roman" w:hAnsi="Times New Roman"/>
                <w:sz w:val="24"/>
                <w:szCs w:val="24"/>
              </w:rPr>
              <w:t xml:space="preserve">вопросы по </w:t>
            </w:r>
            <w:r w:rsidR="00BD19A0" w:rsidRPr="007016CA">
              <w:rPr>
                <w:rFonts w:ascii="Times New Roman" w:hAnsi="Times New Roman"/>
                <w:sz w:val="24"/>
                <w:szCs w:val="24"/>
              </w:rPr>
              <w:t>реферат</w:t>
            </w:r>
            <w:r w:rsidR="00676CD6" w:rsidRPr="007016CA">
              <w:rPr>
                <w:rFonts w:ascii="Times New Roman" w:hAnsi="Times New Roman"/>
                <w:sz w:val="24"/>
                <w:szCs w:val="24"/>
              </w:rPr>
              <w:t>у</w:t>
            </w:r>
            <w:r w:rsidR="008B3521" w:rsidRPr="007016CA">
              <w:rPr>
                <w:rFonts w:ascii="Times New Roman" w:hAnsi="Times New Roman"/>
                <w:sz w:val="24"/>
                <w:szCs w:val="24"/>
              </w:rPr>
              <w:t>,</w:t>
            </w:r>
            <w:r w:rsidRPr="007016CA">
              <w:rPr>
                <w:rFonts w:ascii="Times New Roman" w:hAnsi="Times New Roman"/>
                <w:sz w:val="24"/>
                <w:szCs w:val="24"/>
              </w:rPr>
              <w:t xml:space="preserve"> тестирование,</w:t>
            </w:r>
            <w:r w:rsidR="008B3521" w:rsidRPr="007016CA">
              <w:rPr>
                <w:rFonts w:ascii="Times New Roman" w:hAnsi="Times New Roman"/>
                <w:sz w:val="24"/>
                <w:szCs w:val="24"/>
              </w:rPr>
              <w:t xml:space="preserve"> решение практических задач</w:t>
            </w:r>
            <w:r w:rsidR="00282697" w:rsidRPr="007016CA">
              <w:rPr>
                <w:rFonts w:ascii="Times New Roman" w:hAnsi="Times New Roman"/>
                <w:sz w:val="24"/>
                <w:szCs w:val="24"/>
              </w:rPr>
              <w:t>, вопросы по  контрольной работе</w:t>
            </w:r>
          </w:p>
        </w:tc>
      </w:tr>
    </w:tbl>
    <w:p w:rsidR="001E2B0E" w:rsidRPr="007016CA" w:rsidRDefault="001E2B0E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728A6" w:rsidRPr="00F728A6" w:rsidRDefault="00B45F88" w:rsidP="00F728A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7016CA">
        <w:rPr>
          <w:b/>
          <w:iCs/>
        </w:rPr>
        <w:t xml:space="preserve"> </w:t>
      </w:r>
      <w:r w:rsidR="00750DBF" w:rsidRPr="007016CA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F728A6" w:rsidRPr="00F728A6" w:rsidRDefault="00F728A6" w:rsidP="00F728A6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659"/>
      </w:tblGrid>
      <w:tr w:rsidR="00F728A6" w:rsidTr="00F728A6">
        <w:tc>
          <w:tcPr>
            <w:tcW w:w="1668" w:type="dxa"/>
            <w:vMerge w:val="restart"/>
          </w:tcPr>
          <w:p w:rsidR="00F728A6" w:rsidRDefault="00F728A6" w:rsidP="00F728A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F728A6" w:rsidRDefault="00F728A6" w:rsidP="00F728A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7016CA">
              <w:rPr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903" w:type="dxa"/>
            <w:gridSpan w:val="3"/>
          </w:tcPr>
          <w:p w:rsidR="00F728A6" w:rsidRDefault="00F728A6" w:rsidP="00F728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16CA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F728A6" w:rsidTr="00F728A6">
        <w:tc>
          <w:tcPr>
            <w:tcW w:w="1668" w:type="dxa"/>
            <w:vMerge/>
          </w:tcPr>
          <w:p w:rsidR="00F728A6" w:rsidRDefault="00F728A6" w:rsidP="00F728A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F728A6" w:rsidRDefault="00F728A6" w:rsidP="00F728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16CA">
              <w:rPr>
                <w:sz w:val="24"/>
                <w:szCs w:val="24"/>
              </w:rPr>
              <w:t xml:space="preserve">Достаточный уровень </w:t>
            </w:r>
            <w:r w:rsidRPr="007016CA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51" w:type="dxa"/>
          </w:tcPr>
          <w:p w:rsidR="00F728A6" w:rsidRDefault="00F728A6" w:rsidP="00F728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16CA">
              <w:rPr>
                <w:sz w:val="24"/>
                <w:szCs w:val="24"/>
              </w:rPr>
              <w:t xml:space="preserve">Средний уровень </w:t>
            </w:r>
            <w:r w:rsidRPr="007016CA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59" w:type="dxa"/>
          </w:tcPr>
          <w:p w:rsidR="00F728A6" w:rsidRDefault="00F728A6" w:rsidP="00F728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16CA">
              <w:rPr>
                <w:sz w:val="24"/>
                <w:szCs w:val="24"/>
              </w:rPr>
              <w:t xml:space="preserve">Высокий уровень </w:t>
            </w:r>
            <w:r w:rsidRPr="007016CA">
              <w:rPr>
                <w:i/>
                <w:sz w:val="24"/>
                <w:szCs w:val="24"/>
              </w:rPr>
              <w:t>(отлично)</w:t>
            </w:r>
          </w:p>
        </w:tc>
      </w:tr>
      <w:tr w:rsidR="00F728A6" w:rsidTr="00F728A6">
        <w:trPr>
          <w:trHeight w:val="629"/>
        </w:trPr>
        <w:tc>
          <w:tcPr>
            <w:tcW w:w="9571" w:type="dxa"/>
            <w:gridSpan w:val="4"/>
          </w:tcPr>
          <w:p w:rsidR="00F728A6" w:rsidRPr="00F728A6" w:rsidRDefault="00F728A6" w:rsidP="00F728A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F728A6">
              <w:rPr>
                <w:sz w:val="24"/>
                <w:szCs w:val="24"/>
              </w:rPr>
              <w:t>ПК-6 способностью анализировать технологические процессы в лесном и лесопарковом хозяйстве как объекты управления и хозяйственной деятельности</w:t>
            </w:r>
          </w:p>
        </w:tc>
      </w:tr>
      <w:tr w:rsidR="00F728A6" w:rsidTr="00F728A6">
        <w:tc>
          <w:tcPr>
            <w:tcW w:w="1668" w:type="dxa"/>
            <w:vAlign w:val="center"/>
          </w:tcPr>
          <w:p w:rsidR="00F728A6" w:rsidRPr="007016CA" w:rsidRDefault="00F728A6" w:rsidP="0016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016CA">
              <w:rPr>
                <w:b/>
                <w:bCs/>
                <w:i/>
                <w:color w:val="000000"/>
                <w:kern w:val="24"/>
                <w:sz w:val="24"/>
                <w:szCs w:val="24"/>
              </w:rPr>
              <w:t>знать:</w:t>
            </w:r>
          </w:p>
          <w:p w:rsidR="00F728A6" w:rsidRPr="007016CA" w:rsidRDefault="00F728A6" w:rsidP="0016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728A6" w:rsidRPr="007016CA" w:rsidRDefault="00F728A6" w:rsidP="0016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t>Общие, но не структурированные</w:t>
            </w:r>
            <w:r w:rsidRPr="007016CA">
              <w:rPr>
                <w:color w:val="000000"/>
                <w:sz w:val="24"/>
                <w:szCs w:val="24"/>
              </w:rPr>
              <w:t xml:space="preserve"> теоретические основы анализа технологических процессов в лесном хозяйстве</w:t>
            </w:r>
          </w:p>
          <w:p w:rsidR="00F728A6" w:rsidRPr="007016CA" w:rsidRDefault="00F728A6" w:rsidP="0016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728A6" w:rsidRPr="007016CA" w:rsidRDefault="00F728A6" w:rsidP="0016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lastRenderedPageBreak/>
              <w:t xml:space="preserve">Сформированные, но содержащие отдельные пробелы в знаниях </w:t>
            </w:r>
            <w:r w:rsidRPr="007016CA">
              <w:rPr>
                <w:color w:val="000000"/>
                <w:sz w:val="24"/>
                <w:szCs w:val="24"/>
              </w:rPr>
              <w:t xml:space="preserve">общих теоретических основ анализа технологических </w:t>
            </w:r>
            <w:r w:rsidRPr="007016CA">
              <w:rPr>
                <w:color w:val="000000"/>
                <w:sz w:val="24"/>
                <w:szCs w:val="24"/>
              </w:rPr>
              <w:lastRenderedPageBreak/>
              <w:t>процессов в лесном хозяйстве</w:t>
            </w:r>
          </w:p>
          <w:p w:rsidR="00F728A6" w:rsidRPr="007016CA" w:rsidRDefault="00F728A6" w:rsidP="0016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016CA">
              <w:rPr>
                <w:color w:val="000000"/>
                <w:sz w:val="24"/>
                <w:szCs w:val="24"/>
              </w:rPr>
              <w:t xml:space="preserve">процедур создания </w:t>
            </w:r>
          </w:p>
        </w:tc>
        <w:tc>
          <w:tcPr>
            <w:tcW w:w="2659" w:type="dxa"/>
            <w:vAlign w:val="center"/>
          </w:tcPr>
          <w:p w:rsidR="00F728A6" w:rsidRPr="007016CA" w:rsidRDefault="00F728A6" w:rsidP="0016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lastRenderedPageBreak/>
              <w:t xml:space="preserve">Сформированные систематические знания </w:t>
            </w:r>
            <w:r w:rsidRPr="007016CA">
              <w:rPr>
                <w:color w:val="000000"/>
                <w:sz w:val="24"/>
                <w:szCs w:val="24"/>
              </w:rPr>
              <w:t xml:space="preserve">общих теоретических основ анализа технологических процессов в лесном </w:t>
            </w:r>
            <w:r w:rsidRPr="007016CA">
              <w:rPr>
                <w:color w:val="000000"/>
                <w:sz w:val="24"/>
                <w:szCs w:val="24"/>
              </w:rPr>
              <w:lastRenderedPageBreak/>
              <w:t>хозяйстве</w:t>
            </w:r>
          </w:p>
          <w:p w:rsidR="00F728A6" w:rsidRPr="007016CA" w:rsidRDefault="00F728A6" w:rsidP="00161B4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016CA">
              <w:rPr>
                <w:color w:val="000000"/>
                <w:sz w:val="24"/>
                <w:szCs w:val="24"/>
              </w:rPr>
              <w:t xml:space="preserve">процедур создания процедур создания </w:t>
            </w:r>
          </w:p>
        </w:tc>
      </w:tr>
      <w:tr w:rsidR="00F728A6" w:rsidTr="00F728A6">
        <w:tc>
          <w:tcPr>
            <w:tcW w:w="1668" w:type="dxa"/>
            <w:vAlign w:val="center"/>
          </w:tcPr>
          <w:p w:rsidR="00F728A6" w:rsidRPr="007016CA" w:rsidRDefault="00F728A6" w:rsidP="0016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016CA">
              <w:rPr>
                <w:b/>
                <w:i/>
                <w:sz w:val="24"/>
                <w:szCs w:val="24"/>
              </w:rPr>
              <w:lastRenderedPageBreak/>
              <w:t>уметь:</w:t>
            </w:r>
          </w:p>
          <w:p w:rsidR="00F728A6" w:rsidRPr="007016CA" w:rsidRDefault="00F728A6" w:rsidP="0016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728A6" w:rsidRPr="007016CA" w:rsidRDefault="00F728A6" w:rsidP="0016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t xml:space="preserve">В целом успешно, но не систематически </w:t>
            </w:r>
            <w:r w:rsidRPr="007016CA">
              <w:rPr>
                <w:color w:val="000000"/>
                <w:sz w:val="24"/>
                <w:szCs w:val="24"/>
              </w:rPr>
              <w:t>анализировать технологические процессы в лесном хозяйстве</w:t>
            </w:r>
          </w:p>
          <w:p w:rsidR="00F728A6" w:rsidRPr="007016CA" w:rsidRDefault="00F728A6" w:rsidP="00161B4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u w:val="single"/>
              </w:rPr>
            </w:pPr>
            <w:r w:rsidRPr="007016CA">
              <w:rPr>
                <w:sz w:val="24"/>
                <w:szCs w:val="24"/>
              </w:rPr>
              <w:t xml:space="preserve">осуществляемое </w:t>
            </w:r>
          </w:p>
        </w:tc>
        <w:tc>
          <w:tcPr>
            <w:tcW w:w="2551" w:type="dxa"/>
            <w:vAlign w:val="center"/>
          </w:tcPr>
          <w:p w:rsidR="00F728A6" w:rsidRPr="00F728A6" w:rsidRDefault="00F728A6" w:rsidP="00F7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t xml:space="preserve">В целом успешно, но содержащие отдельные пробелы умения </w:t>
            </w:r>
            <w:r w:rsidRPr="007016CA">
              <w:rPr>
                <w:color w:val="000000"/>
                <w:sz w:val="24"/>
                <w:szCs w:val="24"/>
              </w:rPr>
              <w:t>анализировать технологичес</w:t>
            </w:r>
            <w:r>
              <w:rPr>
                <w:color w:val="000000"/>
                <w:sz w:val="24"/>
                <w:szCs w:val="24"/>
              </w:rPr>
              <w:t>кие процессы в лесном хозяйстве</w:t>
            </w:r>
          </w:p>
        </w:tc>
        <w:tc>
          <w:tcPr>
            <w:tcW w:w="2659" w:type="dxa"/>
            <w:vAlign w:val="center"/>
          </w:tcPr>
          <w:p w:rsidR="00F728A6" w:rsidRPr="007016CA" w:rsidRDefault="00F728A6" w:rsidP="0016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7016CA">
              <w:rPr>
                <w:sz w:val="24"/>
                <w:szCs w:val="24"/>
              </w:rPr>
              <w:t>Сформированное</w:t>
            </w:r>
            <w:proofErr w:type="gramEnd"/>
            <w:r w:rsidRPr="007016CA">
              <w:rPr>
                <w:sz w:val="24"/>
                <w:szCs w:val="24"/>
              </w:rPr>
              <w:t xml:space="preserve"> умения</w:t>
            </w:r>
            <w:r w:rsidRPr="007016CA">
              <w:rPr>
                <w:color w:val="000000"/>
                <w:sz w:val="24"/>
                <w:szCs w:val="24"/>
              </w:rPr>
              <w:t xml:space="preserve"> анализировать технологические процессы в лесном хозяйстве</w:t>
            </w:r>
          </w:p>
          <w:p w:rsidR="00F728A6" w:rsidRPr="007016CA" w:rsidRDefault="00F728A6" w:rsidP="00161B48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7016CA">
              <w:rPr>
                <w:color w:val="000000"/>
                <w:sz w:val="24"/>
                <w:szCs w:val="24"/>
              </w:rPr>
              <w:t xml:space="preserve">разрабатывать критерии </w:t>
            </w:r>
          </w:p>
        </w:tc>
      </w:tr>
      <w:tr w:rsidR="00F728A6" w:rsidTr="00F728A6">
        <w:trPr>
          <w:trHeight w:val="3346"/>
        </w:trPr>
        <w:tc>
          <w:tcPr>
            <w:tcW w:w="1668" w:type="dxa"/>
            <w:vAlign w:val="center"/>
          </w:tcPr>
          <w:p w:rsidR="00F728A6" w:rsidRPr="007016CA" w:rsidRDefault="00F728A6" w:rsidP="00F7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16CA">
              <w:rPr>
                <w:b/>
                <w:bCs/>
                <w:i/>
                <w:iCs/>
                <w:color w:val="000000"/>
                <w:sz w:val="24"/>
                <w:szCs w:val="24"/>
              </w:rPr>
              <w:t>владеть:</w:t>
            </w:r>
          </w:p>
          <w:p w:rsidR="00F728A6" w:rsidRPr="007016CA" w:rsidRDefault="00F728A6" w:rsidP="00F728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728A6" w:rsidRPr="007016CA" w:rsidRDefault="00F728A6" w:rsidP="00F728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728A6" w:rsidRPr="007016CA" w:rsidRDefault="00F728A6" w:rsidP="00F728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728A6" w:rsidRPr="007016CA" w:rsidRDefault="00F728A6" w:rsidP="00F728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728A6" w:rsidRPr="007016CA" w:rsidRDefault="00F728A6" w:rsidP="00F728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728A6" w:rsidRPr="007016CA" w:rsidRDefault="00F728A6" w:rsidP="00F728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728A6" w:rsidRPr="007016CA" w:rsidRDefault="00F728A6" w:rsidP="00F728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728A6" w:rsidRPr="007016CA" w:rsidRDefault="00F728A6" w:rsidP="00F728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728A6" w:rsidRPr="007016CA" w:rsidRDefault="00F728A6" w:rsidP="00F728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728A6" w:rsidRPr="007016CA" w:rsidRDefault="00F728A6" w:rsidP="00F7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t xml:space="preserve">В целом успешное, но не систематическое владение способностью анализировать технологические процессы в лесном и лесопарковом хозяйстве и хозяйственной деятельности </w:t>
            </w:r>
          </w:p>
        </w:tc>
        <w:tc>
          <w:tcPr>
            <w:tcW w:w="2551" w:type="dxa"/>
            <w:vAlign w:val="center"/>
          </w:tcPr>
          <w:p w:rsidR="00F728A6" w:rsidRPr="007016CA" w:rsidRDefault="00F728A6" w:rsidP="00F7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7016CA">
              <w:rPr>
                <w:sz w:val="24"/>
                <w:szCs w:val="24"/>
              </w:rPr>
              <w:t xml:space="preserve">В целом успешное, но содержащее отдельные пробелы владение способностью анализировать технологические процессы в лесном и лесопарковом хозяйстве и хозяйственной деятельности </w:t>
            </w:r>
          </w:p>
        </w:tc>
        <w:tc>
          <w:tcPr>
            <w:tcW w:w="2659" w:type="dxa"/>
            <w:vAlign w:val="center"/>
          </w:tcPr>
          <w:p w:rsidR="00F728A6" w:rsidRPr="007016CA" w:rsidRDefault="00F728A6" w:rsidP="00F7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t xml:space="preserve">Успешное и систематическое владение способностью анализировать технологические процессы в лесном и лесопарковом хозяйстве и хозяйственной деятельности </w:t>
            </w:r>
          </w:p>
        </w:tc>
      </w:tr>
      <w:tr w:rsidR="00F728A6" w:rsidTr="0067083B">
        <w:tc>
          <w:tcPr>
            <w:tcW w:w="9571" w:type="dxa"/>
            <w:gridSpan w:val="4"/>
            <w:vAlign w:val="center"/>
          </w:tcPr>
          <w:p w:rsidR="00F728A6" w:rsidRPr="007016CA" w:rsidRDefault="00F728A6" w:rsidP="00F7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28A6">
              <w:rPr>
                <w:sz w:val="24"/>
                <w:szCs w:val="24"/>
              </w:rPr>
              <w:t>ПК-11  способность к участию в разработке и проведении испытаний новых технологических систем, средств и методов, предназначенных для решения профессиональных задач в лесном и лесопарковом хозяйстве</w:t>
            </w:r>
          </w:p>
        </w:tc>
      </w:tr>
      <w:tr w:rsidR="00F728A6" w:rsidTr="00F728A6">
        <w:tc>
          <w:tcPr>
            <w:tcW w:w="1668" w:type="dxa"/>
          </w:tcPr>
          <w:p w:rsidR="00F728A6" w:rsidRPr="007016CA" w:rsidRDefault="00F728A6" w:rsidP="00F7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color w:val="000000"/>
                <w:kern w:val="24"/>
                <w:sz w:val="24"/>
                <w:szCs w:val="24"/>
              </w:rPr>
            </w:pPr>
          </w:p>
          <w:p w:rsidR="00F728A6" w:rsidRPr="007016CA" w:rsidRDefault="00F728A6" w:rsidP="00F7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color w:val="000000"/>
                <w:kern w:val="24"/>
                <w:sz w:val="24"/>
                <w:szCs w:val="24"/>
              </w:rPr>
            </w:pPr>
          </w:p>
          <w:p w:rsidR="00F728A6" w:rsidRPr="007016CA" w:rsidRDefault="00F728A6" w:rsidP="00F7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016CA">
              <w:rPr>
                <w:b/>
                <w:bCs/>
                <w:i/>
                <w:color w:val="000000"/>
                <w:kern w:val="24"/>
                <w:sz w:val="24"/>
                <w:szCs w:val="24"/>
              </w:rPr>
              <w:t>знать:</w:t>
            </w:r>
          </w:p>
          <w:p w:rsidR="00F728A6" w:rsidRPr="007016CA" w:rsidRDefault="00F728A6" w:rsidP="00F7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728A6" w:rsidRPr="007016CA" w:rsidRDefault="00F728A6" w:rsidP="00F728A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728A6" w:rsidRPr="007016CA" w:rsidRDefault="00F728A6" w:rsidP="00F7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t>Общие, но не структурированные</w:t>
            </w:r>
            <w:r w:rsidRPr="007016CA">
              <w:rPr>
                <w:color w:val="000000"/>
                <w:sz w:val="24"/>
                <w:szCs w:val="24"/>
              </w:rPr>
              <w:t xml:space="preserve"> знания </w:t>
            </w:r>
            <w:r w:rsidRPr="007016CA">
              <w:rPr>
                <w:sz w:val="24"/>
                <w:szCs w:val="24"/>
              </w:rPr>
              <w:t xml:space="preserve"> основного содержания технологических систем, средств и методов, используемых в лесном хозяйстве</w:t>
            </w:r>
          </w:p>
          <w:p w:rsidR="00F728A6" w:rsidRPr="007016CA" w:rsidRDefault="00F728A6" w:rsidP="00F72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728A6" w:rsidRPr="007016CA" w:rsidRDefault="00F728A6" w:rsidP="00F7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t>Сформированные, но содержащие отдельные пробелы</w:t>
            </w:r>
            <w:r w:rsidRPr="007016CA">
              <w:rPr>
                <w:color w:val="000000"/>
                <w:sz w:val="24"/>
                <w:szCs w:val="24"/>
              </w:rPr>
              <w:t xml:space="preserve"> знаний </w:t>
            </w:r>
            <w:r w:rsidRPr="007016CA">
              <w:rPr>
                <w:sz w:val="24"/>
                <w:szCs w:val="24"/>
              </w:rPr>
              <w:t xml:space="preserve"> основного содержания технологических систем, средств и методов, используемых в лесном хозяйстве</w:t>
            </w:r>
          </w:p>
        </w:tc>
        <w:tc>
          <w:tcPr>
            <w:tcW w:w="2659" w:type="dxa"/>
          </w:tcPr>
          <w:p w:rsidR="00F728A6" w:rsidRPr="007016CA" w:rsidRDefault="00F728A6" w:rsidP="00F7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t>Сформированные систематические знания</w:t>
            </w:r>
            <w:r w:rsidRPr="007016CA">
              <w:rPr>
                <w:color w:val="000000"/>
                <w:sz w:val="24"/>
                <w:szCs w:val="24"/>
              </w:rPr>
              <w:t xml:space="preserve"> </w:t>
            </w:r>
            <w:r w:rsidRPr="007016CA">
              <w:rPr>
                <w:sz w:val="24"/>
                <w:szCs w:val="24"/>
              </w:rPr>
              <w:t xml:space="preserve"> основного содержания технологических систем, средств и методов, используемых в лесном хозяйстве</w:t>
            </w:r>
          </w:p>
          <w:p w:rsidR="00F728A6" w:rsidRPr="007016CA" w:rsidRDefault="00F728A6" w:rsidP="00F728A6">
            <w:pPr>
              <w:jc w:val="center"/>
              <w:rPr>
                <w:sz w:val="24"/>
                <w:szCs w:val="24"/>
              </w:rPr>
            </w:pPr>
          </w:p>
        </w:tc>
      </w:tr>
      <w:tr w:rsidR="00F94358" w:rsidTr="00F728A6">
        <w:tc>
          <w:tcPr>
            <w:tcW w:w="1668" w:type="dxa"/>
          </w:tcPr>
          <w:p w:rsidR="00F94358" w:rsidRPr="007016CA" w:rsidRDefault="00F94358" w:rsidP="00F94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016CA">
              <w:rPr>
                <w:b/>
                <w:i/>
                <w:sz w:val="24"/>
                <w:szCs w:val="24"/>
              </w:rPr>
              <w:t>уметь:</w:t>
            </w:r>
          </w:p>
          <w:p w:rsidR="00F94358" w:rsidRPr="007016CA" w:rsidRDefault="00F94358" w:rsidP="00F94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94358" w:rsidRPr="007016CA" w:rsidRDefault="00F94358" w:rsidP="00F94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t>В целом успешно, но не систематически осуществляемое умение  разрабатывать и проводить испытания новых технологических систем, средств и методов</w:t>
            </w:r>
            <w:proofErr w:type="gramStart"/>
            <w:r w:rsidRPr="007016CA">
              <w:rPr>
                <w:sz w:val="24"/>
                <w:szCs w:val="24"/>
              </w:rPr>
              <w:t>.</w:t>
            </w:r>
            <w:proofErr w:type="gramEnd"/>
            <w:r w:rsidRPr="007016CA">
              <w:rPr>
                <w:sz w:val="24"/>
                <w:szCs w:val="24"/>
              </w:rPr>
              <w:t xml:space="preserve"> </w:t>
            </w:r>
            <w:proofErr w:type="gramStart"/>
            <w:r w:rsidRPr="007016CA">
              <w:rPr>
                <w:sz w:val="24"/>
                <w:szCs w:val="24"/>
              </w:rPr>
              <w:t>и</w:t>
            </w:r>
            <w:proofErr w:type="gramEnd"/>
            <w:r w:rsidRPr="007016CA">
              <w:rPr>
                <w:sz w:val="24"/>
                <w:szCs w:val="24"/>
              </w:rPr>
              <w:t>спользуемых в лесном хозяйстве</w:t>
            </w:r>
          </w:p>
          <w:p w:rsidR="00F94358" w:rsidRPr="007016CA" w:rsidRDefault="00F94358" w:rsidP="00F94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94358" w:rsidRPr="007016CA" w:rsidRDefault="00F94358" w:rsidP="00F94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t>В целом успешно, но содержащие отдельные пробелы умение</w:t>
            </w:r>
            <w:r w:rsidRPr="007016CA">
              <w:rPr>
                <w:color w:val="000000"/>
                <w:sz w:val="24"/>
                <w:szCs w:val="24"/>
              </w:rPr>
              <w:t xml:space="preserve"> </w:t>
            </w:r>
            <w:r w:rsidRPr="007016CA">
              <w:rPr>
                <w:sz w:val="24"/>
                <w:szCs w:val="24"/>
              </w:rPr>
              <w:t xml:space="preserve"> разрабатывать и проводить испытания новых технологических систем, средств и методов</w:t>
            </w:r>
            <w:proofErr w:type="gramStart"/>
            <w:r w:rsidRPr="007016CA">
              <w:rPr>
                <w:sz w:val="24"/>
                <w:szCs w:val="24"/>
              </w:rPr>
              <w:t>.</w:t>
            </w:r>
            <w:proofErr w:type="gramEnd"/>
            <w:r w:rsidRPr="007016CA">
              <w:rPr>
                <w:sz w:val="24"/>
                <w:szCs w:val="24"/>
              </w:rPr>
              <w:t xml:space="preserve"> </w:t>
            </w:r>
            <w:proofErr w:type="gramStart"/>
            <w:r w:rsidRPr="007016CA">
              <w:rPr>
                <w:sz w:val="24"/>
                <w:szCs w:val="24"/>
              </w:rPr>
              <w:t>и</w:t>
            </w:r>
            <w:proofErr w:type="gramEnd"/>
            <w:r w:rsidRPr="007016CA">
              <w:rPr>
                <w:sz w:val="24"/>
                <w:szCs w:val="24"/>
              </w:rPr>
              <w:t>спользуемых в лесном хозяйстве</w:t>
            </w:r>
          </w:p>
        </w:tc>
        <w:tc>
          <w:tcPr>
            <w:tcW w:w="2659" w:type="dxa"/>
          </w:tcPr>
          <w:p w:rsidR="00F94358" w:rsidRPr="007016CA" w:rsidRDefault="00F94358" w:rsidP="00F94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t>Сформированное умение</w:t>
            </w:r>
            <w:r w:rsidRPr="007016CA">
              <w:rPr>
                <w:color w:val="000000"/>
                <w:sz w:val="24"/>
                <w:szCs w:val="24"/>
              </w:rPr>
              <w:t xml:space="preserve"> </w:t>
            </w:r>
            <w:r w:rsidRPr="007016CA">
              <w:rPr>
                <w:sz w:val="24"/>
                <w:szCs w:val="24"/>
              </w:rPr>
              <w:t xml:space="preserve"> разрабатывать и проводить испытания новых технологических систем, средств и методов</w:t>
            </w:r>
            <w:proofErr w:type="gramStart"/>
            <w:r w:rsidRPr="007016CA">
              <w:rPr>
                <w:sz w:val="24"/>
                <w:szCs w:val="24"/>
              </w:rPr>
              <w:t>.</w:t>
            </w:r>
            <w:proofErr w:type="gramEnd"/>
            <w:r w:rsidRPr="007016CA">
              <w:rPr>
                <w:sz w:val="24"/>
                <w:szCs w:val="24"/>
              </w:rPr>
              <w:t xml:space="preserve"> </w:t>
            </w:r>
            <w:proofErr w:type="gramStart"/>
            <w:r w:rsidRPr="007016CA">
              <w:rPr>
                <w:sz w:val="24"/>
                <w:szCs w:val="24"/>
              </w:rPr>
              <w:t>и</w:t>
            </w:r>
            <w:proofErr w:type="gramEnd"/>
            <w:r w:rsidRPr="007016CA">
              <w:rPr>
                <w:sz w:val="24"/>
                <w:szCs w:val="24"/>
              </w:rPr>
              <w:t>спользуемых в лесном хозяйстве</w:t>
            </w:r>
          </w:p>
          <w:p w:rsidR="00F94358" w:rsidRPr="007016CA" w:rsidRDefault="00F94358" w:rsidP="00F94358">
            <w:pPr>
              <w:jc w:val="center"/>
              <w:rPr>
                <w:sz w:val="24"/>
                <w:szCs w:val="24"/>
              </w:rPr>
            </w:pPr>
          </w:p>
        </w:tc>
      </w:tr>
      <w:tr w:rsidR="00F94358" w:rsidTr="00F728A6">
        <w:tc>
          <w:tcPr>
            <w:tcW w:w="1668" w:type="dxa"/>
          </w:tcPr>
          <w:p w:rsidR="00F94358" w:rsidRPr="007016CA" w:rsidRDefault="00F94358" w:rsidP="00F94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16CA">
              <w:rPr>
                <w:b/>
                <w:bCs/>
                <w:i/>
                <w:iCs/>
                <w:color w:val="000000"/>
                <w:sz w:val="24"/>
                <w:szCs w:val="24"/>
              </w:rPr>
              <w:t>владеть:</w:t>
            </w:r>
          </w:p>
          <w:p w:rsidR="00F94358" w:rsidRPr="007016CA" w:rsidRDefault="00F94358" w:rsidP="00F94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94358" w:rsidRPr="007016CA" w:rsidRDefault="00F94358" w:rsidP="00F94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t xml:space="preserve">В целом успешное, но не систематическое применение  базовых основ разработки и проведения испытаний </w:t>
            </w:r>
            <w:r w:rsidRPr="007016CA">
              <w:rPr>
                <w:sz w:val="24"/>
                <w:szCs w:val="24"/>
              </w:rPr>
              <w:lastRenderedPageBreak/>
              <w:t>новых технологических систем, средств и методов, используемых в лесном хозяйстве</w:t>
            </w:r>
            <w:r w:rsidRPr="007016C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94358" w:rsidRPr="007016CA" w:rsidRDefault="00F94358" w:rsidP="00F94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lastRenderedPageBreak/>
              <w:t xml:space="preserve">В целом успешное, но содержащее отдельные пробелы применения  базовых основ разработки и </w:t>
            </w:r>
            <w:r w:rsidRPr="007016CA">
              <w:rPr>
                <w:sz w:val="24"/>
                <w:szCs w:val="24"/>
              </w:rPr>
              <w:lastRenderedPageBreak/>
              <w:t>проведения испытаний новых технологических систем, средств и методов, используемых в лесном хозяйстве</w:t>
            </w:r>
            <w:r w:rsidRPr="007016C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F94358" w:rsidRPr="007016CA" w:rsidRDefault="00F94358" w:rsidP="00F94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6CA">
              <w:rPr>
                <w:sz w:val="24"/>
                <w:szCs w:val="24"/>
              </w:rPr>
              <w:lastRenderedPageBreak/>
              <w:t>Успешное и систематическое применение</w:t>
            </w:r>
            <w:r w:rsidRPr="007016CA">
              <w:rPr>
                <w:color w:val="000000"/>
                <w:sz w:val="24"/>
                <w:szCs w:val="24"/>
              </w:rPr>
              <w:t xml:space="preserve"> </w:t>
            </w:r>
            <w:r w:rsidRPr="007016CA">
              <w:rPr>
                <w:sz w:val="24"/>
                <w:szCs w:val="24"/>
              </w:rPr>
              <w:t xml:space="preserve"> базовых основ разработки и проведения испытаний </w:t>
            </w:r>
            <w:r w:rsidRPr="007016CA">
              <w:rPr>
                <w:sz w:val="24"/>
                <w:szCs w:val="24"/>
              </w:rPr>
              <w:lastRenderedPageBreak/>
              <w:t>новых технологических систем, средств и методов, используемых в лесном хозяйстве</w:t>
            </w:r>
            <w:r w:rsidRPr="007016C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76CD6" w:rsidRPr="007016CA" w:rsidRDefault="00676CD6" w:rsidP="006D29EF">
      <w:pPr>
        <w:rPr>
          <w:rFonts w:ascii="Times New Roman" w:hAnsi="Times New Roman"/>
          <w:sz w:val="24"/>
          <w:szCs w:val="24"/>
        </w:rPr>
      </w:pPr>
    </w:p>
    <w:p w:rsidR="00750DBF" w:rsidRPr="007016CA" w:rsidRDefault="00750DBF" w:rsidP="009331A6">
      <w:pPr>
        <w:spacing w:after="0"/>
        <w:rPr>
          <w:rFonts w:ascii="Times New Roman" w:hAnsi="Times New Roman"/>
          <w:b/>
          <w:sz w:val="24"/>
          <w:szCs w:val="24"/>
        </w:rPr>
      </w:pPr>
      <w:r w:rsidRPr="007016CA">
        <w:rPr>
          <w:rFonts w:ascii="Times New Roman" w:hAnsi="Times New Roman"/>
          <w:b/>
          <w:sz w:val="24"/>
          <w:szCs w:val="24"/>
        </w:rPr>
        <w:t>6.2.1. Шкалы оценивания</w:t>
      </w:r>
    </w:p>
    <w:p w:rsidR="004962B1" w:rsidRPr="007016CA" w:rsidRDefault="004962B1" w:rsidP="009331A6">
      <w:pPr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 w:rsidRPr="007016CA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4962B1" w:rsidRPr="007016CA" w:rsidTr="00097076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962B1" w:rsidRPr="007016CA" w:rsidRDefault="004962B1" w:rsidP="000970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962B1" w:rsidRPr="007016CA" w:rsidRDefault="004962B1" w:rsidP="000970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Описание</w:t>
            </w:r>
          </w:p>
        </w:tc>
      </w:tr>
      <w:tr w:rsidR="004962B1" w:rsidRPr="007016CA" w:rsidTr="00097076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962B1" w:rsidRPr="007016CA" w:rsidRDefault="004962B1" w:rsidP="000970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962B1" w:rsidRPr="007016CA" w:rsidRDefault="004962B1" w:rsidP="000970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Демонстрация глубокого знания материала, владения специальной терминологией, ответа на все вопросы билета, решение задачи, допускаются некоторые неточности при ответе</w:t>
            </w:r>
          </w:p>
        </w:tc>
      </w:tr>
      <w:tr w:rsidR="004962B1" w:rsidRPr="007016CA" w:rsidTr="00097076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962B1" w:rsidRPr="007016CA" w:rsidRDefault="004962B1" w:rsidP="000970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962B1" w:rsidRPr="007016CA" w:rsidRDefault="004962B1" w:rsidP="000970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16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Демонстрация отсутствия знания, неумения владеть специальной терминологией, мышлением, при отсутствии ответов на дополнительные вопросы по программе.</w:t>
            </w:r>
          </w:p>
        </w:tc>
      </w:tr>
    </w:tbl>
    <w:p w:rsidR="009331A6" w:rsidRPr="007016CA" w:rsidRDefault="009331A6" w:rsidP="009331A6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B7C37" w:rsidRPr="007016CA" w:rsidRDefault="00BB7C37" w:rsidP="009331A6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016CA">
        <w:rPr>
          <w:rFonts w:ascii="Times New Roman" w:hAnsi="Times New Roman"/>
          <w:b/>
          <w:bCs/>
          <w:sz w:val="24"/>
          <w:szCs w:val="24"/>
        </w:rPr>
        <w:t>Пятибалльная шкала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BB7C37" w:rsidRPr="007016CA" w:rsidTr="00892ED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7C37" w:rsidRPr="007016CA" w:rsidRDefault="00BB7C37" w:rsidP="0089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7C37" w:rsidRPr="007016CA" w:rsidRDefault="00BB7C37" w:rsidP="0089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BB7C37" w:rsidRPr="007016CA" w:rsidTr="00892ED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7C37" w:rsidRPr="007016CA" w:rsidRDefault="00BB7C37" w:rsidP="0089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7C37" w:rsidRPr="007016CA" w:rsidRDefault="00BB7C37" w:rsidP="00892E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Демонстрирует полное понимание проблемы. </w:t>
            </w:r>
            <w:proofErr w:type="gramStart"/>
            <w:r w:rsidRPr="00701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требования, предъявляемые к заданию выполнены</w:t>
            </w:r>
            <w:proofErr w:type="gramEnd"/>
            <w:r w:rsidRPr="00701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B7C37" w:rsidRPr="007016CA" w:rsidTr="00892ED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7C37" w:rsidRPr="007016CA" w:rsidRDefault="00BB7C37" w:rsidP="0089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7C37" w:rsidRPr="007016CA" w:rsidRDefault="00BB7C37" w:rsidP="00892E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Демонстрирует значительное понимание проблемы. </w:t>
            </w:r>
            <w:proofErr w:type="gramStart"/>
            <w:r w:rsidRPr="00701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требования, предъявляемые к заданию выполнены</w:t>
            </w:r>
            <w:proofErr w:type="gramEnd"/>
            <w:r w:rsidRPr="00701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B7C37" w:rsidRPr="007016CA" w:rsidTr="00892ED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7C37" w:rsidRPr="007016CA" w:rsidRDefault="00BB7C37" w:rsidP="0089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7C37" w:rsidRPr="007016CA" w:rsidRDefault="00BB7C37" w:rsidP="00892E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Демонстрирует частичное понимание проблемы.  Большинство требований, </w:t>
            </w:r>
            <w:proofErr w:type="gramStart"/>
            <w:r w:rsidRPr="00701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предъявляемые</w:t>
            </w:r>
            <w:proofErr w:type="gramEnd"/>
            <w:r w:rsidRPr="00701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заданию выполнены.</w:t>
            </w:r>
          </w:p>
        </w:tc>
      </w:tr>
      <w:tr w:rsidR="00BB7C37" w:rsidRPr="007016CA" w:rsidTr="00892ED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7C37" w:rsidRPr="007016CA" w:rsidRDefault="00BB7C37" w:rsidP="0089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7C37" w:rsidRPr="007016CA" w:rsidRDefault="00BB7C37" w:rsidP="00892E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Демонстрирует небольшое понимание проблемы.  </w:t>
            </w:r>
            <w:proofErr w:type="gramStart"/>
            <w:r w:rsidRPr="00701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Многие требования, предъявляемые к заданию не выполнены</w:t>
            </w:r>
            <w:proofErr w:type="gramEnd"/>
            <w:r w:rsidRPr="00701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BB7C37" w:rsidRPr="007016CA" w:rsidRDefault="00BB7C37" w:rsidP="009331A6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0DBF" w:rsidRPr="007016CA" w:rsidRDefault="00750DBF" w:rsidP="009331A6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7016CA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7016CA" w:rsidRDefault="00750DBF" w:rsidP="009331A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016CA">
        <w:rPr>
          <w:rFonts w:ascii="Times New Roman" w:hAnsi="Times New Roman"/>
          <w:sz w:val="24"/>
          <w:szCs w:val="24"/>
        </w:rPr>
        <w:t>Указаны</w:t>
      </w:r>
      <w:proofErr w:type="gramEnd"/>
      <w:r w:rsidRPr="007016CA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750DBF" w:rsidRPr="007016CA" w:rsidRDefault="00750DBF" w:rsidP="00832726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6CA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F5DE7" w:rsidRPr="007016CA" w:rsidRDefault="00AF5DE7" w:rsidP="002E6E58">
      <w:pPr>
        <w:pStyle w:val="ConsPlusNormal"/>
        <w:keepNext/>
        <w:ind w:firstLine="5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41C31" w:rsidRPr="007016CA" w:rsidRDefault="00832726" w:rsidP="00E357B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016CA">
        <w:rPr>
          <w:rFonts w:ascii="Times New Roman" w:eastAsia="Times New Roman" w:hAnsi="Times New Roman"/>
          <w:b/>
          <w:sz w:val="24"/>
          <w:szCs w:val="24"/>
          <w:lang w:eastAsia="ar-SA"/>
        </w:rPr>
        <w:t>Процедура проведения</w:t>
      </w:r>
      <w:r w:rsidR="004962B1" w:rsidRPr="007016C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зачета</w:t>
      </w:r>
    </w:p>
    <w:p w:rsidR="00D41C31" w:rsidRPr="007016CA" w:rsidRDefault="00D41C31" w:rsidP="00D41C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7016CA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При подготовке к зачету студент внимательно просматривает зачетные вопросы, имеющиеся на кафедре «Экологии и рационального природопользования», и работает с рекомендованной литературой (учебниками, учебными пособиями и первоисточниками).</w:t>
      </w:r>
    </w:p>
    <w:p w:rsidR="00D41C31" w:rsidRPr="007016CA" w:rsidRDefault="00D41C31" w:rsidP="00D41C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7016CA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Основой для подготовки к сдаче зачета является изучение </w:t>
      </w:r>
      <w:r w:rsidRPr="007016CA">
        <w:rPr>
          <w:rFonts w:ascii="Times New Roman" w:eastAsia="Times New Roman" w:hAnsi="Times New Roman"/>
          <w:sz w:val="24"/>
          <w:szCs w:val="24"/>
          <w:lang w:eastAsia="ar-SA"/>
        </w:rPr>
        <w:t>студентами</w:t>
      </w:r>
      <w:r w:rsidRPr="007016CA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D41C31" w:rsidRPr="007016CA" w:rsidRDefault="00D41C31" w:rsidP="00D41C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7016CA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Для подготовки к зачету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</w:t>
      </w:r>
      <w:r w:rsidRPr="007016CA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lastRenderedPageBreak/>
        <w:t>Содержание обзорных лекций соответствует вопросам, включенным в зачетные билеты, и дает студенту необходимые ориентиры для подготовки к успешной сдаче зачета.</w:t>
      </w:r>
    </w:p>
    <w:p w:rsidR="00D41C31" w:rsidRPr="007016CA" w:rsidRDefault="00D41C31" w:rsidP="00D41C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7016CA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D41C31" w:rsidRPr="007016CA" w:rsidRDefault="00D41C31" w:rsidP="00D41C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7016CA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Помимо обзорных лекций, преподаватель проводит консультации в помощь студентам. На консультациях преподаватель отвечает на вопросы студентов, возникающие в процессе подготовки к зачету, и оказывает им необходимую методическую помощь.</w:t>
      </w:r>
    </w:p>
    <w:p w:rsidR="00D41C31" w:rsidRPr="007016CA" w:rsidRDefault="00D41C31" w:rsidP="00A54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7016CA">
        <w:rPr>
          <w:rFonts w:ascii="Times New Roman" w:eastAsia="Times New Roman" w:hAnsi="Times New Roman"/>
          <w:sz w:val="24"/>
          <w:szCs w:val="24"/>
          <w:lang w:eastAsia="ar-SA"/>
        </w:rPr>
        <w:t>Студенту достается зачетный билет путем собственного случайного выбора. На зачете студент получает зачетный  билет, состоящий из двух теоретических вопросов и практической задачи. На подготовку к ответу предоставляется 15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5 минут. Ответ обучающегося оценивается оценкой в соответствии со шкалой оценивания. При оценивании зачета учитываются результаты оценки, полученные при текущем контроле: подготовке и защите реферата, тестировании, собеседовании.</w:t>
      </w:r>
    </w:p>
    <w:p w:rsidR="00A34C26" w:rsidRPr="007016CA" w:rsidRDefault="00A34C26" w:rsidP="00A34C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4C26" w:rsidRPr="007016CA" w:rsidRDefault="00832726" w:rsidP="00A34C26">
      <w:pPr>
        <w:pStyle w:val="ab"/>
        <w:ind w:left="1069"/>
        <w:jc w:val="center"/>
        <w:rPr>
          <w:b/>
        </w:rPr>
      </w:pPr>
      <w:r w:rsidRPr="007016CA">
        <w:rPr>
          <w:b/>
        </w:rPr>
        <w:t>Процедура проведения</w:t>
      </w:r>
      <w:r w:rsidR="00A34C26" w:rsidRPr="007016CA">
        <w:rPr>
          <w:b/>
        </w:rPr>
        <w:t xml:space="preserve">  экзамена</w:t>
      </w:r>
    </w:p>
    <w:p w:rsidR="00D41C31" w:rsidRPr="007016CA" w:rsidRDefault="00D41C31" w:rsidP="00D41C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7016CA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При подготовке к экзамену студент внимательно просматривает экзаменационные  вопросы, имеющиеся на кафедре «Экологии и рационального природопользования», и работает с рекомендованной литературой (учебниками, учебными пособиями и первоисточниками).</w:t>
      </w:r>
    </w:p>
    <w:p w:rsidR="00D41C31" w:rsidRPr="007016CA" w:rsidRDefault="00D41C31" w:rsidP="00D41C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7016CA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Основой для подготовки к сдаче экзамена является изучение </w:t>
      </w:r>
      <w:r w:rsidRPr="007016CA">
        <w:rPr>
          <w:rFonts w:ascii="Times New Roman" w:eastAsia="Times New Roman" w:hAnsi="Times New Roman"/>
          <w:sz w:val="24"/>
          <w:szCs w:val="24"/>
          <w:lang w:eastAsia="ar-SA"/>
        </w:rPr>
        <w:t>студентами</w:t>
      </w:r>
      <w:r w:rsidRPr="007016CA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D41C31" w:rsidRPr="007016CA" w:rsidRDefault="00D41C31" w:rsidP="00D41C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7016CA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Для подготовки к экзамену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экзаменационные  билеты, и дает студенту необходимые ориентиры для подготовки к успешной сдаче экзамена.</w:t>
      </w:r>
    </w:p>
    <w:p w:rsidR="00D41C31" w:rsidRPr="007016CA" w:rsidRDefault="00D41C31" w:rsidP="00D41C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7016CA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Большую помощь в изучении дисциплины и подготовке к экзамену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D41C31" w:rsidRPr="007016CA" w:rsidRDefault="00D41C31" w:rsidP="00D41C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7016CA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Помимо обзорных лекций, преподаватель проводит консультации в помощь студентам. На консультациях преподаватель отвечает на вопросы студентов, возникающие в процессе подготовки к экзамену, и оказывает им необходимую методическую помощь.</w:t>
      </w:r>
    </w:p>
    <w:p w:rsidR="00D41C31" w:rsidRDefault="00D41C31" w:rsidP="00D41C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016CA">
        <w:rPr>
          <w:rFonts w:ascii="Times New Roman" w:eastAsia="Times New Roman" w:hAnsi="Times New Roman"/>
          <w:sz w:val="24"/>
          <w:szCs w:val="24"/>
          <w:lang w:eastAsia="ar-SA"/>
        </w:rPr>
        <w:t>Студенту достается экзаменационный билет путем собственного случайного выбора. На экзамене студент получает экзаменационный  билет, состоящий из двух теоретических вопросов и практической задачи. На подготовку к ответу предоставляется 30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10 минут. Ответ обучающегося оценивается оценкой в соответствии со шкалой оценивания. При оценивании экзамена учитываются результаты оценки, полученные при текущем контроле: подготовке и защите реферата, тестировании, собеседовании.</w:t>
      </w:r>
    </w:p>
    <w:p w:rsidR="009E1667" w:rsidRPr="007016CA" w:rsidRDefault="009E1667" w:rsidP="00D41C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240DD" w:rsidRPr="007016CA" w:rsidRDefault="00F240DD" w:rsidP="00A5498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750DBF" w:rsidRPr="007016CA" w:rsidRDefault="00750DBF" w:rsidP="00832726">
      <w:pPr>
        <w:pStyle w:val="ab"/>
        <w:numPr>
          <w:ilvl w:val="0"/>
          <w:numId w:val="3"/>
        </w:numPr>
        <w:ind w:left="0" w:firstLine="0"/>
      </w:pPr>
      <w:r w:rsidRPr="007016CA">
        <w:rPr>
          <w:b/>
        </w:rPr>
        <w:lastRenderedPageBreak/>
        <w:t>Перечень основной и дополнительной учебной литературы, необходимой для освоения дисциплины</w:t>
      </w:r>
    </w:p>
    <w:p w:rsidR="00750DBF" w:rsidRPr="007016CA" w:rsidRDefault="00750DBF" w:rsidP="00AF5D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16CA">
        <w:rPr>
          <w:rFonts w:ascii="Times New Roman" w:hAnsi="Times New Roman"/>
          <w:sz w:val="24"/>
          <w:szCs w:val="24"/>
        </w:rPr>
        <w:t>а) основная литература</w:t>
      </w:r>
    </w:p>
    <w:p w:rsidR="00B53DCC" w:rsidRDefault="00B53DCC" w:rsidP="00B53DCC">
      <w:pPr>
        <w:pStyle w:val="ab"/>
        <w:numPr>
          <w:ilvl w:val="0"/>
          <w:numId w:val="37"/>
        </w:numPr>
        <w:jc w:val="both"/>
      </w:pPr>
      <w:r w:rsidRPr="007016CA">
        <w:t xml:space="preserve">Андрейчиков, А.В. Системный анализ и синтез стратегических решений в </w:t>
      </w:r>
      <w:proofErr w:type="spellStart"/>
      <w:r w:rsidRPr="007016CA">
        <w:t>инноватике</w:t>
      </w:r>
      <w:proofErr w:type="spellEnd"/>
      <w:r w:rsidRPr="007016CA">
        <w:t xml:space="preserve">: Математические, эвристические и интеллектуальные методы системного анализа и синтеза ин / А.В. Андрейчиков, О.Н. </w:t>
      </w:r>
      <w:proofErr w:type="spellStart"/>
      <w:r w:rsidRPr="007016CA">
        <w:t>Андрейчикова</w:t>
      </w:r>
      <w:proofErr w:type="spellEnd"/>
      <w:r w:rsidRPr="007016CA">
        <w:t xml:space="preserve">. - М.: </w:t>
      </w:r>
      <w:proofErr w:type="spellStart"/>
      <w:r w:rsidRPr="007016CA">
        <w:t>Ленанд</w:t>
      </w:r>
      <w:proofErr w:type="spellEnd"/>
      <w:r w:rsidRPr="007016CA">
        <w:t>, 2015. - 306 c.</w:t>
      </w:r>
    </w:p>
    <w:p w:rsidR="00B53DCC" w:rsidRPr="001E2B0E" w:rsidRDefault="00B53DCC" w:rsidP="00B53DCC">
      <w:pPr>
        <w:pStyle w:val="ab"/>
        <w:numPr>
          <w:ilvl w:val="0"/>
          <w:numId w:val="37"/>
        </w:numPr>
        <w:shd w:val="clear" w:color="auto" w:fill="FCFCFC"/>
        <w:spacing w:line="300" w:lineRule="atLeast"/>
        <w:ind w:right="-225"/>
        <w:jc w:val="both"/>
        <w:rPr>
          <w:color w:val="000000"/>
        </w:rPr>
      </w:pPr>
      <w:r w:rsidRPr="001E2B0E">
        <w:rPr>
          <w:color w:val="000000"/>
        </w:rPr>
        <w:t>Клименко И.С. Методология системного исследования [Электронный ресурс]</w:t>
      </w:r>
      <w:proofErr w:type="gramStart"/>
      <w:r w:rsidRPr="001E2B0E">
        <w:rPr>
          <w:color w:val="000000"/>
        </w:rPr>
        <w:t xml:space="preserve"> :</w:t>
      </w:r>
      <w:proofErr w:type="gramEnd"/>
      <w:r w:rsidRPr="001E2B0E">
        <w:rPr>
          <w:color w:val="000000"/>
        </w:rPr>
        <w:t xml:space="preserve"> учебное пособие / И.С. Клименко. — Электрон</w:t>
      </w:r>
      <w:proofErr w:type="gramStart"/>
      <w:r w:rsidRPr="001E2B0E">
        <w:rPr>
          <w:color w:val="000000"/>
        </w:rPr>
        <w:t>.</w:t>
      </w:r>
      <w:proofErr w:type="gramEnd"/>
      <w:r w:rsidRPr="001E2B0E">
        <w:rPr>
          <w:color w:val="000000"/>
        </w:rPr>
        <w:t xml:space="preserve"> </w:t>
      </w:r>
      <w:proofErr w:type="gramStart"/>
      <w:r w:rsidRPr="001E2B0E">
        <w:rPr>
          <w:color w:val="000000"/>
        </w:rPr>
        <w:t>т</w:t>
      </w:r>
      <w:proofErr w:type="gramEnd"/>
      <w:r w:rsidRPr="001E2B0E">
        <w:rPr>
          <w:color w:val="000000"/>
        </w:rPr>
        <w:t>екстовые данные. — Саратов: Вузовское образование, 2014. — 207 c. — 2227-8397. — Режим доступа: http://www.iprbookshop.ru/20358.html</w:t>
      </w:r>
    </w:p>
    <w:p w:rsidR="00B53DCC" w:rsidRPr="007016CA" w:rsidRDefault="00B53DCC" w:rsidP="00B53DCC">
      <w:pPr>
        <w:pStyle w:val="ab"/>
        <w:numPr>
          <w:ilvl w:val="0"/>
          <w:numId w:val="37"/>
        </w:numPr>
        <w:jc w:val="both"/>
      </w:pPr>
      <w:r w:rsidRPr="007016CA">
        <w:t>Козлов, В.Н. Системный анализ, оптимизация и принятие решений / В.Н. Козлов. - М.: Проспект, 2016. - 176 c.</w:t>
      </w:r>
    </w:p>
    <w:p w:rsidR="006F4A32" w:rsidRDefault="00750DBF" w:rsidP="006F4A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16CA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B53DCC" w:rsidRPr="00B53DCC" w:rsidRDefault="00B53DCC" w:rsidP="00B53DCC">
      <w:pPr>
        <w:pStyle w:val="ab"/>
        <w:numPr>
          <w:ilvl w:val="0"/>
          <w:numId w:val="38"/>
        </w:numPr>
        <w:shd w:val="clear" w:color="auto" w:fill="FCFCFC"/>
        <w:spacing w:line="300" w:lineRule="atLeast"/>
        <w:ind w:right="-225"/>
        <w:jc w:val="both"/>
        <w:rPr>
          <w:color w:val="000000"/>
        </w:rPr>
      </w:pPr>
      <w:r w:rsidRPr="001E2B0E">
        <w:rPr>
          <w:color w:val="000000"/>
        </w:rPr>
        <w:t>Букин Д.Н. Теория систем и систем</w:t>
      </w:r>
      <w:r>
        <w:rPr>
          <w:color w:val="000000"/>
        </w:rPr>
        <w:t>ный анализ [Электронный ресурс]</w:t>
      </w:r>
      <w:r w:rsidRPr="001E2B0E">
        <w:rPr>
          <w:color w:val="000000"/>
        </w:rPr>
        <w:t>: учебное пособие / Д.Н. Букин. — Электрон</w:t>
      </w:r>
      <w:proofErr w:type="gramStart"/>
      <w:r w:rsidRPr="001E2B0E">
        <w:rPr>
          <w:color w:val="000000"/>
        </w:rPr>
        <w:t>.</w:t>
      </w:r>
      <w:proofErr w:type="gramEnd"/>
      <w:r w:rsidRPr="001E2B0E">
        <w:rPr>
          <w:color w:val="000000"/>
        </w:rPr>
        <w:t xml:space="preserve"> </w:t>
      </w:r>
      <w:proofErr w:type="gramStart"/>
      <w:r w:rsidRPr="001E2B0E">
        <w:rPr>
          <w:color w:val="000000"/>
        </w:rPr>
        <w:t>т</w:t>
      </w:r>
      <w:proofErr w:type="gramEnd"/>
      <w:r w:rsidRPr="001E2B0E">
        <w:rPr>
          <w:color w:val="000000"/>
        </w:rPr>
        <w:t>екстовые данные. — Волгоград: Волгоградский институт бизнеса, Вузовское образование, 2008. — 73 c. — 2227-8397. — Режим доступа:</w:t>
      </w:r>
      <w:r w:rsidRPr="001E2B0E">
        <w:rPr>
          <w:color w:val="000000" w:themeColor="text1"/>
        </w:rPr>
        <w:t xml:space="preserve"> </w:t>
      </w:r>
      <w:hyperlink r:id="rId12" w:history="1">
        <w:r w:rsidRPr="001E2B0E">
          <w:rPr>
            <w:rStyle w:val="af"/>
            <w:color w:val="000000" w:themeColor="text1"/>
            <w:u w:val="none"/>
          </w:rPr>
          <w:t>http://www.iprbookshop.ru/11351.html</w:t>
        </w:r>
      </w:hyperlink>
    </w:p>
    <w:p w:rsidR="00B53DCC" w:rsidRPr="00B53DCC" w:rsidRDefault="006F4A32" w:rsidP="00B53DCC">
      <w:pPr>
        <w:pStyle w:val="ab"/>
        <w:numPr>
          <w:ilvl w:val="0"/>
          <w:numId w:val="38"/>
        </w:numPr>
        <w:shd w:val="clear" w:color="auto" w:fill="FCFCFC"/>
        <w:spacing w:line="300" w:lineRule="atLeast"/>
        <w:ind w:right="-225"/>
        <w:jc w:val="both"/>
        <w:rPr>
          <w:color w:val="000000"/>
        </w:rPr>
      </w:pPr>
      <w:r w:rsidRPr="007016CA">
        <w:t>Заика И. Т. Системное управление качеством и экологическими аспектами [Электронный ресурс]</w:t>
      </w:r>
      <w:proofErr w:type="gramStart"/>
      <w:r w:rsidRPr="007016CA">
        <w:t xml:space="preserve"> :</w:t>
      </w:r>
      <w:proofErr w:type="gramEnd"/>
      <w:r w:rsidRPr="007016CA">
        <w:t xml:space="preserve"> учебник / И.Т. Заика, В.М. Смоленцев, Ю.П. Федулов. - Электронные текстовые данные. - Москва: Вузовский учебник: НИЦ ИНФРА-М, 2014. - 384 с.- Режим доступа: </w:t>
      </w:r>
      <w:hyperlink r:id="rId13" w:history="1">
        <w:r w:rsidR="00832726" w:rsidRPr="00B53DCC">
          <w:rPr>
            <w:rStyle w:val="af"/>
            <w:color w:val="000000" w:themeColor="text1"/>
            <w:u w:val="none"/>
          </w:rPr>
          <w:t>http://znanium.com/bookread2.php?book=452255</w:t>
        </w:r>
      </w:hyperlink>
      <w:r w:rsidRPr="00B53DCC">
        <w:rPr>
          <w:color w:val="000000" w:themeColor="text1"/>
        </w:rPr>
        <w:t>.</w:t>
      </w:r>
    </w:p>
    <w:p w:rsidR="00B53DCC" w:rsidRPr="00B53DCC" w:rsidRDefault="00B53DCC" w:rsidP="00B53DCC">
      <w:pPr>
        <w:pStyle w:val="ab"/>
        <w:numPr>
          <w:ilvl w:val="0"/>
          <w:numId w:val="38"/>
        </w:numPr>
        <w:shd w:val="clear" w:color="auto" w:fill="FCFCFC"/>
        <w:spacing w:line="300" w:lineRule="atLeast"/>
        <w:ind w:right="-225"/>
        <w:jc w:val="both"/>
        <w:rPr>
          <w:color w:val="000000"/>
        </w:rPr>
      </w:pPr>
      <w:r w:rsidRPr="007016CA">
        <w:t>Тимченко, Т.Н. Системный анализ в управлении: Учебное пособие / Т.Н. Тимченко. - М.: ИД РИОР, 2013. - 161 c.</w:t>
      </w:r>
    </w:p>
    <w:p w:rsidR="00B53DCC" w:rsidRPr="00B53DCC" w:rsidRDefault="006F4A32" w:rsidP="00B53DCC">
      <w:pPr>
        <w:pStyle w:val="ab"/>
        <w:numPr>
          <w:ilvl w:val="0"/>
          <w:numId w:val="38"/>
        </w:numPr>
        <w:shd w:val="clear" w:color="auto" w:fill="FCFCFC"/>
        <w:spacing w:line="300" w:lineRule="atLeast"/>
        <w:ind w:right="-225"/>
        <w:jc w:val="both"/>
        <w:rPr>
          <w:color w:val="000000"/>
        </w:rPr>
      </w:pPr>
      <w:proofErr w:type="spellStart"/>
      <w:r w:rsidRPr="007016CA">
        <w:t>Чхутиашвили</w:t>
      </w:r>
      <w:proofErr w:type="spellEnd"/>
      <w:r w:rsidRPr="007016CA">
        <w:t xml:space="preserve"> Л.В. Теория и организация экологического </w:t>
      </w:r>
      <w:r w:rsidR="00A27FFA" w:rsidRPr="007016CA">
        <w:t xml:space="preserve">менеджмента </w:t>
      </w:r>
      <w:r w:rsidR="00B53DCC">
        <w:t>[Электронный ресурс]</w:t>
      </w:r>
      <w:r w:rsidRPr="007016CA">
        <w:t xml:space="preserve">: монография / Л.В. </w:t>
      </w:r>
      <w:proofErr w:type="spellStart"/>
      <w:r w:rsidRPr="007016CA">
        <w:t>Чхутиашвили</w:t>
      </w:r>
      <w:proofErr w:type="spellEnd"/>
      <w:r w:rsidRPr="007016CA">
        <w:t xml:space="preserve">. — Электронные текстовые данные. - Москва: ИНФРА-М, 2017. — 308 с. – Режим </w:t>
      </w:r>
      <w:proofErr w:type="spellStart"/>
      <w:r w:rsidRPr="007016CA">
        <w:t>доступа:http</w:t>
      </w:r>
      <w:proofErr w:type="spellEnd"/>
      <w:r w:rsidRPr="007016CA">
        <w:t>://znanium.com/bookread2.php?book=535321.</w:t>
      </w:r>
    </w:p>
    <w:p w:rsidR="00B53DCC" w:rsidRPr="00B53DCC" w:rsidRDefault="00B53DCC" w:rsidP="00B53DCC">
      <w:pPr>
        <w:pStyle w:val="ab"/>
        <w:numPr>
          <w:ilvl w:val="0"/>
          <w:numId w:val="38"/>
        </w:numPr>
        <w:shd w:val="clear" w:color="auto" w:fill="FCFCFC"/>
        <w:spacing w:line="300" w:lineRule="atLeast"/>
        <w:ind w:right="-225"/>
        <w:jc w:val="both"/>
        <w:rPr>
          <w:color w:val="000000"/>
        </w:rPr>
      </w:pPr>
      <w:r w:rsidRPr="007016CA">
        <w:t>Тимченко, Т.Н. Системный анализ в управлении: Учебное пособие / Т.Н. Тимченко. - М.: ИД РИОР, 2013. - 161 c.</w:t>
      </w:r>
    </w:p>
    <w:p w:rsidR="006F4A32" w:rsidRPr="007016CA" w:rsidRDefault="006F4A32" w:rsidP="006F4A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6CA">
        <w:rPr>
          <w:rFonts w:ascii="Times New Roman" w:hAnsi="Times New Roman"/>
          <w:sz w:val="24"/>
          <w:szCs w:val="24"/>
        </w:rPr>
        <w:t xml:space="preserve"> </w:t>
      </w:r>
    </w:p>
    <w:p w:rsidR="00832726" w:rsidRPr="007016CA" w:rsidRDefault="00832726" w:rsidP="008327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6CA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832726" w:rsidRPr="007016CA" w:rsidRDefault="00832726" w:rsidP="00832726">
      <w:pPr>
        <w:pStyle w:val="ab"/>
        <w:numPr>
          <w:ilvl w:val="0"/>
          <w:numId w:val="34"/>
        </w:numPr>
        <w:jc w:val="both"/>
      </w:pPr>
      <w:proofErr w:type="spellStart"/>
      <w:r w:rsidRPr="007016CA">
        <w:rPr>
          <w:spacing w:val="-4"/>
        </w:rPr>
        <w:t>Информа</w:t>
      </w:r>
      <w:hyperlink r:id="rId14" w:history="1">
        <w:r w:rsidRPr="007016CA">
          <w:t>http</w:t>
        </w:r>
        <w:proofErr w:type="spellEnd"/>
        <w:r w:rsidRPr="007016CA">
          <w:t>://</w:t>
        </w:r>
        <w:proofErr w:type="spellStart"/>
        <w:r w:rsidRPr="007016CA">
          <w:t>www</w:t>
        </w:r>
        <w:proofErr w:type="spellEnd"/>
      </w:hyperlink>
      <w:r w:rsidRPr="007016CA">
        <w:t xml:space="preserve">. </w:t>
      </w:r>
      <w:r w:rsidRPr="007016CA">
        <w:rPr>
          <w:lang w:val="en-US"/>
        </w:rPr>
        <w:t>my</w:t>
      </w:r>
      <w:r w:rsidRPr="007016CA">
        <w:t>-</w:t>
      </w:r>
      <w:r w:rsidRPr="007016CA">
        <w:rPr>
          <w:lang w:val="en-US"/>
        </w:rPr>
        <w:t>schop</w:t>
      </w:r>
      <w:r w:rsidRPr="007016CA">
        <w:t>.</w:t>
      </w:r>
      <w:r w:rsidRPr="007016CA">
        <w:rPr>
          <w:lang w:val="en-US"/>
        </w:rPr>
        <w:t>ru</w:t>
      </w:r>
      <w:r w:rsidRPr="007016CA">
        <w:t xml:space="preserve"> Издательство «Лань»</w:t>
      </w:r>
    </w:p>
    <w:p w:rsidR="00832726" w:rsidRPr="007016CA" w:rsidRDefault="00B625B2" w:rsidP="00832726">
      <w:pPr>
        <w:pStyle w:val="ab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hyperlink r:id="rId15" w:history="1">
        <w:r w:rsidR="00832726" w:rsidRPr="00BC2DB6">
          <w:rPr>
            <w:rStyle w:val="af"/>
            <w:color w:val="auto"/>
            <w:u w:val="none"/>
            <w:lang w:val="en-US"/>
          </w:rPr>
          <w:t>http</w:t>
        </w:r>
        <w:r w:rsidR="00832726" w:rsidRPr="00BC2DB6">
          <w:rPr>
            <w:rStyle w:val="af"/>
            <w:color w:val="auto"/>
            <w:u w:val="none"/>
          </w:rPr>
          <w:t>://</w:t>
        </w:r>
        <w:r w:rsidR="00832726" w:rsidRPr="00BC2DB6">
          <w:rPr>
            <w:rStyle w:val="af"/>
            <w:color w:val="auto"/>
            <w:u w:val="none"/>
            <w:lang w:val="en-US"/>
          </w:rPr>
          <w:t>www</w:t>
        </w:r>
        <w:r w:rsidR="00832726" w:rsidRPr="00BC2DB6">
          <w:rPr>
            <w:rStyle w:val="af"/>
            <w:color w:val="auto"/>
            <w:u w:val="none"/>
          </w:rPr>
          <w:t>.</w:t>
        </w:r>
        <w:r w:rsidR="00832726" w:rsidRPr="00BC2DB6">
          <w:rPr>
            <w:rStyle w:val="af"/>
            <w:color w:val="auto"/>
            <w:u w:val="none"/>
            <w:lang w:val="en-US"/>
          </w:rPr>
          <w:t>iprbookshop</w:t>
        </w:r>
        <w:r w:rsidR="00832726" w:rsidRPr="00BC2DB6">
          <w:rPr>
            <w:rStyle w:val="af"/>
            <w:color w:val="auto"/>
            <w:u w:val="none"/>
          </w:rPr>
          <w:t>.</w:t>
        </w:r>
        <w:r w:rsidR="00832726" w:rsidRPr="00BC2DB6">
          <w:rPr>
            <w:rStyle w:val="af"/>
            <w:color w:val="auto"/>
            <w:u w:val="none"/>
            <w:lang w:val="en-US"/>
          </w:rPr>
          <w:t>ru</w:t>
        </w:r>
      </w:hyperlink>
      <w:r w:rsidR="00832726" w:rsidRPr="007016CA">
        <w:t xml:space="preserve"> «</w:t>
      </w:r>
      <w:r w:rsidR="00832726" w:rsidRPr="007016CA">
        <w:rPr>
          <w:lang w:val="en-US"/>
        </w:rPr>
        <w:t>IPRbooks</w:t>
      </w:r>
      <w:r w:rsidR="00832726" w:rsidRPr="007016CA">
        <w:t>» информа</w:t>
      </w:r>
      <w:r w:rsidR="00832726" w:rsidRPr="007016CA">
        <w:rPr>
          <w:spacing w:val="-4"/>
        </w:rPr>
        <w:t>ционно-экологический портал www.informeco.ru</w:t>
      </w:r>
    </w:p>
    <w:p w:rsidR="00832726" w:rsidRPr="007016CA" w:rsidRDefault="00832726" w:rsidP="00832726">
      <w:pPr>
        <w:pStyle w:val="ab"/>
        <w:widowControl w:val="0"/>
        <w:numPr>
          <w:ilvl w:val="0"/>
          <w:numId w:val="3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spacing w:val="-4"/>
        </w:rPr>
      </w:pPr>
      <w:r w:rsidRPr="007016CA">
        <w:rPr>
          <w:spacing w:val="-4"/>
        </w:rPr>
        <w:t>Сайт научно-просветительского центра «Экология. Наука. Техника»</w:t>
      </w:r>
    </w:p>
    <w:p w:rsidR="00832726" w:rsidRPr="00BC2DB6" w:rsidRDefault="00832726" w:rsidP="00832726">
      <w:pPr>
        <w:pStyle w:val="ab"/>
        <w:widowControl w:val="0"/>
        <w:numPr>
          <w:ilvl w:val="0"/>
          <w:numId w:val="3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spacing w:val="-4"/>
        </w:rPr>
      </w:pPr>
      <w:r w:rsidRPr="007016CA">
        <w:rPr>
          <w:spacing w:val="-4"/>
        </w:rPr>
        <w:t xml:space="preserve">Сайт о фундаментальной науке  </w:t>
      </w:r>
      <w:hyperlink r:id="rId16" w:history="1">
        <w:r w:rsidRPr="00BC2DB6">
          <w:rPr>
            <w:rStyle w:val="af"/>
            <w:color w:val="auto"/>
            <w:spacing w:val="-4"/>
            <w:u w:val="none"/>
          </w:rPr>
          <w:t>www.elementy.ru</w:t>
        </w:r>
      </w:hyperlink>
    </w:p>
    <w:p w:rsidR="00832726" w:rsidRPr="007016CA" w:rsidRDefault="00832726" w:rsidP="00832726">
      <w:pPr>
        <w:pStyle w:val="ConsPlusNormal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32726" w:rsidRPr="007016CA" w:rsidRDefault="00832726" w:rsidP="0083272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6CA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7016C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016CA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832726" w:rsidRPr="007016CA" w:rsidRDefault="00832726" w:rsidP="00832726">
      <w:pPr>
        <w:numPr>
          <w:ilvl w:val="0"/>
          <w:numId w:val="35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16CA">
        <w:rPr>
          <w:rFonts w:ascii="Times New Roman" w:hAnsi="Times New Roman"/>
          <w:sz w:val="24"/>
          <w:szCs w:val="24"/>
          <w:lang w:eastAsia="ru-RU"/>
        </w:rPr>
        <w:t>Бочарова А.А.Системный анализ и моделирование экосистем: Методические указания  практическим занятиям /А.А. Бочарова. – Тюмень: ГАУ СЗ, 2017. – 20 с.</w:t>
      </w:r>
    </w:p>
    <w:p w:rsidR="00832726" w:rsidRPr="007016CA" w:rsidRDefault="00832726" w:rsidP="00832726">
      <w:pPr>
        <w:numPr>
          <w:ilvl w:val="0"/>
          <w:numId w:val="35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16CA">
        <w:rPr>
          <w:rFonts w:ascii="Times New Roman" w:hAnsi="Times New Roman"/>
          <w:sz w:val="24"/>
          <w:szCs w:val="24"/>
          <w:lang w:eastAsia="ru-RU"/>
        </w:rPr>
        <w:t>Бочарова А.А.Системный анализ и моделирование экосистем: Методические указания  по написанию и защите реферата /А.А. Бочарова. – Тюмень: ГАУ СЗ, 2017. – 8 с.</w:t>
      </w:r>
    </w:p>
    <w:p w:rsidR="00832726" w:rsidRPr="007016CA" w:rsidRDefault="00832726" w:rsidP="00832726">
      <w:pPr>
        <w:numPr>
          <w:ilvl w:val="0"/>
          <w:numId w:val="35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16CA">
        <w:rPr>
          <w:rFonts w:ascii="Times New Roman" w:hAnsi="Times New Roman"/>
          <w:sz w:val="24"/>
          <w:szCs w:val="24"/>
          <w:lang w:eastAsia="ru-RU"/>
        </w:rPr>
        <w:t>Бочарова А.А.Системный анализ и моделирование экосистем: Методические указания  по написанию контрольной работы /А.А. Бочарова. – Тюмень: ГАУ СЗ, 2017. – 8 с.</w:t>
      </w:r>
    </w:p>
    <w:p w:rsidR="00832726" w:rsidRPr="007016CA" w:rsidRDefault="00832726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F4A32" w:rsidRPr="007016CA" w:rsidRDefault="00832726" w:rsidP="0075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16CA">
        <w:rPr>
          <w:rFonts w:ascii="Times New Roman" w:hAnsi="Times New Roman" w:cs="Times New Roman"/>
          <w:b/>
          <w:sz w:val="24"/>
          <w:szCs w:val="24"/>
          <w:lang w:eastAsia="en-US"/>
        </w:rPr>
        <w:t>10</w:t>
      </w:r>
      <w:r w:rsidR="00750DBF" w:rsidRPr="007016CA">
        <w:rPr>
          <w:rFonts w:ascii="Times New Roman" w:hAnsi="Times New Roman" w:cs="Times New Roman"/>
          <w:b/>
          <w:sz w:val="24"/>
          <w:szCs w:val="24"/>
          <w:lang w:eastAsia="en-US"/>
        </w:rPr>
        <w:t>. П</w:t>
      </w:r>
      <w:r w:rsidR="00750DBF" w:rsidRPr="007016CA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282697" w:rsidRPr="00701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23E" w:rsidRPr="007016CA">
        <w:rPr>
          <w:rFonts w:ascii="Times New Roman" w:hAnsi="Times New Roman" w:cs="Times New Roman"/>
          <w:sz w:val="24"/>
          <w:szCs w:val="24"/>
        </w:rPr>
        <w:t>не требуется</w:t>
      </w:r>
    </w:p>
    <w:p w:rsidR="006F4A32" w:rsidRPr="007016CA" w:rsidRDefault="006F4A32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667" w:rsidRDefault="009E1667" w:rsidP="007515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4A32" w:rsidRPr="007016CA" w:rsidRDefault="00832726" w:rsidP="007515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6CA">
        <w:rPr>
          <w:rFonts w:ascii="Times New Roman" w:hAnsi="Times New Roman"/>
          <w:b/>
          <w:sz w:val="24"/>
          <w:szCs w:val="24"/>
        </w:rPr>
        <w:lastRenderedPageBreak/>
        <w:t>11</w:t>
      </w:r>
      <w:r w:rsidR="00750DBF" w:rsidRPr="007016CA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</w:t>
      </w:r>
    </w:p>
    <w:p w:rsidR="006F4A32" w:rsidRPr="007016CA" w:rsidRDefault="006F4A32" w:rsidP="006F4A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6CA">
        <w:rPr>
          <w:rFonts w:ascii="Times New Roman" w:hAnsi="Times New Roman"/>
          <w:spacing w:val="-5"/>
          <w:sz w:val="24"/>
          <w:szCs w:val="24"/>
        </w:rPr>
        <w:t>Для проведения занятий по данной практике используются:</w:t>
      </w:r>
    </w:p>
    <w:p w:rsidR="00282697" w:rsidRPr="007016CA" w:rsidRDefault="006F4A32" w:rsidP="00832726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 w:rsidRPr="007016CA">
        <w:rPr>
          <w:rFonts w:ascii="Times New Roman" w:hAnsi="Times New Roman"/>
          <w:spacing w:val="1"/>
          <w:sz w:val="24"/>
          <w:szCs w:val="24"/>
        </w:rPr>
        <w:t xml:space="preserve">- </w:t>
      </w:r>
      <w:r w:rsidRPr="007016CA">
        <w:rPr>
          <w:rFonts w:ascii="Times New Roman" w:hAnsi="Times New Roman"/>
          <w:i/>
          <w:spacing w:val="1"/>
          <w:sz w:val="24"/>
          <w:szCs w:val="24"/>
        </w:rPr>
        <w:t>компьютерный класс (7-409)</w:t>
      </w:r>
      <w:r w:rsidRPr="007016CA">
        <w:rPr>
          <w:rFonts w:ascii="Times New Roman" w:hAnsi="Times New Roman"/>
          <w:sz w:val="24"/>
          <w:szCs w:val="24"/>
        </w:rPr>
        <w:t xml:space="preserve"> (компьютеры –</w:t>
      </w:r>
      <w:proofErr w:type="spellStart"/>
      <w:r w:rsidRPr="007016CA">
        <w:rPr>
          <w:rFonts w:ascii="Times New Roman" w:hAnsi="Times New Roman"/>
          <w:sz w:val="24"/>
          <w:szCs w:val="24"/>
        </w:rPr>
        <w:t>Intel</w:t>
      </w:r>
      <w:proofErr w:type="spellEnd"/>
      <w:r w:rsidRPr="007016CA">
        <w:rPr>
          <w:rFonts w:ascii="Times New Roman" w:hAnsi="Times New Roman"/>
          <w:sz w:val="24"/>
          <w:szCs w:val="24"/>
        </w:rPr>
        <w:t xml:space="preserve"> (R) </w:t>
      </w:r>
      <w:proofErr w:type="spellStart"/>
      <w:r w:rsidRPr="007016CA">
        <w:rPr>
          <w:rFonts w:ascii="Times New Roman" w:hAnsi="Times New Roman"/>
          <w:sz w:val="24"/>
          <w:szCs w:val="24"/>
        </w:rPr>
        <w:t>Pentium</w:t>
      </w:r>
      <w:proofErr w:type="spellEnd"/>
      <w:r w:rsidRPr="007016CA">
        <w:rPr>
          <w:rFonts w:ascii="Times New Roman" w:hAnsi="Times New Roman"/>
          <w:sz w:val="24"/>
          <w:szCs w:val="24"/>
        </w:rPr>
        <w:t xml:space="preserve"> (R) 4CPU 2,00GHz 2.02 ГГц, 256Мб ОЗУ – 10 шт., компьютеры Pentium-4 524-BOXS775 ASUSP5GV-MX – 10 шт.</w:t>
      </w:r>
      <w:r w:rsidR="009D640F" w:rsidRPr="007016CA">
        <w:rPr>
          <w:rFonts w:ascii="Times New Roman" w:hAnsi="Times New Roman"/>
          <w:sz w:val="24"/>
          <w:szCs w:val="24"/>
        </w:rPr>
        <w:t>).</w:t>
      </w:r>
    </w:p>
    <w:p w:rsidR="00E357B1" w:rsidRPr="007016CA" w:rsidRDefault="00E357B1" w:rsidP="006F4A32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357B1" w:rsidRPr="007016CA" w:rsidRDefault="00E357B1" w:rsidP="006F4A32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357B1" w:rsidRDefault="00E357B1" w:rsidP="006F4A32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12AD4" w:rsidRDefault="00C12AD4" w:rsidP="006F4A32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C12AD4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B2" w:rsidRDefault="00B625B2" w:rsidP="00CF01DC">
      <w:pPr>
        <w:spacing w:after="0" w:line="240" w:lineRule="auto"/>
      </w:pPr>
      <w:r>
        <w:separator/>
      </w:r>
    </w:p>
  </w:endnote>
  <w:endnote w:type="continuationSeparator" w:id="0">
    <w:p w:rsidR="00B625B2" w:rsidRDefault="00B625B2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B2" w:rsidRDefault="00B625B2" w:rsidP="00CF01DC">
      <w:pPr>
        <w:spacing w:after="0" w:line="240" w:lineRule="auto"/>
      </w:pPr>
      <w:r>
        <w:separator/>
      </w:r>
    </w:p>
  </w:footnote>
  <w:footnote w:type="continuationSeparator" w:id="0">
    <w:p w:rsidR="00B625B2" w:rsidRDefault="00B625B2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F1A"/>
    <w:multiLevelType w:val="hybridMultilevel"/>
    <w:tmpl w:val="8084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4BB2510"/>
    <w:multiLevelType w:val="hybridMultilevel"/>
    <w:tmpl w:val="07D48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02B56"/>
    <w:multiLevelType w:val="hybridMultilevel"/>
    <w:tmpl w:val="6BA299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0AD66780"/>
    <w:multiLevelType w:val="hybridMultilevel"/>
    <w:tmpl w:val="B37E8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C1322"/>
    <w:multiLevelType w:val="hybridMultilevel"/>
    <w:tmpl w:val="8084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73D03"/>
    <w:multiLevelType w:val="hybridMultilevel"/>
    <w:tmpl w:val="D0C80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15D0C"/>
    <w:multiLevelType w:val="hybridMultilevel"/>
    <w:tmpl w:val="5FE09A52"/>
    <w:lvl w:ilvl="0" w:tplc="B91E4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4024AF"/>
    <w:multiLevelType w:val="hybridMultilevel"/>
    <w:tmpl w:val="B37E8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15888"/>
    <w:multiLevelType w:val="hybridMultilevel"/>
    <w:tmpl w:val="C9A8E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658A1"/>
    <w:multiLevelType w:val="hybridMultilevel"/>
    <w:tmpl w:val="2E90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19A0"/>
    <w:multiLevelType w:val="hybridMultilevel"/>
    <w:tmpl w:val="7DD03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36D88"/>
    <w:multiLevelType w:val="hybridMultilevel"/>
    <w:tmpl w:val="B37E8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B47BD"/>
    <w:multiLevelType w:val="multilevel"/>
    <w:tmpl w:val="0F243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6102F"/>
    <w:multiLevelType w:val="hybridMultilevel"/>
    <w:tmpl w:val="BDE69D28"/>
    <w:lvl w:ilvl="0" w:tplc="6D70F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A52500"/>
    <w:multiLevelType w:val="multilevel"/>
    <w:tmpl w:val="0F243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B2C5C"/>
    <w:multiLevelType w:val="hybridMultilevel"/>
    <w:tmpl w:val="8084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A117F"/>
    <w:multiLevelType w:val="hybridMultilevel"/>
    <w:tmpl w:val="8084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A7E6D"/>
    <w:multiLevelType w:val="hybridMultilevel"/>
    <w:tmpl w:val="F20E8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3591496D"/>
    <w:multiLevelType w:val="hybridMultilevel"/>
    <w:tmpl w:val="1E1EC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30D5C"/>
    <w:multiLevelType w:val="hybridMultilevel"/>
    <w:tmpl w:val="45228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5262F"/>
    <w:multiLevelType w:val="hybridMultilevel"/>
    <w:tmpl w:val="2C96E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419AE"/>
    <w:multiLevelType w:val="hybridMultilevel"/>
    <w:tmpl w:val="8EA27D0A"/>
    <w:lvl w:ilvl="0" w:tplc="7B944B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8371847"/>
    <w:multiLevelType w:val="hybridMultilevel"/>
    <w:tmpl w:val="8084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73CB3"/>
    <w:multiLevelType w:val="hybridMultilevel"/>
    <w:tmpl w:val="F3301542"/>
    <w:lvl w:ilvl="0" w:tplc="C848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BB762CF"/>
    <w:multiLevelType w:val="hybridMultilevel"/>
    <w:tmpl w:val="CBA4E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4637B"/>
    <w:multiLevelType w:val="hybridMultilevel"/>
    <w:tmpl w:val="0A28F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7E4496"/>
    <w:multiLevelType w:val="hybridMultilevel"/>
    <w:tmpl w:val="0A28F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0144FF"/>
    <w:multiLevelType w:val="hybridMultilevel"/>
    <w:tmpl w:val="8084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C16AF"/>
    <w:multiLevelType w:val="hybridMultilevel"/>
    <w:tmpl w:val="8084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B6956"/>
    <w:multiLevelType w:val="hybridMultilevel"/>
    <w:tmpl w:val="998C3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3276FBA"/>
    <w:multiLevelType w:val="hybridMultilevel"/>
    <w:tmpl w:val="8084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9F5947"/>
    <w:multiLevelType w:val="hybridMultilevel"/>
    <w:tmpl w:val="8084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574E57"/>
    <w:multiLevelType w:val="hybridMultilevel"/>
    <w:tmpl w:val="7EC27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944CFE"/>
    <w:multiLevelType w:val="hybridMultilevel"/>
    <w:tmpl w:val="8084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"/>
  </w:num>
  <w:num w:numId="3">
    <w:abstractNumId w:val="20"/>
  </w:num>
  <w:num w:numId="4">
    <w:abstractNumId w:val="32"/>
  </w:num>
  <w:num w:numId="5">
    <w:abstractNumId w:val="14"/>
  </w:num>
  <w:num w:numId="6">
    <w:abstractNumId w:val="24"/>
  </w:num>
  <w:num w:numId="7">
    <w:abstractNumId w:val="36"/>
  </w:num>
  <w:num w:numId="8">
    <w:abstractNumId w:val="21"/>
  </w:num>
  <w:num w:numId="9">
    <w:abstractNumId w:val="26"/>
  </w:num>
  <w:num w:numId="10">
    <w:abstractNumId w:val="7"/>
  </w:num>
  <w:num w:numId="11">
    <w:abstractNumId w:val="28"/>
  </w:num>
  <w:num w:numId="12">
    <w:abstractNumId w:val="16"/>
  </w:num>
  <w:num w:numId="13">
    <w:abstractNumId w:val="19"/>
  </w:num>
  <w:num w:numId="14">
    <w:abstractNumId w:val="22"/>
  </w:num>
  <w:num w:numId="15">
    <w:abstractNumId w:val="27"/>
  </w:num>
  <w:num w:numId="16">
    <w:abstractNumId w:val="2"/>
  </w:num>
  <w:num w:numId="17">
    <w:abstractNumId w:val="15"/>
  </w:num>
  <w:num w:numId="18">
    <w:abstractNumId w:val="29"/>
  </w:num>
  <w:num w:numId="19">
    <w:abstractNumId w:val="30"/>
  </w:num>
  <w:num w:numId="20">
    <w:abstractNumId w:val="10"/>
  </w:num>
  <w:num w:numId="21">
    <w:abstractNumId w:val="11"/>
  </w:num>
  <w:num w:numId="22">
    <w:abstractNumId w:val="25"/>
  </w:num>
  <w:num w:numId="23">
    <w:abstractNumId w:val="0"/>
  </w:num>
  <w:num w:numId="24">
    <w:abstractNumId w:val="5"/>
  </w:num>
  <w:num w:numId="25">
    <w:abstractNumId w:val="18"/>
  </w:num>
  <w:num w:numId="26">
    <w:abstractNumId w:val="31"/>
  </w:num>
  <w:num w:numId="27">
    <w:abstractNumId w:val="37"/>
  </w:num>
  <w:num w:numId="28">
    <w:abstractNumId w:val="35"/>
  </w:num>
  <w:num w:numId="29">
    <w:abstractNumId w:val="17"/>
  </w:num>
  <w:num w:numId="30">
    <w:abstractNumId w:val="34"/>
  </w:num>
  <w:num w:numId="31">
    <w:abstractNumId w:val="13"/>
  </w:num>
  <w:num w:numId="32">
    <w:abstractNumId w:val="12"/>
  </w:num>
  <w:num w:numId="33">
    <w:abstractNumId w:val="23"/>
  </w:num>
  <w:num w:numId="34">
    <w:abstractNumId w:val="8"/>
  </w:num>
  <w:num w:numId="35">
    <w:abstractNumId w:val="3"/>
  </w:num>
  <w:num w:numId="36">
    <w:abstractNumId w:val="6"/>
  </w:num>
  <w:num w:numId="37">
    <w:abstractNumId w:val="4"/>
  </w:num>
  <w:num w:numId="38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0181"/>
    <w:rsid w:val="0000338D"/>
    <w:rsid w:val="00017E1B"/>
    <w:rsid w:val="000238A3"/>
    <w:rsid w:val="0002650D"/>
    <w:rsid w:val="00035148"/>
    <w:rsid w:val="00045376"/>
    <w:rsid w:val="000542E8"/>
    <w:rsid w:val="00054B0C"/>
    <w:rsid w:val="000555BB"/>
    <w:rsid w:val="0006016C"/>
    <w:rsid w:val="00070CD5"/>
    <w:rsid w:val="000759DF"/>
    <w:rsid w:val="00087F66"/>
    <w:rsid w:val="00095445"/>
    <w:rsid w:val="0009591A"/>
    <w:rsid w:val="00097076"/>
    <w:rsid w:val="000A06FE"/>
    <w:rsid w:val="000A7BD6"/>
    <w:rsid w:val="000B1ED0"/>
    <w:rsid w:val="000B2570"/>
    <w:rsid w:val="000C0133"/>
    <w:rsid w:val="000D1B6A"/>
    <w:rsid w:val="000D251B"/>
    <w:rsid w:val="000D4228"/>
    <w:rsid w:val="0010237A"/>
    <w:rsid w:val="00107E40"/>
    <w:rsid w:val="00127161"/>
    <w:rsid w:val="0012731A"/>
    <w:rsid w:val="0013575D"/>
    <w:rsid w:val="00144AE2"/>
    <w:rsid w:val="00146D83"/>
    <w:rsid w:val="0016097F"/>
    <w:rsid w:val="00172D56"/>
    <w:rsid w:val="00180959"/>
    <w:rsid w:val="0019564D"/>
    <w:rsid w:val="001C1430"/>
    <w:rsid w:val="001D21E0"/>
    <w:rsid w:val="001D3C43"/>
    <w:rsid w:val="001D75CD"/>
    <w:rsid w:val="001D77C3"/>
    <w:rsid w:val="001E29EA"/>
    <w:rsid w:val="001E2B0E"/>
    <w:rsid w:val="00200428"/>
    <w:rsid w:val="002023D8"/>
    <w:rsid w:val="00206C93"/>
    <w:rsid w:val="00223587"/>
    <w:rsid w:val="00224ACE"/>
    <w:rsid w:val="002312E9"/>
    <w:rsid w:val="00233DBC"/>
    <w:rsid w:val="00234401"/>
    <w:rsid w:val="00241C5A"/>
    <w:rsid w:val="00243F85"/>
    <w:rsid w:val="00261F3E"/>
    <w:rsid w:val="00263B5F"/>
    <w:rsid w:val="002677D3"/>
    <w:rsid w:val="00280863"/>
    <w:rsid w:val="00282697"/>
    <w:rsid w:val="002861A1"/>
    <w:rsid w:val="002A4554"/>
    <w:rsid w:val="002B3C65"/>
    <w:rsid w:val="002C550D"/>
    <w:rsid w:val="002C7E2E"/>
    <w:rsid w:val="002D04A4"/>
    <w:rsid w:val="002D6AE7"/>
    <w:rsid w:val="002E6E58"/>
    <w:rsid w:val="002F1293"/>
    <w:rsid w:val="002F1AFD"/>
    <w:rsid w:val="002F23A4"/>
    <w:rsid w:val="003038D2"/>
    <w:rsid w:val="003048BF"/>
    <w:rsid w:val="0033741A"/>
    <w:rsid w:val="00340F81"/>
    <w:rsid w:val="00345891"/>
    <w:rsid w:val="00350372"/>
    <w:rsid w:val="0035120C"/>
    <w:rsid w:val="003676C8"/>
    <w:rsid w:val="00370C57"/>
    <w:rsid w:val="00373D4D"/>
    <w:rsid w:val="00376F46"/>
    <w:rsid w:val="003857D1"/>
    <w:rsid w:val="00393CE4"/>
    <w:rsid w:val="003A2169"/>
    <w:rsid w:val="003A47AB"/>
    <w:rsid w:val="003A6210"/>
    <w:rsid w:val="003A7DB2"/>
    <w:rsid w:val="003B7449"/>
    <w:rsid w:val="003D1E9A"/>
    <w:rsid w:val="003D50E5"/>
    <w:rsid w:val="003E3187"/>
    <w:rsid w:val="003E4930"/>
    <w:rsid w:val="003E5436"/>
    <w:rsid w:val="00415202"/>
    <w:rsid w:val="00426ADA"/>
    <w:rsid w:val="00431BAE"/>
    <w:rsid w:val="00445586"/>
    <w:rsid w:val="00447B49"/>
    <w:rsid w:val="00450719"/>
    <w:rsid w:val="00452814"/>
    <w:rsid w:val="004567CF"/>
    <w:rsid w:val="004640CB"/>
    <w:rsid w:val="00467121"/>
    <w:rsid w:val="00471199"/>
    <w:rsid w:val="004962B1"/>
    <w:rsid w:val="00497384"/>
    <w:rsid w:val="004A03B0"/>
    <w:rsid w:val="004A0721"/>
    <w:rsid w:val="004A357F"/>
    <w:rsid w:val="004A4440"/>
    <w:rsid w:val="004A46DC"/>
    <w:rsid w:val="004B04E4"/>
    <w:rsid w:val="004B5A29"/>
    <w:rsid w:val="004C5F30"/>
    <w:rsid w:val="004C657F"/>
    <w:rsid w:val="004F54F0"/>
    <w:rsid w:val="004F62C2"/>
    <w:rsid w:val="004F75A2"/>
    <w:rsid w:val="004F7998"/>
    <w:rsid w:val="0051627C"/>
    <w:rsid w:val="00533D59"/>
    <w:rsid w:val="00535866"/>
    <w:rsid w:val="00540344"/>
    <w:rsid w:val="005411F3"/>
    <w:rsid w:val="0055398E"/>
    <w:rsid w:val="00562372"/>
    <w:rsid w:val="0056472F"/>
    <w:rsid w:val="0058022E"/>
    <w:rsid w:val="005841DF"/>
    <w:rsid w:val="00590CE0"/>
    <w:rsid w:val="00591041"/>
    <w:rsid w:val="0059140D"/>
    <w:rsid w:val="005935F4"/>
    <w:rsid w:val="005948CE"/>
    <w:rsid w:val="005A7878"/>
    <w:rsid w:val="005D01AB"/>
    <w:rsid w:val="005D713E"/>
    <w:rsid w:val="005E256A"/>
    <w:rsid w:val="005E323E"/>
    <w:rsid w:val="005E6CB6"/>
    <w:rsid w:val="005F12F7"/>
    <w:rsid w:val="005F2B93"/>
    <w:rsid w:val="0060053E"/>
    <w:rsid w:val="00602E5B"/>
    <w:rsid w:val="00606CC2"/>
    <w:rsid w:val="00613EC5"/>
    <w:rsid w:val="006313ED"/>
    <w:rsid w:val="00631ACD"/>
    <w:rsid w:val="00633A4D"/>
    <w:rsid w:val="00634CE5"/>
    <w:rsid w:val="0064459C"/>
    <w:rsid w:val="00645166"/>
    <w:rsid w:val="0065658B"/>
    <w:rsid w:val="00662321"/>
    <w:rsid w:val="00670F2E"/>
    <w:rsid w:val="00673451"/>
    <w:rsid w:val="00676CD6"/>
    <w:rsid w:val="006B6F96"/>
    <w:rsid w:val="006C5F46"/>
    <w:rsid w:val="006D29EF"/>
    <w:rsid w:val="006D5197"/>
    <w:rsid w:val="006E584E"/>
    <w:rsid w:val="006F4A32"/>
    <w:rsid w:val="007016CA"/>
    <w:rsid w:val="0070200B"/>
    <w:rsid w:val="007025B1"/>
    <w:rsid w:val="007025F5"/>
    <w:rsid w:val="007035AF"/>
    <w:rsid w:val="00710664"/>
    <w:rsid w:val="00711B35"/>
    <w:rsid w:val="00750DBF"/>
    <w:rsid w:val="0075159F"/>
    <w:rsid w:val="00763AAA"/>
    <w:rsid w:val="0076474B"/>
    <w:rsid w:val="00766304"/>
    <w:rsid w:val="007730C7"/>
    <w:rsid w:val="0077775F"/>
    <w:rsid w:val="007807D4"/>
    <w:rsid w:val="00780940"/>
    <w:rsid w:val="007878B2"/>
    <w:rsid w:val="00793820"/>
    <w:rsid w:val="007B0F0D"/>
    <w:rsid w:val="007B6642"/>
    <w:rsid w:val="007C5C7B"/>
    <w:rsid w:val="007C643C"/>
    <w:rsid w:val="007D3815"/>
    <w:rsid w:val="007D55CB"/>
    <w:rsid w:val="007D79A9"/>
    <w:rsid w:val="007E016E"/>
    <w:rsid w:val="00802CCA"/>
    <w:rsid w:val="008215E4"/>
    <w:rsid w:val="00825A92"/>
    <w:rsid w:val="00831FE2"/>
    <w:rsid w:val="00832726"/>
    <w:rsid w:val="00845CC8"/>
    <w:rsid w:val="00845E91"/>
    <w:rsid w:val="008503F3"/>
    <w:rsid w:val="0085109F"/>
    <w:rsid w:val="00852F70"/>
    <w:rsid w:val="008762AB"/>
    <w:rsid w:val="00892EDA"/>
    <w:rsid w:val="008970EB"/>
    <w:rsid w:val="00897211"/>
    <w:rsid w:val="00897993"/>
    <w:rsid w:val="008A1801"/>
    <w:rsid w:val="008A23E5"/>
    <w:rsid w:val="008B3521"/>
    <w:rsid w:val="008E2D09"/>
    <w:rsid w:val="008F4423"/>
    <w:rsid w:val="008F6840"/>
    <w:rsid w:val="0090050A"/>
    <w:rsid w:val="00922947"/>
    <w:rsid w:val="009232D3"/>
    <w:rsid w:val="00923D18"/>
    <w:rsid w:val="009331A6"/>
    <w:rsid w:val="00940675"/>
    <w:rsid w:val="009646E4"/>
    <w:rsid w:val="00970112"/>
    <w:rsid w:val="00974AA5"/>
    <w:rsid w:val="00977A32"/>
    <w:rsid w:val="009818D9"/>
    <w:rsid w:val="009829FA"/>
    <w:rsid w:val="009A3F5C"/>
    <w:rsid w:val="009A5F9F"/>
    <w:rsid w:val="009B6FD7"/>
    <w:rsid w:val="009D06B6"/>
    <w:rsid w:val="009D640F"/>
    <w:rsid w:val="009E1667"/>
    <w:rsid w:val="009E2146"/>
    <w:rsid w:val="009F49CA"/>
    <w:rsid w:val="00A01C2D"/>
    <w:rsid w:val="00A07531"/>
    <w:rsid w:val="00A21679"/>
    <w:rsid w:val="00A27FFA"/>
    <w:rsid w:val="00A34C26"/>
    <w:rsid w:val="00A433EF"/>
    <w:rsid w:val="00A441FE"/>
    <w:rsid w:val="00A5268C"/>
    <w:rsid w:val="00A54986"/>
    <w:rsid w:val="00A61B6F"/>
    <w:rsid w:val="00A6304B"/>
    <w:rsid w:val="00A71D1E"/>
    <w:rsid w:val="00A81AAE"/>
    <w:rsid w:val="00A91391"/>
    <w:rsid w:val="00A959D8"/>
    <w:rsid w:val="00AA43C2"/>
    <w:rsid w:val="00AD27BF"/>
    <w:rsid w:val="00AD33AD"/>
    <w:rsid w:val="00AD390E"/>
    <w:rsid w:val="00AE4B5B"/>
    <w:rsid w:val="00AF5DE7"/>
    <w:rsid w:val="00B018C7"/>
    <w:rsid w:val="00B03A9D"/>
    <w:rsid w:val="00B05AFD"/>
    <w:rsid w:val="00B111EE"/>
    <w:rsid w:val="00B20F2F"/>
    <w:rsid w:val="00B22E3B"/>
    <w:rsid w:val="00B2498A"/>
    <w:rsid w:val="00B368D8"/>
    <w:rsid w:val="00B37FC1"/>
    <w:rsid w:val="00B40414"/>
    <w:rsid w:val="00B45F88"/>
    <w:rsid w:val="00B51F76"/>
    <w:rsid w:val="00B53DCC"/>
    <w:rsid w:val="00B54D5F"/>
    <w:rsid w:val="00B625B2"/>
    <w:rsid w:val="00B73743"/>
    <w:rsid w:val="00B73C7D"/>
    <w:rsid w:val="00B75657"/>
    <w:rsid w:val="00B91F34"/>
    <w:rsid w:val="00B93D55"/>
    <w:rsid w:val="00BA03BE"/>
    <w:rsid w:val="00BB1E83"/>
    <w:rsid w:val="00BB7C37"/>
    <w:rsid w:val="00BC18FE"/>
    <w:rsid w:val="00BC2DB6"/>
    <w:rsid w:val="00BC3321"/>
    <w:rsid w:val="00BC4F26"/>
    <w:rsid w:val="00BD19A0"/>
    <w:rsid w:val="00BE03FA"/>
    <w:rsid w:val="00C04622"/>
    <w:rsid w:val="00C04C83"/>
    <w:rsid w:val="00C05A6C"/>
    <w:rsid w:val="00C12AD4"/>
    <w:rsid w:val="00C2673E"/>
    <w:rsid w:val="00C26B7B"/>
    <w:rsid w:val="00C33752"/>
    <w:rsid w:val="00C342A9"/>
    <w:rsid w:val="00C50037"/>
    <w:rsid w:val="00C54A5A"/>
    <w:rsid w:val="00C63251"/>
    <w:rsid w:val="00C7028E"/>
    <w:rsid w:val="00C87647"/>
    <w:rsid w:val="00CA4683"/>
    <w:rsid w:val="00CB7C58"/>
    <w:rsid w:val="00CC13D1"/>
    <w:rsid w:val="00CC3068"/>
    <w:rsid w:val="00CC7DEA"/>
    <w:rsid w:val="00CE1189"/>
    <w:rsid w:val="00CE4C45"/>
    <w:rsid w:val="00CF01DC"/>
    <w:rsid w:val="00CF051F"/>
    <w:rsid w:val="00D046D9"/>
    <w:rsid w:val="00D26F99"/>
    <w:rsid w:val="00D31F18"/>
    <w:rsid w:val="00D41C31"/>
    <w:rsid w:val="00D476C7"/>
    <w:rsid w:val="00D619EA"/>
    <w:rsid w:val="00D8382D"/>
    <w:rsid w:val="00D91BFF"/>
    <w:rsid w:val="00D94E92"/>
    <w:rsid w:val="00DA65A4"/>
    <w:rsid w:val="00DB772B"/>
    <w:rsid w:val="00DD4F3B"/>
    <w:rsid w:val="00DF16A7"/>
    <w:rsid w:val="00DF5A1D"/>
    <w:rsid w:val="00E06159"/>
    <w:rsid w:val="00E069B6"/>
    <w:rsid w:val="00E32DA8"/>
    <w:rsid w:val="00E357B1"/>
    <w:rsid w:val="00E5372E"/>
    <w:rsid w:val="00E542B1"/>
    <w:rsid w:val="00E67B71"/>
    <w:rsid w:val="00E80E30"/>
    <w:rsid w:val="00E8375F"/>
    <w:rsid w:val="00E92666"/>
    <w:rsid w:val="00E937CE"/>
    <w:rsid w:val="00E949B4"/>
    <w:rsid w:val="00E97118"/>
    <w:rsid w:val="00EA3062"/>
    <w:rsid w:val="00EA7E7E"/>
    <w:rsid w:val="00EB1E54"/>
    <w:rsid w:val="00EB793A"/>
    <w:rsid w:val="00ED752B"/>
    <w:rsid w:val="00EE7661"/>
    <w:rsid w:val="00EF68D9"/>
    <w:rsid w:val="00F05C01"/>
    <w:rsid w:val="00F10F6E"/>
    <w:rsid w:val="00F125EB"/>
    <w:rsid w:val="00F240DD"/>
    <w:rsid w:val="00F314B1"/>
    <w:rsid w:val="00F32EAC"/>
    <w:rsid w:val="00F404A1"/>
    <w:rsid w:val="00F4617D"/>
    <w:rsid w:val="00F51C23"/>
    <w:rsid w:val="00F551EC"/>
    <w:rsid w:val="00F628B7"/>
    <w:rsid w:val="00F7036D"/>
    <w:rsid w:val="00F728A6"/>
    <w:rsid w:val="00F80712"/>
    <w:rsid w:val="00F82028"/>
    <w:rsid w:val="00F94358"/>
    <w:rsid w:val="00FB185A"/>
    <w:rsid w:val="00FC0C93"/>
    <w:rsid w:val="00FC5101"/>
    <w:rsid w:val="00FE6AAE"/>
    <w:rsid w:val="00FF01A4"/>
    <w:rsid w:val="00FF5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393C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22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text2"/>
    <w:basedOn w:val="a0"/>
    <w:rsid w:val="00075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footer"/>
    <w:basedOn w:val="a0"/>
    <w:link w:val="af8"/>
    <w:uiPriority w:val="99"/>
    <w:unhideWhenUsed/>
    <w:locked/>
    <w:rsid w:val="00E32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E32DA8"/>
    <w:rPr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393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InTable">
    <w:name w:val="InTable"/>
    <w:basedOn w:val="a0"/>
    <w:uiPriority w:val="99"/>
    <w:rsid w:val="00393CE4"/>
    <w:pPr>
      <w:spacing w:before="20" w:after="0"/>
      <w:jc w:val="both"/>
    </w:pPr>
    <w:rPr>
      <w:rFonts w:cs="Calibri"/>
      <w:sz w:val="24"/>
      <w:szCs w:val="24"/>
    </w:rPr>
  </w:style>
  <w:style w:type="paragraph" w:styleId="af9">
    <w:name w:val="Title"/>
    <w:basedOn w:val="a0"/>
    <w:link w:val="afa"/>
    <w:qFormat/>
    <w:locked/>
    <w:rsid w:val="00C2673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a">
    <w:name w:val="Название Знак"/>
    <w:basedOn w:val="a1"/>
    <w:link w:val="af9"/>
    <w:rsid w:val="00C2673E"/>
    <w:rPr>
      <w:rFonts w:ascii="Times New Roman" w:eastAsia="Times New Roman" w:hAnsi="Times New Roman"/>
      <w:sz w:val="24"/>
      <w:szCs w:val="20"/>
    </w:rPr>
  </w:style>
  <w:style w:type="character" w:customStyle="1" w:styleId="apple-converted-space">
    <w:name w:val="apple-converted-space"/>
    <w:basedOn w:val="a1"/>
    <w:rsid w:val="001E2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9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3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995">
                      <w:marLeft w:val="6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0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0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0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2180">
                      <w:marLeft w:val="6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bookread2.php?book=45225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11351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lement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1135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95BD1-F287-41C8-864F-8309AF9B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15</Pages>
  <Words>3674</Words>
  <Characters>20946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409-0</cp:lastModifiedBy>
  <cp:revision>160</cp:revision>
  <cp:lastPrinted>2018-02-19T07:11:00Z</cp:lastPrinted>
  <dcterms:created xsi:type="dcterms:W3CDTF">2017-10-19T12:47:00Z</dcterms:created>
  <dcterms:modified xsi:type="dcterms:W3CDTF">2018-04-27T06:14:00Z</dcterms:modified>
</cp:coreProperties>
</file>