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2B" w:rsidRPr="00D92E40" w:rsidRDefault="0070052B" w:rsidP="00D92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0BA8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23pt">
            <v:imagedata r:id="rId7" o:title=""/>
          </v:shape>
        </w:pict>
      </w:r>
    </w:p>
    <w:p w:rsidR="0070052B" w:rsidRPr="00D92E40" w:rsidRDefault="0070052B" w:rsidP="00234401">
      <w:pPr>
        <w:spacing w:after="0" w:line="240" w:lineRule="auto"/>
        <w:rPr>
          <w:rFonts w:ascii="Times New Roman" w:hAnsi="Times New Roman"/>
        </w:rPr>
      </w:pPr>
      <w:r w:rsidRPr="006C0BA8">
        <w:rPr>
          <w:rFonts w:ascii="Times New Roman" w:hAnsi="Times New Roman"/>
        </w:rPr>
        <w:pict>
          <v:shape id="_x0000_i1026" type="#_x0000_t75" style="width:485.25pt;height:714.75pt">
            <v:imagedata r:id="rId8" o:title=""/>
          </v:shape>
        </w:pict>
      </w:r>
    </w:p>
    <w:p w:rsidR="0070052B" w:rsidRPr="00E069B6" w:rsidRDefault="0070052B" w:rsidP="00BF0D92">
      <w:pPr>
        <w:pStyle w:val="Default"/>
        <w:spacing w:before="240" w:after="120"/>
        <w:jc w:val="both"/>
        <w:outlineLvl w:val="0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600"/>
        <w:gridCol w:w="4278"/>
      </w:tblGrid>
      <w:tr w:rsidR="0070052B" w:rsidRPr="00E069B6" w:rsidTr="005E07E5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052B" w:rsidRPr="00E069B6" w:rsidRDefault="0070052B" w:rsidP="005E07E5">
            <w:pPr>
              <w:pStyle w:val="a0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FF01A4" w:rsidRDefault="0070052B" w:rsidP="005E07E5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0052B" w:rsidRPr="00FF01A4" w:rsidRDefault="0070052B" w:rsidP="005E07E5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0052B" w:rsidRPr="00E069B6" w:rsidTr="005E07E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E069B6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BC3587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587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052B" w:rsidRPr="00AC2296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0052B" w:rsidRPr="00AC2296" w:rsidRDefault="0070052B" w:rsidP="007D14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C2296">
              <w:rPr>
                <w:rFonts w:ascii="Times New Roman" w:hAnsi="Times New Roman"/>
              </w:rPr>
              <w:t xml:space="preserve">- </w:t>
            </w:r>
            <w:r w:rsidRPr="00AC2296">
              <w:rPr>
                <w:rFonts w:ascii="Times New Roman" w:hAnsi="Times New Roman" w:cs="Times New Roman"/>
              </w:rPr>
              <w:t>основные понятия и законы в сфере экологической безопасности государства </w:t>
            </w:r>
          </w:p>
          <w:p w:rsidR="0070052B" w:rsidRPr="00AC2296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70052B" w:rsidRPr="00AC2296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96">
              <w:rPr>
                <w:rFonts w:ascii="Times New Roman" w:hAnsi="Times New Roman"/>
                <w:sz w:val="24"/>
                <w:szCs w:val="24"/>
              </w:rPr>
              <w:t xml:space="preserve">- применять природоохранные мероприятия и ресурсосберегающие технологии в ходе  своей общественной и профессиональной деятельности               </w:t>
            </w:r>
          </w:p>
          <w:p w:rsidR="0070052B" w:rsidRPr="00AC2296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0052B" w:rsidRPr="00AC2296" w:rsidRDefault="0070052B" w:rsidP="007D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методами и навыками обеспечения экологической безопасности в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ходе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своей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общественной и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профессиональной деятельности</w:t>
            </w:r>
          </w:p>
        </w:tc>
      </w:tr>
      <w:tr w:rsidR="0070052B" w:rsidRPr="00E069B6" w:rsidTr="005E07E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E069B6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944F17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DE1261">
              <w:rPr>
                <w:rFonts w:ascii="Times New Roman" w:hAnsi="Times New Roman"/>
                <w:sz w:val="24"/>
                <w:szCs w:val="24"/>
              </w:rPr>
              <w:t>готовностью участвовать в решении отдельных задач при исследованиях воздействия процессов строительства и эксплуатации объектов природообустройства и водопользования на компоненты природной среды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052B" w:rsidRPr="00AC2296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0052B" w:rsidRPr="0036651B" w:rsidRDefault="0070052B" w:rsidP="00B1174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6651B">
              <w:rPr>
                <w:rFonts w:ascii="Times New Roman" w:hAnsi="Times New Roman"/>
                <w:sz w:val="24"/>
                <w:szCs w:val="24"/>
              </w:rPr>
              <w:t>- задачи при исследованиях воздействия процессов строительства и эксплуатации объектов природообустройства и водопользования на компоненты природной среды, а также</w:t>
            </w:r>
            <w:r w:rsidRPr="0036651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правовые основы экологической безопасности государства</w:t>
            </w:r>
          </w:p>
          <w:p w:rsidR="0070052B" w:rsidRPr="0036651B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5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70052B" w:rsidRPr="0036651B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51B">
              <w:rPr>
                <w:rFonts w:ascii="Times New Roman" w:hAnsi="Times New Roman"/>
                <w:sz w:val="24"/>
                <w:szCs w:val="24"/>
              </w:rPr>
              <w:t>- решать отдельные задачи при исследованиях воздействия процессов строительства и эксплуатации объектов природообустройства и водопользования на компоненты природной среды</w:t>
            </w:r>
            <w:r w:rsidRPr="0036651B">
              <w:rPr>
                <w:rFonts w:ascii="Times New Roman" w:hAnsi="Times New Roman"/>
                <w:spacing w:val="-5"/>
                <w:sz w:val="24"/>
                <w:szCs w:val="24"/>
              </w:rPr>
              <w:t>, а также использовать правовые и нормативные документы в своей деятельности</w:t>
            </w:r>
          </w:p>
          <w:p w:rsidR="0070052B" w:rsidRPr="0036651B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5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0052B" w:rsidRPr="00AC2296" w:rsidRDefault="0070052B" w:rsidP="005E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651B">
              <w:rPr>
                <w:rFonts w:ascii="Times New Roman" w:hAnsi="Times New Roman"/>
                <w:sz w:val="24"/>
                <w:szCs w:val="24"/>
              </w:rPr>
              <w:t xml:space="preserve">- готовностью участвовать в решении отдельных задач при исследованиях воздействия процессов строительства и эксплуатации объектов природообустройства и водопользования на компоненты природной среды, а также правовыми документами в области экологической безопасности </w:t>
            </w:r>
            <w:r w:rsidRPr="00AC2296">
              <w:rPr>
                <w:rFonts w:ascii="Times New Roman" w:hAnsi="Times New Roman"/>
                <w:sz w:val="24"/>
                <w:szCs w:val="24"/>
              </w:rPr>
              <w:t>государства</w:t>
            </w:r>
          </w:p>
        </w:tc>
      </w:tr>
    </w:tbl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Default="0070052B" w:rsidP="00BF0D9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70052B" w:rsidRDefault="0070052B" w:rsidP="00BF0D9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70052B" w:rsidRDefault="0070052B" w:rsidP="00BF0D9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70052B" w:rsidRPr="00C871CC" w:rsidRDefault="0070052B" w:rsidP="00BF0D9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C871C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70052B" w:rsidRPr="00C871CC" w:rsidRDefault="0070052B" w:rsidP="009B0627">
      <w:pPr>
        <w:pStyle w:val="bodytext2"/>
        <w:spacing w:before="0" w:beforeAutospacing="0" w:after="0" w:afterAutospacing="0"/>
        <w:jc w:val="both"/>
      </w:pPr>
    </w:p>
    <w:p w:rsidR="0070052B" w:rsidRPr="00AF3BBE" w:rsidRDefault="0070052B" w:rsidP="00055F42">
      <w:pPr>
        <w:pStyle w:val="bodytext2"/>
        <w:spacing w:before="0" w:beforeAutospacing="0" w:after="0" w:afterAutospacing="0"/>
        <w:jc w:val="both"/>
      </w:pPr>
      <w:r w:rsidRPr="00AF3BBE">
        <w:t xml:space="preserve">     Дисциплина «</w:t>
      </w:r>
      <w:bookmarkStart w:id="0" w:name="OLE_LINK1"/>
      <w:bookmarkStart w:id="1" w:name="OLE_LINK2"/>
      <w:r w:rsidRPr="00AF3BBE">
        <w:t>Экологическая безопасность</w:t>
      </w:r>
      <w:bookmarkEnd w:id="0"/>
      <w:bookmarkEnd w:id="1"/>
      <w:r w:rsidRPr="00AF3BBE">
        <w:t xml:space="preserve">» относится к блоку 1, в соответствии с учебным планом направления </w:t>
      </w:r>
      <w:r w:rsidRPr="000149AC">
        <w:t>20.0</w:t>
      </w:r>
      <w:r>
        <w:t>3</w:t>
      </w:r>
      <w:r w:rsidRPr="000149AC">
        <w:t xml:space="preserve">.02 «Природообустройство и водопользование», </w:t>
      </w:r>
      <w:r>
        <w:t xml:space="preserve">профиль </w:t>
      </w:r>
      <w:r w:rsidRPr="000149AC">
        <w:t>«</w:t>
      </w:r>
      <w:r>
        <w:t>Природообустройство</w:t>
      </w:r>
      <w:r w:rsidRPr="000149AC">
        <w:t xml:space="preserve">» </w:t>
      </w:r>
      <w:r w:rsidRPr="00AF3BBE">
        <w:t xml:space="preserve"> входит  в вариативную часть.</w:t>
      </w:r>
    </w:p>
    <w:p w:rsidR="0070052B" w:rsidRPr="00AF3BBE" w:rsidRDefault="0070052B" w:rsidP="00055F42">
      <w:pPr>
        <w:pStyle w:val="bodytext2"/>
        <w:spacing w:before="0" w:beforeAutospacing="0" w:after="0" w:afterAutospacing="0"/>
        <w:jc w:val="both"/>
      </w:pPr>
    </w:p>
    <w:p w:rsidR="0070052B" w:rsidRPr="00AF3BBE" w:rsidRDefault="0070052B" w:rsidP="00055F42">
      <w:pPr>
        <w:pStyle w:val="BodyText"/>
        <w:tabs>
          <w:tab w:val="num" w:pos="-180"/>
        </w:tabs>
        <w:spacing w:after="0"/>
        <w:jc w:val="both"/>
        <w:rPr>
          <w:i/>
        </w:rPr>
      </w:pPr>
      <w:r w:rsidRPr="00AF3BBE">
        <w:t xml:space="preserve">     Для изучения дисциплины «Экологическая безопасность» необходимы базовые знания дисциплин: </w:t>
      </w:r>
      <w:r w:rsidRPr="00AF3BBE">
        <w:rPr>
          <w:i/>
        </w:rPr>
        <w:t>химии, физики, экологии.</w:t>
      </w:r>
    </w:p>
    <w:p w:rsidR="0070052B" w:rsidRPr="00AF3BBE" w:rsidRDefault="0070052B" w:rsidP="00055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sz w:val="24"/>
          <w:szCs w:val="24"/>
        </w:rPr>
        <w:t xml:space="preserve">Перед изучением дисциплины «Экологическая безопасность» студенты должны </w:t>
      </w:r>
    </w:p>
    <w:p w:rsidR="0070052B" w:rsidRPr="00AF3BBE" w:rsidRDefault="0070052B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AF3BBE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</w:t>
      </w:r>
    </w:p>
    <w:p w:rsidR="0070052B" w:rsidRPr="00AF3BBE" w:rsidRDefault="0070052B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AF3BBE">
        <w:rPr>
          <w:rFonts w:ascii="Times New Roman" w:hAnsi="Times New Roman"/>
          <w:sz w:val="24"/>
          <w:szCs w:val="24"/>
          <w:lang w:eastAsia="ru-RU"/>
        </w:rPr>
        <w:t>прогнозировать изменение экосистем под влиянием антропогенных воздействий</w:t>
      </w:r>
    </w:p>
    <w:p w:rsidR="0070052B" w:rsidRDefault="0070052B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AF3BBE">
        <w:rPr>
          <w:rFonts w:ascii="Times New Roman" w:hAnsi="Times New Roman"/>
          <w:bCs/>
          <w:sz w:val="24"/>
          <w:szCs w:val="24"/>
        </w:rPr>
        <w:t>навыками</w:t>
      </w:r>
      <w:r w:rsidRPr="00AF3BB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F3BBE">
        <w:rPr>
          <w:rFonts w:ascii="Times New Roman" w:hAnsi="Times New Roman"/>
          <w:bCs/>
          <w:sz w:val="24"/>
          <w:szCs w:val="24"/>
        </w:rPr>
        <w:t>обобщения, анализа, восприятия информации</w:t>
      </w:r>
      <w:r w:rsidRPr="00AF3BBE">
        <w:rPr>
          <w:rFonts w:ascii="Times New Roman" w:hAnsi="Times New Roman"/>
          <w:b/>
          <w:bCs/>
          <w:sz w:val="24"/>
          <w:szCs w:val="24"/>
        </w:rPr>
        <w:t>.</w:t>
      </w:r>
    </w:p>
    <w:p w:rsidR="0070052B" w:rsidRPr="00AF3BBE" w:rsidRDefault="0070052B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052B" w:rsidRPr="00AF3BBE" w:rsidRDefault="0070052B" w:rsidP="00055F42">
      <w:pPr>
        <w:pStyle w:val="ListParagraph"/>
        <w:shd w:val="clear" w:color="auto" w:fill="FFFFFF"/>
        <w:tabs>
          <w:tab w:val="left" w:pos="709"/>
        </w:tabs>
        <w:ind w:left="0" w:firstLine="709"/>
        <w:jc w:val="both"/>
      </w:pPr>
      <w:r w:rsidRPr="00AF3BBE">
        <w:t>Знания базовых естественнонаучных понятий для создания представлений о состоянии окружающей природной среды и здоровья населения; и</w:t>
      </w:r>
      <w:r w:rsidRPr="00AF3BBE">
        <w:rPr>
          <w:spacing w:val="-5"/>
        </w:rPr>
        <w:t>зучение влияния на окружающую среду различных факторов как природных, так и антропогенных;</w:t>
      </w:r>
      <w:r w:rsidRPr="00AF3BBE">
        <w:t xml:space="preserve"> </w:t>
      </w:r>
      <w:r w:rsidRPr="00AF3BBE">
        <w:rPr>
          <w:spacing w:val="-2"/>
        </w:rPr>
        <w:t>владение профессиональными навыками по сохранению, восстановлению и рациональному использованию природных ресурсов и охране природной среды</w:t>
      </w:r>
      <w:r w:rsidRPr="00AF3BBE">
        <w:t xml:space="preserve">, полученные студентами при изучении дисциплины «Экологическая безопасность», будут способствовать лучшему усвоению материала при последующем изучении таких дисциплин как – безопасность жизнедеятельности, </w:t>
      </w:r>
      <w:r>
        <w:t>экологическое нормирование</w:t>
      </w:r>
      <w:r w:rsidRPr="00AF3BBE">
        <w:t>.</w:t>
      </w:r>
    </w:p>
    <w:p w:rsidR="0070052B" w:rsidRDefault="0070052B" w:rsidP="005670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Дисциплина (модуль) изучается на 2 курсе в 4 семестре по очной форме обучения.</w:t>
      </w:r>
    </w:p>
    <w:p w:rsidR="0070052B" w:rsidRPr="000E2FA0" w:rsidRDefault="0070052B" w:rsidP="00234401">
      <w:pPr>
        <w:spacing w:after="0" w:line="24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70052B" w:rsidRPr="00C871CC" w:rsidRDefault="0070052B" w:rsidP="00BF0D9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C871CC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0052B" w:rsidRPr="00C871CC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Pr="00C871CC" w:rsidRDefault="0070052B" w:rsidP="00BF0D9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871CC">
        <w:rPr>
          <w:rFonts w:ascii="Times New Roman" w:hAnsi="Times New Roman"/>
          <w:sz w:val="24"/>
          <w:szCs w:val="24"/>
        </w:rPr>
        <w:t>Общая трудоемкость дисциплины составляет 108 часов (3 зачетных единицы)</w:t>
      </w:r>
    </w:p>
    <w:p w:rsidR="0070052B" w:rsidRPr="00C871CC" w:rsidRDefault="0070052B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08"/>
        <w:gridCol w:w="2160"/>
      </w:tblGrid>
      <w:tr w:rsidR="0070052B" w:rsidRPr="00C871CC" w:rsidTr="00944F17">
        <w:tc>
          <w:tcPr>
            <w:tcW w:w="7308" w:type="dxa"/>
            <w:vMerge w:val="restart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70052B" w:rsidRPr="00C871CC" w:rsidTr="00944F17">
        <w:tc>
          <w:tcPr>
            <w:tcW w:w="7308" w:type="dxa"/>
            <w:vMerge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70052B" w:rsidRPr="00C871CC" w:rsidTr="00944F17">
        <w:tc>
          <w:tcPr>
            <w:tcW w:w="7308" w:type="dxa"/>
            <w:vMerge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C871CC" w:rsidTr="00944F17">
        <w:tc>
          <w:tcPr>
            <w:tcW w:w="7308" w:type="dxa"/>
            <w:shd w:val="pct12" w:color="auto" w:fill="auto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160" w:type="dxa"/>
            <w:shd w:val="pct12" w:color="auto" w:fill="auto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0052B" w:rsidRPr="00C871CC" w:rsidTr="00944F17">
        <w:tc>
          <w:tcPr>
            <w:tcW w:w="7308" w:type="dxa"/>
            <w:shd w:val="pct12" w:color="auto" w:fill="auto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160" w:type="dxa"/>
            <w:shd w:val="pct12" w:color="auto" w:fill="auto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0052B" w:rsidRPr="00C871CC" w:rsidTr="00944F17">
        <w:tc>
          <w:tcPr>
            <w:tcW w:w="7308" w:type="dxa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160" w:type="dxa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C871CC" w:rsidTr="00944F17">
        <w:tc>
          <w:tcPr>
            <w:tcW w:w="7308" w:type="dxa"/>
            <w:shd w:val="pct12" w:color="auto" w:fill="auto"/>
          </w:tcPr>
          <w:p w:rsidR="0070052B" w:rsidRPr="00C871CC" w:rsidRDefault="0070052B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160" w:type="dxa"/>
            <w:shd w:val="pct12" w:color="auto" w:fill="auto"/>
          </w:tcPr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70052B" w:rsidRPr="00C871CC" w:rsidRDefault="0070052B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</w:tr>
    </w:tbl>
    <w:p w:rsidR="0070052B" w:rsidRPr="000E2FA0" w:rsidRDefault="0070052B" w:rsidP="00234401">
      <w:pPr>
        <w:spacing w:after="0" w:line="240" w:lineRule="auto"/>
        <w:rPr>
          <w:rFonts w:ascii="Times New Roman" w:hAnsi="Times New Roman"/>
          <w:color w:val="FF6600"/>
          <w:sz w:val="24"/>
          <w:szCs w:val="24"/>
        </w:rPr>
      </w:pPr>
    </w:p>
    <w:p w:rsidR="0070052B" w:rsidRPr="004B251F" w:rsidRDefault="0070052B" w:rsidP="00BF0D9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0052B" w:rsidRPr="004B251F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0052B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3253"/>
        <w:gridCol w:w="5503"/>
      </w:tblGrid>
      <w:tr w:rsidR="0070052B" w:rsidRPr="000E2FA0" w:rsidTr="00DD6292">
        <w:trPr>
          <w:trHeight w:val="547"/>
        </w:trPr>
        <w:tc>
          <w:tcPr>
            <w:tcW w:w="585" w:type="dxa"/>
          </w:tcPr>
          <w:p w:rsidR="0070052B" w:rsidRPr="004B251F" w:rsidRDefault="0070052B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B251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п/п</w:t>
            </w:r>
          </w:p>
        </w:tc>
        <w:tc>
          <w:tcPr>
            <w:tcW w:w="3253" w:type="dxa"/>
          </w:tcPr>
          <w:p w:rsidR="0070052B" w:rsidRPr="004B251F" w:rsidRDefault="0070052B" w:rsidP="00E90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Наименование раздела </w:t>
            </w:r>
            <w:r w:rsidRPr="004B251F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5503" w:type="dxa"/>
          </w:tcPr>
          <w:p w:rsidR="0070052B" w:rsidRPr="004B251F" w:rsidRDefault="0070052B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7"/>
                <w:sz w:val="24"/>
                <w:szCs w:val="24"/>
              </w:rPr>
              <w:t>Содержание раздела</w:t>
            </w:r>
          </w:p>
        </w:tc>
      </w:tr>
      <w:tr w:rsidR="0070052B" w:rsidRPr="000E2FA0" w:rsidTr="00DD6292">
        <w:trPr>
          <w:trHeight w:val="289"/>
        </w:trPr>
        <w:tc>
          <w:tcPr>
            <w:tcW w:w="585" w:type="dxa"/>
          </w:tcPr>
          <w:p w:rsidR="0070052B" w:rsidRPr="004B251F" w:rsidRDefault="0070052B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3" w:type="dxa"/>
          </w:tcPr>
          <w:p w:rsidR="0070052B" w:rsidRPr="004B251F" w:rsidRDefault="0070052B" w:rsidP="00E90A9A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5503" w:type="dxa"/>
          </w:tcPr>
          <w:p w:rsidR="0070052B" w:rsidRPr="004B251F" w:rsidRDefault="0070052B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</w:tr>
      <w:tr w:rsidR="0070052B" w:rsidRPr="000E2FA0" w:rsidTr="00DD6292">
        <w:trPr>
          <w:trHeight w:val="1293"/>
        </w:trPr>
        <w:tc>
          <w:tcPr>
            <w:tcW w:w="585" w:type="dxa"/>
          </w:tcPr>
          <w:p w:rsidR="0070052B" w:rsidRPr="004B251F" w:rsidRDefault="0070052B" w:rsidP="000C756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  <w:p w:rsidR="0070052B" w:rsidRPr="004B251F" w:rsidRDefault="0070052B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70052B" w:rsidRPr="004B251F" w:rsidRDefault="0070052B" w:rsidP="0027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 xml:space="preserve">Экологическая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B251F">
              <w:rPr>
                <w:rFonts w:ascii="Times New Roman" w:hAnsi="Times New Roman"/>
                <w:sz w:val="24"/>
                <w:szCs w:val="24"/>
              </w:rPr>
              <w:t>езопасность и благоприятная окружающая среда</w:t>
            </w:r>
          </w:p>
        </w:tc>
        <w:tc>
          <w:tcPr>
            <w:tcW w:w="5503" w:type="dxa"/>
          </w:tcPr>
          <w:p w:rsidR="0070052B" w:rsidRPr="004B251F" w:rsidRDefault="0070052B" w:rsidP="00274D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Понятие об экологической безопасности. Основные принципы обеспечения экологической безопасности. Приоритетные направления в области экологической безопасности. Благоприятная окружающая среда.</w:t>
            </w:r>
          </w:p>
        </w:tc>
      </w:tr>
      <w:tr w:rsidR="0070052B" w:rsidRPr="000E2FA0" w:rsidTr="00DD6292">
        <w:trPr>
          <w:trHeight w:val="350"/>
        </w:trPr>
        <w:tc>
          <w:tcPr>
            <w:tcW w:w="585" w:type="dxa"/>
          </w:tcPr>
          <w:p w:rsidR="0070052B" w:rsidRPr="004B251F" w:rsidRDefault="0070052B" w:rsidP="000C756E">
            <w:pPr>
              <w:shd w:val="clear" w:color="auto" w:fill="FFFFFF"/>
              <w:spacing w:before="24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70052B" w:rsidRPr="004B251F" w:rsidRDefault="0070052B" w:rsidP="000C756E">
            <w:pPr>
              <w:spacing w:before="154" w:after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70052B" w:rsidRPr="004B251F" w:rsidRDefault="0070052B" w:rsidP="0027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5503" w:type="dxa"/>
          </w:tcPr>
          <w:p w:rsidR="0070052B" w:rsidRPr="004B251F" w:rsidRDefault="0070052B" w:rsidP="00274D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Объекты экологической безопасности. Политика экологической безопасности. Система экологической безопасности. Комплексная экологическая оценка территории. Определение и оценка комплекса факторов экологической опасности, проявляющихся по данной территории. Районирование территории по устойчивости к проявлению факторов экологической опасности. Определение антропогенной нагрузки</w:t>
            </w:r>
          </w:p>
        </w:tc>
      </w:tr>
      <w:tr w:rsidR="0070052B" w:rsidRPr="000E2FA0" w:rsidTr="00DD6292">
        <w:trPr>
          <w:trHeight w:val="349"/>
        </w:trPr>
        <w:tc>
          <w:tcPr>
            <w:tcW w:w="585" w:type="dxa"/>
          </w:tcPr>
          <w:p w:rsidR="0070052B" w:rsidRPr="004B251F" w:rsidRDefault="0070052B" w:rsidP="000C756E">
            <w:pPr>
              <w:shd w:val="clear" w:color="auto" w:fill="FFFFFF"/>
              <w:spacing w:before="67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0052B" w:rsidRPr="004B251F" w:rsidRDefault="0070052B" w:rsidP="000C756E">
            <w:pPr>
              <w:spacing w:before="154" w:after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70052B" w:rsidRPr="004B251F" w:rsidRDefault="0070052B" w:rsidP="00DD6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550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Международные соглашения по защите озонового слоя, по ограничению выбросов СО</w:t>
            </w:r>
            <w:r w:rsidRPr="004B251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B251F">
              <w:rPr>
                <w:rFonts w:ascii="Times New Roman" w:hAnsi="Times New Roman"/>
                <w:sz w:val="24"/>
                <w:szCs w:val="24"/>
              </w:rPr>
              <w:t>, по защите мирового океана и др. Международные экологические организации Римский клуб, ЮНЕП, ЮНЕСКО. Международное сотрудничество в решении глобальных экологических проблем. Национальные природные ресурсы. Направление и формы международного сотрудничества.</w:t>
            </w:r>
          </w:p>
        </w:tc>
      </w:tr>
      <w:tr w:rsidR="0070052B" w:rsidRPr="000E2FA0" w:rsidTr="00DD6292">
        <w:trPr>
          <w:trHeight w:val="1282"/>
        </w:trPr>
        <w:tc>
          <w:tcPr>
            <w:tcW w:w="585" w:type="dxa"/>
          </w:tcPr>
          <w:p w:rsidR="0070052B" w:rsidRPr="004B251F" w:rsidRDefault="0070052B" w:rsidP="000C756E">
            <w:pPr>
              <w:spacing w:before="154" w:after="624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53" w:type="dxa"/>
          </w:tcPr>
          <w:p w:rsidR="0070052B" w:rsidRPr="004B251F" w:rsidRDefault="0070052B" w:rsidP="00DD6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550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Основные понятия, принципы и нормы по охране и защите атмосферного воздуха. Понятия и нормы по охране и защите почвы. Понятия и нормы по охране водной среды. Радиация, шумы, нормирование.</w:t>
            </w:r>
          </w:p>
        </w:tc>
      </w:tr>
      <w:tr w:rsidR="0070052B" w:rsidRPr="000E2FA0" w:rsidTr="00DD6292">
        <w:trPr>
          <w:trHeight w:val="555"/>
        </w:trPr>
        <w:tc>
          <w:tcPr>
            <w:tcW w:w="585" w:type="dxa"/>
          </w:tcPr>
          <w:p w:rsidR="0070052B" w:rsidRPr="004B251F" w:rsidRDefault="0070052B" w:rsidP="000C756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70052B" w:rsidRPr="004B251F" w:rsidRDefault="0070052B" w:rsidP="000C756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550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6"/>
                <w:sz w:val="24"/>
                <w:szCs w:val="24"/>
              </w:rPr>
              <w:t>Виды отходов. Их особенности и экологическая характеристика. Воздействие отходов на окружающую среду. Методы переработки отходов, Кодирование отходов. Основные направления и методы снижения экологического риска от загрязнения окружающей среды ТБО.</w:t>
            </w:r>
          </w:p>
        </w:tc>
      </w:tr>
      <w:tr w:rsidR="0070052B" w:rsidRPr="000E2FA0" w:rsidTr="00DD6292">
        <w:trPr>
          <w:trHeight w:val="1397"/>
        </w:trPr>
        <w:tc>
          <w:tcPr>
            <w:tcW w:w="585" w:type="dxa"/>
            <w:vAlign w:val="center"/>
          </w:tcPr>
          <w:p w:rsidR="0070052B" w:rsidRPr="004B251F" w:rsidRDefault="0070052B" w:rsidP="000C756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3" w:type="dxa"/>
          </w:tcPr>
          <w:p w:rsidR="0070052B" w:rsidRPr="004B251F" w:rsidRDefault="0070052B" w:rsidP="00DD6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550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Техногенные системы и их воздействие на человека и окружающую среду. Количественная оценка опасных воздействий. Анализ риска. Защита населения в условиях техногенных чрезвычайных ситуаций.</w:t>
            </w:r>
          </w:p>
        </w:tc>
      </w:tr>
      <w:tr w:rsidR="0070052B" w:rsidRPr="000E2FA0" w:rsidTr="00DD6292">
        <w:trPr>
          <w:trHeight w:val="781"/>
        </w:trPr>
        <w:tc>
          <w:tcPr>
            <w:tcW w:w="585" w:type="dxa"/>
            <w:vAlign w:val="center"/>
          </w:tcPr>
          <w:p w:rsidR="0070052B" w:rsidRPr="004B251F" w:rsidRDefault="0070052B" w:rsidP="000C756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3" w:type="dxa"/>
          </w:tcPr>
          <w:p w:rsidR="0070052B" w:rsidRPr="004B251F" w:rsidRDefault="0070052B" w:rsidP="00DD6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5503" w:type="dxa"/>
          </w:tcPr>
          <w:p w:rsidR="0070052B" w:rsidRPr="004B251F" w:rsidRDefault="0070052B" w:rsidP="00DD6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Вулканическая деятельность, землетрясения, цунами; атмосферные процессы (тайфуны, ураганы, смерчи и др.), лесные пожары. Наводнения. Прогнозирование и снижение риска чрезвычайных ситуаций, связанных с опасными природными явлениями.</w:t>
            </w:r>
          </w:p>
        </w:tc>
      </w:tr>
      <w:tr w:rsidR="0070052B" w:rsidRPr="000E2FA0" w:rsidTr="00DD6292">
        <w:trPr>
          <w:trHeight w:val="414"/>
        </w:trPr>
        <w:tc>
          <w:tcPr>
            <w:tcW w:w="585" w:type="dxa"/>
            <w:vAlign w:val="center"/>
          </w:tcPr>
          <w:p w:rsidR="0070052B" w:rsidRPr="004B251F" w:rsidRDefault="0070052B" w:rsidP="000C756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5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550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9"/>
                <w:sz w:val="24"/>
                <w:szCs w:val="24"/>
              </w:rPr>
              <w:t>Война и экологическая безопасность. Угроза национальной безопасности. Гибель людей. Терроризм – как угроза экологической и национальной безопасности. Эпидемии. Поведение при опасных ситуациях.</w:t>
            </w:r>
          </w:p>
        </w:tc>
      </w:tr>
      <w:tr w:rsidR="0070052B" w:rsidRPr="000E2FA0" w:rsidTr="00DD6292">
        <w:trPr>
          <w:trHeight w:val="781"/>
        </w:trPr>
        <w:tc>
          <w:tcPr>
            <w:tcW w:w="585" w:type="dxa"/>
            <w:vAlign w:val="center"/>
          </w:tcPr>
          <w:p w:rsidR="0070052B" w:rsidRPr="004B251F" w:rsidRDefault="0070052B" w:rsidP="000C756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5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5503" w:type="dxa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9"/>
                <w:sz w:val="24"/>
                <w:szCs w:val="24"/>
              </w:rPr>
              <w:t>Понятие «устойчивое развитие». Биосферно-экологический подход к развитию. Ноосферный подход. Социально-экологические аспекты устойчивого развития цивилизации в России. Экологическая доктрина.</w:t>
            </w:r>
          </w:p>
        </w:tc>
      </w:tr>
    </w:tbl>
    <w:p w:rsidR="0070052B" w:rsidRPr="000E2FA0" w:rsidRDefault="0070052B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0052B" w:rsidRPr="004B251F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70052B" w:rsidRPr="000E2FA0" w:rsidRDefault="0070052B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tbl>
      <w:tblPr>
        <w:tblW w:w="9549" w:type="dxa"/>
        <w:jc w:val="center"/>
        <w:tblInd w:w="4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7"/>
        <w:gridCol w:w="3758"/>
        <w:gridCol w:w="566"/>
        <w:gridCol w:w="566"/>
        <w:gridCol w:w="566"/>
        <w:gridCol w:w="576"/>
        <w:gridCol w:w="566"/>
        <w:gridCol w:w="576"/>
        <w:gridCol w:w="576"/>
        <w:gridCol w:w="576"/>
        <w:gridCol w:w="586"/>
      </w:tblGrid>
      <w:tr w:rsidR="0070052B" w:rsidRPr="004B251F" w:rsidTr="00DD6292">
        <w:trPr>
          <w:trHeight w:hRule="exact" w:val="864"/>
          <w:jc w:val="center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B251F">
              <w:rPr>
                <w:rFonts w:ascii="Times New Roman" w:hAnsi="Times New Roman"/>
                <w:spacing w:val="-3"/>
                <w:sz w:val="24"/>
                <w:szCs w:val="24"/>
              </w:rPr>
              <w:t>п/п</w:t>
            </w:r>
          </w:p>
          <w:p w:rsidR="0070052B" w:rsidRPr="004B251F" w:rsidRDefault="0070052B" w:rsidP="00DD6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52B" w:rsidRPr="004B251F" w:rsidRDefault="0070052B" w:rsidP="00DD6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обеспечиваемых </w:t>
            </w:r>
            <w:r w:rsidRPr="004B251F">
              <w:rPr>
                <w:rFonts w:ascii="Times New Roman" w:hAnsi="Times New Roman"/>
                <w:spacing w:val="-1"/>
                <w:sz w:val="24"/>
                <w:szCs w:val="24"/>
              </w:rPr>
              <w:t>(последующих) дисциплин</w:t>
            </w:r>
          </w:p>
          <w:p w:rsidR="0070052B" w:rsidRPr="004B251F" w:rsidRDefault="0070052B" w:rsidP="00DD6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52B" w:rsidRPr="004B251F" w:rsidRDefault="0070052B" w:rsidP="00DD6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Номера разделов данной дисциплины, </w:t>
            </w:r>
            <w:r w:rsidRPr="004B25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необходимых для изучения обеспечиваемых </w:t>
            </w:r>
            <w:r w:rsidRPr="004B251F">
              <w:rPr>
                <w:rFonts w:ascii="Times New Roman" w:hAnsi="Times New Roman"/>
                <w:sz w:val="24"/>
                <w:szCs w:val="24"/>
              </w:rPr>
              <w:t>(последующих) дисциплин</w:t>
            </w:r>
          </w:p>
        </w:tc>
      </w:tr>
      <w:tr w:rsidR="0070052B" w:rsidRPr="004B251F" w:rsidTr="00DD6292">
        <w:trPr>
          <w:trHeight w:hRule="exact" w:val="352"/>
          <w:jc w:val="center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0052B" w:rsidRPr="004B251F" w:rsidTr="00DD6292">
        <w:trPr>
          <w:trHeight w:hRule="exact" w:val="446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5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0052B" w:rsidRPr="004B251F" w:rsidTr="00DD6292">
        <w:trPr>
          <w:trHeight w:hRule="exact" w:val="431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4B251F" w:rsidRDefault="0070052B" w:rsidP="00DD62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70052B" w:rsidRPr="000E2FA0" w:rsidRDefault="0070052B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0052B" w:rsidRPr="004B251F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0052B" w:rsidRPr="004B251F" w:rsidRDefault="0070052B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052B" w:rsidRPr="004B251F" w:rsidRDefault="0070052B" w:rsidP="00BF0D9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4728"/>
        <w:gridCol w:w="900"/>
        <w:gridCol w:w="1620"/>
        <w:gridCol w:w="720"/>
        <w:gridCol w:w="900"/>
      </w:tblGrid>
      <w:tr w:rsidR="0070052B" w:rsidRPr="000E2FA0" w:rsidTr="0036651B">
        <w:trPr>
          <w:trHeight w:hRule="exact" w:val="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Наименование раздела </w:t>
            </w:r>
            <w:r w:rsidRPr="00E00567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Лекции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Практические занятия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3"/>
                <w:sz w:val="24"/>
                <w:szCs w:val="24"/>
              </w:rPr>
              <w:t>СРС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Всего час.</w:t>
            </w:r>
          </w:p>
        </w:tc>
      </w:tr>
      <w:tr w:rsidR="0070052B" w:rsidRPr="000E2FA0" w:rsidTr="0036651B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</w:tr>
      <w:tr w:rsidR="0070052B" w:rsidRPr="000E2FA0" w:rsidTr="0036651B">
        <w:trPr>
          <w:trHeight w:hRule="exact" w:val="81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052B" w:rsidRPr="000E2FA0" w:rsidTr="0036651B">
        <w:trPr>
          <w:trHeight w:hRule="exact" w:val="89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70052B" w:rsidRPr="00E00567" w:rsidRDefault="0070052B" w:rsidP="0036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0052B" w:rsidRPr="000E2FA0" w:rsidTr="0036651B">
        <w:trPr>
          <w:trHeight w:hRule="exact" w:val="8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0052B" w:rsidRPr="00E00567" w:rsidRDefault="0070052B" w:rsidP="0036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052B" w:rsidRPr="000E2FA0" w:rsidTr="0036651B">
        <w:trPr>
          <w:trHeight w:hRule="exact" w:val="36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052B" w:rsidRPr="000E2FA0" w:rsidTr="0036651B">
        <w:trPr>
          <w:trHeight w:hRule="exact" w:val="71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052B" w:rsidRPr="000E2FA0" w:rsidTr="0036651B">
        <w:trPr>
          <w:trHeight w:hRule="exact" w:val="6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0052B" w:rsidRPr="000E2FA0" w:rsidTr="0036651B">
        <w:trPr>
          <w:trHeight w:hRule="exact" w:val="4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0052B" w:rsidRPr="000E2FA0" w:rsidTr="0036651B">
        <w:trPr>
          <w:trHeight w:hRule="exact" w:val="54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052B" w:rsidRPr="000E2FA0" w:rsidTr="002E5802">
        <w:trPr>
          <w:trHeight w:hRule="exact" w:val="91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052B" w:rsidRPr="000E2FA0" w:rsidTr="0036651B">
        <w:trPr>
          <w:trHeight w:hRule="exact" w:val="41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2B" w:rsidRPr="00E00567" w:rsidRDefault="0070052B" w:rsidP="003665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108</w:t>
            </w:r>
          </w:p>
        </w:tc>
      </w:tr>
    </w:tbl>
    <w:p w:rsidR="0070052B" w:rsidRPr="000E2FA0" w:rsidRDefault="0070052B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0052B" w:rsidRPr="00E00567" w:rsidRDefault="0070052B" w:rsidP="00D92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67">
        <w:rPr>
          <w:rFonts w:ascii="Times New Roman" w:hAnsi="Times New Roman"/>
          <w:b/>
          <w:sz w:val="24"/>
          <w:szCs w:val="24"/>
        </w:rPr>
        <w:t xml:space="preserve">4.4. Лабораторный практикум </w:t>
      </w:r>
      <w:r>
        <w:rPr>
          <w:rFonts w:ascii="Times New Roman" w:hAnsi="Times New Roman"/>
          <w:i/>
          <w:sz w:val="24"/>
          <w:szCs w:val="24"/>
        </w:rPr>
        <w:t xml:space="preserve">не предусмотрено </w:t>
      </w:r>
      <w:r w:rsidRPr="00E00567">
        <w:rPr>
          <w:rFonts w:ascii="Times New Roman" w:hAnsi="Times New Roman"/>
          <w:i/>
          <w:sz w:val="24"/>
          <w:szCs w:val="24"/>
        </w:rPr>
        <w:t>УП</w:t>
      </w:r>
    </w:p>
    <w:p w:rsidR="0070052B" w:rsidRPr="00E00567" w:rsidRDefault="0070052B" w:rsidP="00234401">
      <w:pPr>
        <w:spacing w:after="0" w:line="240" w:lineRule="auto"/>
        <w:rPr>
          <w:rFonts w:ascii="Times New Roman" w:hAnsi="Times New Roman"/>
          <w:b/>
        </w:rPr>
      </w:pPr>
    </w:p>
    <w:p w:rsidR="0070052B" w:rsidRPr="00E00567" w:rsidRDefault="0070052B" w:rsidP="00234401">
      <w:pPr>
        <w:spacing w:after="0" w:line="240" w:lineRule="auto"/>
        <w:rPr>
          <w:rFonts w:ascii="Times New Roman" w:hAnsi="Times New Roman"/>
          <w:b/>
        </w:rPr>
      </w:pPr>
      <w:r w:rsidRPr="00E00567">
        <w:rPr>
          <w:rFonts w:ascii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E00567">
        <w:rPr>
          <w:rFonts w:ascii="Times New Roman" w:hAnsi="Times New Roman"/>
          <w:b/>
          <w:sz w:val="24"/>
          <w:szCs w:val="24"/>
          <w:lang w:eastAsia="ru-RU"/>
        </w:rPr>
        <w:t xml:space="preserve">  Практические занятия </w:t>
      </w:r>
    </w:p>
    <w:tbl>
      <w:tblPr>
        <w:tblpPr w:leftFromText="180" w:rightFromText="180" w:vertAnchor="text" w:horzAnchor="margin" w:tblpY="30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256"/>
        <w:gridCol w:w="4500"/>
        <w:gridCol w:w="1620"/>
      </w:tblGrid>
      <w:tr w:rsidR="0070052B" w:rsidRPr="00E00567" w:rsidTr="00B97EED">
        <w:tc>
          <w:tcPr>
            <w:tcW w:w="632" w:type="dxa"/>
            <w:vMerge w:val="restart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00567">
              <w:rPr>
                <w:rFonts w:ascii="Times New Roman" w:hAnsi="Times New Roman"/>
                <w:spacing w:val="-11"/>
                <w:sz w:val="24"/>
                <w:szCs w:val="24"/>
              </w:rPr>
              <w:t>п/п</w:t>
            </w:r>
            <w:r w:rsidRPr="00E00567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3256" w:type="dxa"/>
            <w:vMerge w:val="restart"/>
          </w:tcPr>
          <w:p w:rsidR="0070052B" w:rsidRPr="00E00567" w:rsidRDefault="0070052B" w:rsidP="00B97E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70052B" w:rsidRPr="00E00567" w:rsidRDefault="0070052B" w:rsidP="00B97E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Наименование раздела </w:t>
            </w: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дисциплины</w:t>
            </w:r>
          </w:p>
        </w:tc>
        <w:tc>
          <w:tcPr>
            <w:tcW w:w="4500" w:type="dxa"/>
            <w:vMerge w:val="restart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1620" w:type="dxa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 xml:space="preserve">Трудоемкость </w:t>
            </w:r>
          </w:p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70052B" w:rsidRPr="00E00567" w:rsidTr="00B97EED">
        <w:tc>
          <w:tcPr>
            <w:tcW w:w="632" w:type="dxa"/>
            <w:vMerge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70052B" w:rsidRPr="00E00567" w:rsidRDefault="0070052B" w:rsidP="00B97E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620" w:type="dxa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70052B" w:rsidRPr="00E00567" w:rsidTr="00B97EED">
        <w:tc>
          <w:tcPr>
            <w:tcW w:w="632" w:type="dxa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Основные принципы обеспечения экологической безопасности. Приоритетные направления в области экологической безопасности.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Комплексная экологическая оценка территории. Определение антропогенной нагрузки.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Международное сотрудничество в решении глобальных экологических проблем. Направление и формы международного сотрудничества.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rPr>
          <w:trHeight w:val="933"/>
        </w:trPr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Оценка риска угрозы здоровью населения при воздействии токсикантов и радиации.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Расчет платы за загрязнение окружающей среды.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Расчет экологической техноемкости территорий и предельно допустимые техногенные нагрузки.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ООПТ. Осуществление экологической и национальной безопасности на данных территориях.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Военные действия на территории государств – угроза национальной безопасности. Терроризм – как угроза экологической и национальной безопасности. Поведение при опасных ситуациях.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632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56" w:type="dxa"/>
          </w:tcPr>
          <w:p w:rsidR="0070052B" w:rsidRPr="00E00567" w:rsidRDefault="0070052B" w:rsidP="00B97E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4500" w:type="dxa"/>
          </w:tcPr>
          <w:p w:rsidR="0070052B" w:rsidRPr="00E00567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Социально-экологические аспекты устойчивого развития цивилизации в России. Экологическая доктрина.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052B" w:rsidRPr="00E00567" w:rsidTr="00B97EED">
        <w:tc>
          <w:tcPr>
            <w:tcW w:w="8388" w:type="dxa"/>
            <w:gridSpan w:val="3"/>
          </w:tcPr>
          <w:p w:rsidR="0070052B" w:rsidRPr="00E00567" w:rsidRDefault="0070052B" w:rsidP="00B97EE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Общее количество часов</w:t>
            </w:r>
          </w:p>
        </w:tc>
        <w:tc>
          <w:tcPr>
            <w:tcW w:w="1620" w:type="dxa"/>
            <w:vAlign w:val="center"/>
          </w:tcPr>
          <w:p w:rsidR="0070052B" w:rsidRPr="00E00567" w:rsidRDefault="0070052B" w:rsidP="00B97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70052B" w:rsidRPr="000E2FA0" w:rsidRDefault="0070052B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0052B" w:rsidRPr="000E2FA0" w:rsidRDefault="0070052B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0052B" w:rsidRPr="00E00567" w:rsidRDefault="0070052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67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– </w:t>
      </w:r>
      <w:r w:rsidRPr="00E00567">
        <w:rPr>
          <w:rFonts w:ascii="Times New Roman" w:hAnsi="Times New Roman"/>
          <w:i/>
          <w:sz w:val="24"/>
          <w:szCs w:val="24"/>
        </w:rPr>
        <w:t>не предусмотрено УП</w:t>
      </w:r>
      <w:r w:rsidRPr="00E00567">
        <w:rPr>
          <w:rFonts w:ascii="Times New Roman" w:hAnsi="Times New Roman"/>
          <w:b/>
          <w:sz w:val="24"/>
          <w:szCs w:val="24"/>
        </w:rPr>
        <w:t xml:space="preserve"> </w:t>
      </w:r>
    </w:p>
    <w:p w:rsidR="0070052B" w:rsidRPr="000E2FA0" w:rsidRDefault="0070052B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0052B" w:rsidRDefault="0070052B" w:rsidP="00BF0D92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0052B" w:rsidRDefault="0070052B" w:rsidP="00BF0D92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0052B" w:rsidRDefault="0070052B" w:rsidP="00BF0D92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0052B" w:rsidRDefault="0070052B" w:rsidP="00BF0D92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0052B" w:rsidRDefault="0070052B" w:rsidP="00BF0D92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0052B" w:rsidRDefault="0070052B" w:rsidP="00BF0D92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0052B" w:rsidRPr="00E00567" w:rsidRDefault="0070052B" w:rsidP="00BF0D92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0567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70052B" w:rsidRPr="00E00567" w:rsidRDefault="0070052B" w:rsidP="00BF0D9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0567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420"/>
        <w:gridCol w:w="900"/>
        <w:gridCol w:w="1800"/>
      </w:tblGrid>
      <w:tr w:rsidR="0070052B" w:rsidRPr="008409BF" w:rsidTr="00DD29B3">
        <w:trPr>
          <w:trHeight w:val="912"/>
        </w:trPr>
        <w:tc>
          <w:tcPr>
            <w:tcW w:w="617" w:type="dxa"/>
            <w:vAlign w:val="center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31" w:type="dxa"/>
            <w:vAlign w:val="center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20" w:type="dxa"/>
            <w:vAlign w:val="center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0052B" w:rsidRPr="008409BF" w:rsidTr="00DD29B3">
        <w:tc>
          <w:tcPr>
            <w:tcW w:w="617" w:type="dxa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0052B" w:rsidRPr="008409BF" w:rsidRDefault="0070052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0052B" w:rsidRPr="008409BF" w:rsidTr="00DD29B3">
        <w:trPr>
          <w:trHeight w:val="810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0052B" w:rsidRPr="008409BF" w:rsidTr="00DD29B3">
        <w:trPr>
          <w:trHeight w:val="277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8409B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052B" w:rsidRPr="008409BF" w:rsidTr="00DD29B3">
        <w:trPr>
          <w:trHeight w:val="857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84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0052B" w:rsidRPr="008409BF" w:rsidTr="00DD29B3">
        <w:trPr>
          <w:trHeight w:val="318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8409BF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052B" w:rsidRPr="008409BF" w:rsidTr="00DD29B3">
        <w:trPr>
          <w:trHeight w:val="888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0052B" w:rsidRPr="008409BF" w:rsidTr="00DD29B3">
        <w:trPr>
          <w:trHeight w:val="315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B97EED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052B" w:rsidRPr="008409BF" w:rsidTr="00DD29B3">
        <w:trPr>
          <w:trHeight w:val="713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0052B" w:rsidRPr="008409BF" w:rsidTr="00DD29B3">
        <w:trPr>
          <w:trHeight w:val="308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B97EED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052B" w:rsidRPr="008409BF" w:rsidTr="00DD29B3">
        <w:trPr>
          <w:trHeight w:val="888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B97E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0052B" w:rsidRPr="008409BF" w:rsidTr="00DD29B3">
        <w:trPr>
          <w:trHeight w:val="274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8409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052B" w:rsidRPr="008409BF" w:rsidTr="00DD29B3">
        <w:trPr>
          <w:trHeight w:val="413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70052B" w:rsidRPr="008409BF" w:rsidTr="00DD29B3">
        <w:trPr>
          <w:trHeight w:val="412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B97E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70052B" w:rsidRPr="008409BF" w:rsidTr="00DD29B3">
        <w:trPr>
          <w:trHeight w:val="413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B97E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70052B" w:rsidRPr="008409BF" w:rsidTr="00DD29B3">
        <w:trPr>
          <w:trHeight w:val="412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B97E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0052B" w:rsidRPr="008409BF" w:rsidTr="00DD29B3">
        <w:trPr>
          <w:trHeight w:val="791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B9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0052B" w:rsidRPr="008409BF" w:rsidTr="00DD29B3">
        <w:trPr>
          <w:trHeight w:val="264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B97E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052B" w:rsidRPr="008409BF" w:rsidTr="00DD29B3">
        <w:trPr>
          <w:trHeight w:val="851"/>
        </w:trPr>
        <w:tc>
          <w:tcPr>
            <w:tcW w:w="617" w:type="dxa"/>
            <w:vMerge w:val="restart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31" w:type="dxa"/>
            <w:vMerge w:val="restart"/>
          </w:tcPr>
          <w:p w:rsidR="0070052B" w:rsidRPr="008409BF" w:rsidRDefault="0070052B" w:rsidP="00B97E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0052B" w:rsidRPr="008409BF" w:rsidTr="00DD29B3">
        <w:trPr>
          <w:trHeight w:val="317"/>
        </w:trPr>
        <w:tc>
          <w:tcPr>
            <w:tcW w:w="617" w:type="dxa"/>
            <w:vMerge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70052B" w:rsidRPr="008409BF" w:rsidRDefault="0070052B" w:rsidP="008409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052B" w:rsidRPr="008409BF" w:rsidTr="0062497F">
        <w:trPr>
          <w:trHeight w:val="317"/>
        </w:trPr>
        <w:tc>
          <w:tcPr>
            <w:tcW w:w="6768" w:type="dxa"/>
            <w:gridSpan w:val="3"/>
          </w:tcPr>
          <w:p w:rsidR="0070052B" w:rsidRPr="008409BF" w:rsidRDefault="0070052B" w:rsidP="00801B9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00" w:type="dxa"/>
          </w:tcPr>
          <w:p w:rsidR="0070052B" w:rsidRPr="008409BF" w:rsidRDefault="0070052B" w:rsidP="008409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0052B" w:rsidRPr="000E2FA0" w:rsidRDefault="0070052B" w:rsidP="00144AE2">
      <w:pPr>
        <w:pStyle w:val="ConsPlusNormal"/>
        <w:jc w:val="both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p w:rsidR="0070052B" w:rsidRDefault="0070052B" w:rsidP="00BF0D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Cs/>
          <w:sz w:val="24"/>
          <w:szCs w:val="24"/>
        </w:rPr>
      </w:pPr>
    </w:p>
    <w:p w:rsidR="0070052B" w:rsidRPr="008409BF" w:rsidRDefault="0070052B" w:rsidP="00BF0D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8409BF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70052B" w:rsidRPr="008409BF" w:rsidRDefault="0070052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70052B" w:rsidRPr="00D324FE" w:rsidRDefault="0070052B" w:rsidP="00D92EAD">
      <w:pPr>
        <w:widowControl w:val="0"/>
        <w:numPr>
          <w:ilvl w:val="0"/>
          <w:numId w:val="38"/>
        </w:numPr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30"/>
          <w:sz w:val="24"/>
          <w:szCs w:val="24"/>
        </w:rPr>
      </w:pPr>
      <w:r w:rsidRPr="00D324FE">
        <w:rPr>
          <w:rFonts w:ascii="Times New Roman" w:hAnsi="Times New Roman"/>
          <w:spacing w:val="2"/>
          <w:sz w:val="24"/>
          <w:szCs w:val="24"/>
        </w:rPr>
        <w:t>Белокрылова Е.А. Правовое обеспечение экологической безопасности/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24FE">
        <w:rPr>
          <w:rFonts w:ascii="Times New Roman" w:hAnsi="Times New Roman"/>
          <w:spacing w:val="2"/>
          <w:sz w:val="24"/>
          <w:szCs w:val="24"/>
        </w:rPr>
        <w:t>Е.А. Белокрылова – Ростов-на-Дону: Феникс, 2014. – 448 с.</w:t>
      </w:r>
    </w:p>
    <w:p w:rsidR="0070052B" w:rsidRPr="00D92EAD" w:rsidRDefault="0070052B" w:rsidP="00D92EAD">
      <w:pPr>
        <w:widowControl w:val="0"/>
        <w:numPr>
          <w:ilvl w:val="0"/>
          <w:numId w:val="38"/>
        </w:numPr>
        <w:shd w:val="clear" w:color="auto" w:fill="FFFFFF"/>
        <w:tabs>
          <w:tab w:val="left" w:pos="1339"/>
          <w:tab w:val="lef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 w:rsidRPr="00D324FE">
        <w:rPr>
          <w:rFonts w:ascii="Times New Roman" w:hAnsi="Times New Roman"/>
          <w:sz w:val="24"/>
          <w:szCs w:val="24"/>
        </w:rPr>
        <w:t xml:space="preserve">Ахкиямова Г.Р. Безопасность человека в чрезвычайных ситуациях [Электронный </w:t>
      </w:r>
      <w:r>
        <w:rPr>
          <w:rFonts w:ascii="Times New Roman" w:hAnsi="Times New Roman"/>
          <w:sz w:val="24"/>
          <w:szCs w:val="24"/>
        </w:rPr>
        <w:t>р</w:t>
      </w:r>
      <w:r w:rsidRPr="00D324FE">
        <w:rPr>
          <w:rFonts w:ascii="Times New Roman" w:hAnsi="Times New Roman"/>
          <w:sz w:val="24"/>
          <w:szCs w:val="24"/>
        </w:rPr>
        <w:t xml:space="preserve">есурс]: учебно-методическое пособие / Г.Р. Ахкиямова. - Электрон.текстовые </w:t>
      </w:r>
      <w:r>
        <w:rPr>
          <w:rFonts w:ascii="Times New Roman" w:hAnsi="Times New Roman"/>
          <w:sz w:val="24"/>
          <w:szCs w:val="24"/>
        </w:rPr>
        <w:t>д</w:t>
      </w:r>
      <w:r w:rsidRPr="00D324FE">
        <w:rPr>
          <w:rFonts w:ascii="Times New Roman" w:hAnsi="Times New Roman"/>
          <w:sz w:val="24"/>
          <w:szCs w:val="24"/>
        </w:rPr>
        <w:t>анные.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4FE">
        <w:rPr>
          <w:rFonts w:ascii="Times New Roman" w:hAnsi="Times New Roman"/>
          <w:sz w:val="24"/>
          <w:szCs w:val="24"/>
        </w:rPr>
        <w:t>- Набережные Челны: Набережночелнинский государственный педагогический университет, 2015.- 148 c.- 227-8397.- Режим доступа</w:t>
      </w:r>
      <w:r w:rsidRPr="00D92EA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D92EA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</w:t>
        </w:r>
      </w:hyperlink>
      <w:r w:rsidRPr="00D92EAD">
        <w:rPr>
          <w:rFonts w:ascii="Times New Roman" w:hAnsi="Times New Roman"/>
          <w:sz w:val="24"/>
          <w:szCs w:val="24"/>
        </w:rPr>
        <w:t>.ru/49915. html</w:t>
      </w:r>
    </w:p>
    <w:p w:rsidR="0070052B" w:rsidRPr="00D324FE" w:rsidRDefault="0070052B" w:rsidP="00D92EAD">
      <w:pPr>
        <w:widowControl w:val="0"/>
        <w:numPr>
          <w:ilvl w:val="0"/>
          <w:numId w:val="38"/>
        </w:numPr>
        <w:shd w:val="clear" w:color="auto" w:fill="FFFFFF"/>
        <w:tabs>
          <w:tab w:val="left" w:pos="1339"/>
          <w:tab w:val="lef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 w:rsidRPr="00D324FE">
        <w:rPr>
          <w:rFonts w:ascii="Times New Roman" w:hAnsi="Times New Roman"/>
          <w:sz w:val="24"/>
          <w:szCs w:val="24"/>
          <w:shd w:val="clear" w:color="auto" w:fill="FFFFFF"/>
        </w:rPr>
        <w:t>Кардашова И.Б. Система национальной безопасности Российской Федерации [Электронный ресурс]: учебное пособие/ Кардашова И.Б.— Электрон. текстовые данные.— М.: Всероссийский государственный университет юстиции (РПА Минюста России), 2014.— 142 c.— Режим доступа: http://www.iprbookshop.ru/42506.— ЭБС «IPRbooks», по паролю</w:t>
      </w:r>
    </w:p>
    <w:p w:rsidR="0070052B" w:rsidRDefault="0070052B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0052B" w:rsidRPr="008F6AB8" w:rsidRDefault="0070052B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F6AB8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70052B" w:rsidRPr="008F6AB8" w:rsidRDefault="0070052B" w:rsidP="006D7D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6AB8">
        <w:rPr>
          <w:rFonts w:ascii="Times New Roman" w:hAnsi="Times New Roman"/>
          <w:i/>
          <w:sz w:val="24"/>
          <w:szCs w:val="24"/>
          <w:lang w:eastAsia="ru-RU"/>
        </w:rPr>
        <w:t>Вопросы для самостоятельного изучения по теме</w:t>
      </w:r>
      <w:r w:rsidRPr="008F6AB8">
        <w:rPr>
          <w:rFonts w:ascii="Times New Roman" w:hAnsi="Times New Roman"/>
          <w:i/>
          <w:sz w:val="24"/>
          <w:szCs w:val="24"/>
        </w:rPr>
        <w:t>:</w:t>
      </w:r>
      <w:r w:rsidRPr="008F6AB8">
        <w:rPr>
          <w:rFonts w:ascii="Times New Roman" w:hAnsi="Times New Roman"/>
          <w:b/>
          <w:sz w:val="24"/>
          <w:szCs w:val="24"/>
        </w:rPr>
        <w:t xml:space="preserve"> «</w:t>
      </w:r>
      <w:r w:rsidRPr="008F6AB8">
        <w:rPr>
          <w:rFonts w:ascii="Times New Roman" w:hAnsi="Times New Roman"/>
          <w:sz w:val="24"/>
          <w:szCs w:val="24"/>
        </w:rPr>
        <w:t>Опасные природные явления</w:t>
      </w:r>
      <w:r w:rsidRPr="008F6AB8">
        <w:rPr>
          <w:rFonts w:ascii="Times New Roman" w:hAnsi="Times New Roman"/>
          <w:b/>
          <w:spacing w:val="-7"/>
          <w:sz w:val="24"/>
          <w:szCs w:val="24"/>
        </w:rPr>
        <w:t>»</w:t>
      </w:r>
    </w:p>
    <w:p w:rsidR="0070052B" w:rsidRPr="000E2FA0" w:rsidRDefault="0070052B" w:rsidP="000D3AC2">
      <w:pPr>
        <w:spacing w:after="0" w:line="240" w:lineRule="auto"/>
        <w:rPr>
          <w:rFonts w:ascii="Times New Roman" w:hAnsi="Times New Roman"/>
          <w:color w:val="FF6600"/>
          <w:sz w:val="24"/>
          <w:szCs w:val="24"/>
          <w:lang w:eastAsia="ru-RU"/>
        </w:rPr>
      </w:pPr>
    </w:p>
    <w:p w:rsidR="0070052B" w:rsidRPr="008547AB" w:rsidRDefault="0070052B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 xml:space="preserve">Современные классификации 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052B" w:rsidRPr="008547AB" w:rsidRDefault="0070052B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>Космогенные 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70052B" w:rsidRPr="008547AB" w:rsidRDefault="0070052B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>Космогенно-климатические 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70052B" w:rsidRPr="008547AB" w:rsidRDefault="0070052B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Атмосферные </w:t>
      </w:r>
      <w:r w:rsidRPr="008547AB">
        <w:rPr>
          <w:rFonts w:ascii="Times New Roman" w:hAnsi="Times New Roman"/>
          <w:bCs/>
          <w:sz w:val="24"/>
          <w:szCs w:val="24"/>
        </w:rPr>
        <w:t>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70052B" w:rsidRPr="008547AB" w:rsidRDefault="0070052B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Метеогенно-биогенные </w:t>
      </w:r>
      <w:r w:rsidRPr="008547AB">
        <w:rPr>
          <w:rFonts w:ascii="Times New Roman" w:hAnsi="Times New Roman"/>
          <w:bCs/>
          <w:sz w:val="24"/>
          <w:szCs w:val="24"/>
        </w:rPr>
        <w:t>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70052B" w:rsidRPr="008547AB" w:rsidRDefault="0070052B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Гидрологические и гидрогеологические </w:t>
      </w:r>
      <w:r w:rsidRPr="008547AB">
        <w:rPr>
          <w:rFonts w:ascii="Times New Roman" w:hAnsi="Times New Roman"/>
          <w:bCs/>
          <w:sz w:val="24"/>
          <w:szCs w:val="24"/>
        </w:rPr>
        <w:t>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  <w:r w:rsidRPr="008547AB">
        <w:rPr>
          <w:rFonts w:ascii="Times New Roman" w:hAnsi="Times New Roman"/>
          <w:sz w:val="24"/>
          <w:szCs w:val="24"/>
        </w:rPr>
        <w:t>.</w:t>
      </w:r>
    </w:p>
    <w:p w:rsidR="0070052B" w:rsidRPr="008547AB" w:rsidRDefault="0070052B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Геологические </w:t>
      </w:r>
      <w:r w:rsidRPr="008547AB">
        <w:rPr>
          <w:rFonts w:ascii="Times New Roman" w:hAnsi="Times New Roman"/>
          <w:bCs/>
          <w:sz w:val="24"/>
          <w:szCs w:val="24"/>
        </w:rPr>
        <w:t>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70052B" w:rsidRPr="008547AB" w:rsidRDefault="0070052B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>Инфекционная заболеваемость людей</w:t>
      </w:r>
    </w:p>
    <w:p w:rsidR="0070052B" w:rsidRPr="008547AB" w:rsidRDefault="0070052B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>Инфекционная заболеваемость сельскохозяйственных животных</w:t>
      </w:r>
    </w:p>
    <w:p w:rsidR="0070052B" w:rsidRPr="008547AB" w:rsidRDefault="0070052B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>Поражение сельскохозяйственных растений болезнями и вредителями</w:t>
      </w:r>
    </w:p>
    <w:p w:rsidR="0070052B" w:rsidRPr="008547AB" w:rsidRDefault="0070052B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 xml:space="preserve">Классификация 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bCs/>
          <w:sz w:val="24"/>
          <w:szCs w:val="24"/>
        </w:rPr>
        <w:t xml:space="preserve"> по площади проявления (контуру влияния)</w:t>
      </w:r>
    </w:p>
    <w:p w:rsidR="0070052B" w:rsidRPr="008547AB" w:rsidRDefault="0070052B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 xml:space="preserve">Типизация 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bCs/>
          <w:sz w:val="24"/>
          <w:szCs w:val="24"/>
        </w:rPr>
        <w:t xml:space="preserve"> на основе анализа ЧС по тяжести последствий</w:t>
      </w:r>
    </w:p>
    <w:p w:rsidR="0070052B" w:rsidRPr="008547AB" w:rsidRDefault="0070052B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Классификация </w:t>
      </w:r>
      <w:r w:rsidRPr="008547AB">
        <w:rPr>
          <w:rFonts w:ascii="Times New Roman" w:hAnsi="Times New Roman"/>
          <w:bCs/>
          <w:sz w:val="24"/>
          <w:szCs w:val="24"/>
        </w:rPr>
        <w:t xml:space="preserve">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sz w:val="24"/>
          <w:szCs w:val="24"/>
        </w:rPr>
        <w:t xml:space="preserve"> по характеру воздействия</w:t>
      </w:r>
    </w:p>
    <w:p w:rsidR="0070052B" w:rsidRPr="008547AB" w:rsidRDefault="0070052B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Классификация </w:t>
      </w:r>
      <w:r w:rsidRPr="008547AB">
        <w:rPr>
          <w:rFonts w:ascii="Times New Roman" w:hAnsi="Times New Roman"/>
          <w:bCs/>
          <w:sz w:val="24"/>
          <w:szCs w:val="24"/>
        </w:rPr>
        <w:t xml:space="preserve">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547AB">
        <w:rPr>
          <w:rFonts w:ascii="Times New Roman" w:hAnsi="Times New Roman"/>
          <w:sz w:val="24"/>
          <w:szCs w:val="24"/>
        </w:rPr>
        <w:t>по масштабу проявления</w:t>
      </w:r>
    </w:p>
    <w:p w:rsidR="0070052B" w:rsidRPr="008547AB" w:rsidRDefault="0070052B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 xml:space="preserve">Классификация 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bCs/>
          <w:sz w:val="24"/>
          <w:szCs w:val="24"/>
        </w:rPr>
        <w:t xml:space="preserve"> по времени (продолжительности)</w:t>
      </w:r>
    </w:p>
    <w:p w:rsidR="0070052B" w:rsidRPr="000E2FA0" w:rsidRDefault="0070052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FF6600"/>
          <w:sz w:val="24"/>
          <w:szCs w:val="24"/>
        </w:rPr>
      </w:pPr>
    </w:p>
    <w:p w:rsidR="0070052B" w:rsidRPr="00373203" w:rsidRDefault="0070052B" w:rsidP="00BF0D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373203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70052B" w:rsidRPr="00373203" w:rsidRDefault="0070052B" w:rsidP="00526CF6">
      <w:pPr>
        <w:pStyle w:val="BodyText"/>
        <w:jc w:val="both"/>
      </w:pPr>
      <w:r w:rsidRPr="00373203">
        <w:rPr>
          <w:i/>
          <w:iCs/>
        </w:rPr>
        <w:t>По разделу № 6:</w:t>
      </w:r>
      <w:r w:rsidRPr="00373203">
        <w:t xml:space="preserve"> «Нарушение среды обитания техногенной деятельностью»</w:t>
      </w:r>
    </w:p>
    <w:p w:rsidR="0070052B" w:rsidRPr="00373203" w:rsidRDefault="0070052B" w:rsidP="00526CF6">
      <w:pPr>
        <w:pStyle w:val="BodyText"/>
      </w:pPr>
      <w:r w:rsidRPr="00373203">
        <w:t xml:space="preserve">     Темы: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6"/>
          <w:sz w:val="24"/>
          <w:szCs w:val="24"/>
        </w:rPr>
        <w:t>Транспортный шум и методы его снижения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6"/>
          <w:sz w:val="24"/>
          <w:szCs w:val="24"/>
        </w:rPr>
        <w:t>Активные методы снижения шума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5"/>
          <w:sz w:val="24"/>
          <w:szCs w:val="24"/>
        </w:rPr>
        <w:t>Влияние световой среды на работоспособность и безопасность труда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5"/>
          <w:sz w:val="24"/>
          <w:szCs w:val="24"/>
        </w:rPr>
        <w:t xml:space="preserve">Аэроионный состав воздушной среды и здоровье. Методы обеспечения </w:t>
      </w:r>
      <w:r w:rsidRPr="00373203">
        <w:rPr>
          <w:rFonts w:ascii="Times New Roman" w:hAnsi="Times New Roman"/>
          <w:spacing w:val="-6"/>
          <w:sz w:val="24"/>
          <w:szCs w:val="24"/>
        </w:rPr>
        <w:t>оптимального ионного состава.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5"/>
          <w:sz w:val="24"/>
          <w:szCs w:val="24"/>
        </w:rPr>
        <w:t>Угроза глобального потепления. Мифы и реальность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5"/>
          <w:sz w:val="24"/>
          <w:szCs w:val="24"/>
        </w:rPr>
        <w:t>Радиоактивные отходы. Угроза планете.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7"/>
          <w:sz w:val="24"/>
          <w:szCs w:val="24"/>
        </w:rPr>
        <w:t>Экологические нормативы и их применение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6"/>
          <w:sz w:val="24"/>
          <w:szCs w:val="24"/>
        </w:rPr>
        <w:t>Безопасность и профессиональная деятельность</w:t>
      </w:r>
    </w:p>
    <w:p w:rsidR="0070052B" w:rsidRPr="00373203" w:rsidRDefault="0070052B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7"/>
          <w:sz w:val="24"/>
          <w:szCs w:val="24"/>
        </w:rPr>
        <w:t>Региональные демографические проблемы в свете состояния среды оби</w:t>
      </w:r>
      <w:r w:rsidRPr="00373203">
        <w:rPr>
          <w:rFonts w:ascii="Times New Roman" w:hAnsi="Times New Roman"/>
          <w:spacing w:val="-7"/>
          <w:sz w:val="24"/>
          <w:szCs w:val="24"/>
        </w:rPr>
        <w:softHyphen/>
      </w:r>
      <w:r w:rsidRPr="00373203">
        <w:rPr>
          <w:rFonts w:ascii="Times New Roman" w:hAnsi="Times New Roman"/>
          <w:spacing w:val="-6"/>
          <w:sz w:val="24"/>
          <w:szCs w:val="24"/>
        </w:rPr>
        <w:t>тания региона.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Экологическая ситуация в городе Тюмени.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Экологическая ситуация в России.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Экологическая ситуация в мире.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Характеристика и состав атмосферы. Антропогенное воздействие на атмосферу.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Тяжелые металлы и их влияние на живые организмы.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Источники заражения почвы тяжелыми металлами.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Живые индикаторы загрязнения окружающей среды.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Источники, виды и последствия загрязнения почвы.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Источники, виды и последствия загрязнения воды.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Источники, виды и последствия загрязнения воздуха.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 xml:space="preserve">Активные методы по охране окружающей среды: уменьшение количества отходов, замена ядовитых отходов на неядовитые. 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Классификация промышленных загрязнений: материальные и энергетические. Последствия энергетических загрязнений.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Пассивные методы окружающей среды: рациональное размещение источников загрязнений, очистка выбросов в биосферу.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Радиоактивное загрязнение окружающей среды.</w:t>
      </w:r>
    </w:p>
    <w:p w:rsidR="0070052B" w:rsidRPr="00373203" w:rsidRDefault="0070052B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Ресурсосберегающие технологии (на примерах различных отраслей хозяйства).</w:t>
      </w:r>
    </w:p>
    <w:p w:rsidR="0070052B" w:rsidRPr="00373203" w:rsidRDefault="0070052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3203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0052B" w:rsidRPr="00373203" w:rsidRDefault="0070052B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373203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70052B" w:rsidRPr="000E2FA0" w:rsidRDefault="0070052B" w:rsidP="00621535">
      <w:pPr>
        <w:pStyle w:val="ListParagraph"/>
        <w:autoSpaceDE w:val="0"/>
        <w:autoSpaceDN w:val="0"/>
        <w:adjustRightInd w:val="0"/>
        <w:ind w:left="0"/>
        <w:jc w:val="both"/>
        <w:rPr>
          <w:b/>
          <w:color w:val="FF6600"/>
        </w:rPr>
      </w:pP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6"/>
        <w:gridCol w:w="4500"/>
        <w:gridCol w:w="2880"/>
        <w:gridCol w:w="1800"/>
      </w:tblGrid>
      <w:tr w:rsidR="0070052B" w:rsidRPr="00E97CB6" w:rsidTr="00DD6292">
        <w:trPr>
          <w:trHeight w:val="42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052B" w:rsidRPr="00E97CB6" w:rsidRDefault="0070052B" w:rsidP="00D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Код контролируемой компетенции </w:t>
            </w:r>
          </w:p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(или её части)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0052B" w:rsidRPr="00E97CB6" w:rsidTr="00DD6292">
        <w:trPr>
          <w:trHeight w:val="31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234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ОПК 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(знать, уметь),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299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ОПК 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(знать, уметь), </w:t>
            </w:r>
            <w:r>
              <w:rPr>
                <w:rFonts w:ascii="Times New Roman" w:hAnsi="Times New Roman"/>
                <w:sz w:val="24"/>
                <w:szCs w:val="24"/>
              </w:rPr>
              <w:t>ПК – 9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338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0052B" w:rsidRPr="00E97CB6" w:rsidRDefault="0070052B" w:rsidP="00E97CB6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347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344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0052B" w:rsidRPr="00E97CB6" w:rsidRDefault="0070052B" w:rsidP="00E97CB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ОПК 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К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Публичная презентация</w:t>
            </w:r>
          </w:p>
        </w:tc>
      </w:tr>
      <w:tr w:rsidR="0070052B" w:rsidRPr="00E97CB6" w:rsidTr="00DD6292">
        <w:trPr>
          <w:trHeight w:val="268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(знать, уметь)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286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ОПК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286"/>
        </w:trPr>
        <w:tc>
          <w:tcPr>
            <w:tcW w:w="586" w:type="dxa"/>
            <w:vMerge/>
            <w:tcBorders>
              <w:right w:val="single" w:sz="4" w:space="0" w:color="auto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К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52B" w:rsidRPr="00E97CB6" w:rsidTr="00DD6292">
        <w:trPr>
          <w:trHeight w:val="286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0052B" w:rsidRPr="00E97CB6" w:rsidRDefault="0070052B" w:rsidP="00E97C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ОПК 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(знать, уметь)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0052B" w:rsidRPr="00E97CB6" w:rsidTr="00DD6292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52B" w:rsidRPr="00E97CB6" w:rsidRDefault="0070052B" w:rsidP="00B97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К 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0052B" w:rsidRPr="00E97CB6" w:rsidRDefault="0070052B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52B" w:rsidRPr="000E2FA0" w:rsidRDefault="0070052B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6600"/>
          <w:sz w:val="23"/>
          <w:szCs w:val="23"/>
        </w:rPr>
      </w:pPr>
    </w:p>
    <w:p w:rsidR="0070052B" w:rsidRDefault="0070052B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3"/>
          <w:szCs w:val="23"/>
        </w:rPr>
      </w:pPr>
    </w:p>
    <w:p w:rsidR="0070052B" w:rsidRDefault="0070052B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3"/>
          <w:szCs w:val="23"/>
        </w:rPr>
      </w:pPr>
    </w:p>
    <w:p w:rsidR="0070052B" w:rsidRDefault="0070052B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3"/>
          <w:szCs w:val="23"/>
        </w:rPr>
      </w:pPr>
    </w:p>
    <w:p w:rsidR="0070052B" w:rsidRPr="000E2FA0" w:rsidRDefault="0070052B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3"/>
          <w:szCs w:val="23"/>
        </w:rPr>
      </w:pPr>
    </w:p>
    <w:p w:rsidR="0070052B" w:rsidRPr="00373203" w:rsidRDefault="0070052B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373203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70052B" w:rsidRPr="000E2FA0" w:rsidRDefault="0070052B" w:rsidP="009218F2">
      <w:pPr>
        <w:pStyle w:val="ListParagraph"/>
        <w:autoSpaceDE w:val="0"/>
        <w:autoSpaceDN w:val="0"/>
        <w:adjustRightInd w:val="0"/>
        <w:jc w:val="both"/>
        <w:rPr>
          <w:b/>
          <w:iCs/>
          <w:color w:val="FF6600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4"/>
        <w:gridCol w:w="540"/>
        <w:gridCol w:w="2520"/>
        <w:gridCol w:w="180"/>
        <w:gridCol w:w="2520"/>
        <w:gridCol w:w="144"/>
        <w:gridCol w:w="2694"/>
      </w:tblGrid>
      <w:tr w:rsidR="0070052B" w:rsidRPr="00E61CB8" w:rsidTr="003A696C">
        <w:trPr>
          <w:trHeight w:val="291"/>
        </w:trPr>
        <w:tc>
          <w:tcPr>
            <w:tcW w:w="1654" w:type="dxa"/>
            <w:gridSpan w:val="2"/>
            <w:vMerge w:val="restart"/>
            <w:vAlign w:val="center"/>
          </w:tcPr>
          <w:p w:rsidR="0070052B" w:rsidRPr="00E61CB8" w:rsidRDefault="0070052B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61CB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58" w:type="dxa"/>
            <w:gridSpan w:val="5"/>
          </w:tcPr>
          <w:p w:rsidR="0070052B" w:rsidRPr="00E61CB8" w:rsidRDefault="0070052B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70052B" w:rsidRPr="00E61CB8" w:rsidTr="003A696C">
        <w:trPr>
          <w:trHeight w:val="479"/>
        </w:trPr>
        <w:tc>
          <w:tcPr>
            <w:tcW w:w="1654" w:type="dxa"/>
            <w:gridSpan w:val="2"/>
            <w:vMerge/>
          </w:tcPr>
          <w:p w:rsidR="0070052B" w:rsidRPr="00E61CB8" w:rsidRDefault="0070052B" w:rsidP="00AE384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gridSpan w:val="2"/>
          </w:tcPr>
          <w:p w:rsidR="0070052B" w:rsidRPr="00E61CB8" w:rsidRDefault="0070052B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664" w:type="dxa"/>
            <w:gridSpan w:val="2"/>
          </w:tcPr>
          <w:p w:rsidR="0070052B" w:rsidRPr="00E61CB8" w:rsidRDefault="0070052B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694" w:type="dxa"/>
          </w:tcPr>
          <w:p w:rsidR="0070052B" w:rsidRPr="00E61CB8" w:rsidRDefault="0070052B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70052B" w:rsidRPr="00E61CB8" w:rsidTr="000741C4">
        <w:trPr>
          <w:trHeight w:val="470"/>
        </w:trPr>
        <w:tc>
          <w:tcPr>
            <w:tcW w:w="9712" w:type="dxa"/>
            <w:gridSpan w:val="7"/>
          </w:tcPr>
          <w:p w:rsidR="0070052B" w:rsidRPr="00AE384A" w:rsidRDefault="0070052B" w:rsidP="005E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ОПК-1 </w:t>
            </w:r>
            <w:r w:rsidRPr="00DD6292">
              <w:rPr>
                <w:rFonts w:ascii="Times New Roman" w:hAnsi="Times New Roman"/>
                <w:sz w:val="24"/>
                <w:szCs w:val="24"/>
              </w:rPr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70052B" w:rsidRPr="00E61CB8" w:rsidTr="003A696C">
        <w:trPr>
          <w:trHeight w:val="874"/>
        </w:trPr>
        <w:tc>
          <w:tcPr>
            <w:tcW w:w="1114" w:type="dxa"/>
            <w:vAlign w:val="center"/>
          </w:tcPr>
          <w:p w:rsidR="0070052B" w:rsidRPr="00E61CB8" w:rsidRDefault="0070052B" w:rsidP="0027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0052B" w:rsidRPr="00E61CB8" w:rsidRDefault="0070052B" w:rsidP="00276F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70052B" w:rsidRPr="00AC2296" w:rsidRDefault="0070052B" w:rsidP="002E580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AC2296">
              <w:rPr>
                <w:rFonts w:ascii="Times New Roman" w:hAnsi="Times New Roman" w:cs="Times New Roman"/>
              </w:rPr>
              <w:t>основные понятия и законы в сфере экологической безопасности государства</w:t>
            </w:r>
          </w:p>
          <w:p w:rsidR="0070052B" w:rsidRPr="00AC2296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0052B" w:rsidRPr="00AC2296" w:rsidRDefault="0070052B" w:rsidP="002E580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AC2296">
              <w:rPr>
                <w:rFonts w:ascii="Times New Roman" w:hAnsi="Times New Roman" w:cs="Times New Roman"/>
              </w:rPr>
              <w:t>основные понятия и законы в сфере экологи</w:t>
            </w:r>
            <w:r>
              <w:rPr>
                <w:rFonts w:ascii="Times New Roman" w:hAnsi="Times New Roman" w:cs="Times New Roman"/>
              </w:rPr>
              <w:t>ческой безопасности государства, может сознательно объяснить</w:t>
            </w:r>
          </w:p>
          <w:p w:rsidR="0070052B" w:rsidRPr="00E61CB8" w:rsidRDefault="0070052B" w:rsidP="002E580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gridSpan w:val="2"/>
          </w:tcPr>
          <w:p w:rsidR="0070052B" w:rsidRPr="00E61CB8" w:rsidRDefault="0070052B" w:rsidP="002E580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AC2296">
              <w:rPr>
                <w:rFonts w:ascii="Times New Roman" w:hAnsi="Times New Roman" w:cs="Times New Roman"/>
              </w:rPr>
              <w:t>основные понятия и законы в сфере экологи</w:t>
            </w:r>
            <w:r>
              <w:rPr>
                <w:rFonts w:ascii="Times New Roman" w:hAnsi="Times New Roman" w:cs="Times New Roman"/>
              </w:rPr>
              <w:t>ческой безопасности государства, может сознательно объяснить и практически применить</w:t>
            </w:r>
          </w:p>
        </w:tc>
      </w:tr>
      <w:tr w:rsidR="0070052B" w:rsidRPr="00E61CB8" w:rsidTr="003A696C">
        <w:trPr>
          <w:trHeight w:val="558"/>
        </w:trPr>
        <w:tc>
          <w:tcPr>
            <w:tcW w:w="1114" w:type="dxa"/>
            <w:vAlign w:val="center"/>
          </w:tcPr>
          <w:p w:rsidR="0070052B" w:rsidRPr="00E61CB8" w:rsidRDefault="0070052B" w:rsidP="0027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0052B" w:rsidRPr="00E61CB8" w:rsidRDefault="0070052B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правильно </w:t>
            </w:r>
            <w:r w:rsidRPr="00AC2296">
              <w:rPr>
                <w:rFonts w:ascii="Times New Roman" w:hAnsi="Times New Roman"/>
                <w:sz w:val="24"/>
                <w:szCs w:val="24"/>
              </w:rPr>
              <w:t>применять природоохранные мероприятия и ресурсосберегающие технологии в ходе  своей общественной и профессиональной деятельности</w:t>
            </w:r>
          </w:p>
        </w:tc>
        <w:tc>
          <w:tcPr>
            <w:tcW w:w="2700" w:type="dxa"/>
            <w:gridSpan w:val="2"/>
          </w:tcPr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правильно </w:t>
            </w:r>
            <w:r w:rsidRPr="00AC2296">
              <w:rPr>
                <w:rFonts w:ascii="Times New Roman" w:hAnsi="Times New Roman"/>
                <w:sz w:val="24"/>
                <w:szCs w:val="24"/>
              </w:rPr>
              <w:t>применять природоохранные мероприятия и ресурсосберегающие технологии в ходе  своей общественной и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а также может их анализировать</w:t>
            </w:r>
          </w:p>
        </w:tc>
        <w:tc>
          <w:tcPr>
            <w:tcW w:w="2838" w:type="dxa"/>
            <w:gridSpan w:val="2"/>
          </w:tcPr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правильно </w:t>
            </w:r>
            <w:r w:rsidRPr="00AC2296">
              <w:rPr>
                <w:rFonts w:ascii="Times New Roman" w:hAnsi="Times New Roman"/>
                <w:sz w:val="24"/>
                <w:szCs w:val="24"/>
              </w:rPr>
              <w:t xml:space="preserve">применять природоохранные мероприятия и ресурсосберегающие технологии в ходе  своей общественной и профессиональной деятельности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70052B" w:rsidRPr="00E61CB8" w:rsidTr="003A696C">
        <w:trPr>
          <w:trHeight w:val="874"/>
        </w:trPr>
        <w:tc>
          <w:tcPr>
            <w:tcW w:w="1114" w:type="dxa"/>
            <w:vAlign w:val="center"/>
          </w:tcPr>
          <w:p w:rsidR="0070052B" w:rsidRPr="00D108E9" w:rsidRDefault="0070052B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108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  <w:p w:rsidR="0070052B" w:rsidRPr="00D108E9" w:rsidRDefault="0070052B" w:rsidP="00276F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0052B" w:rsidRPr="00E61CB8" w:rsidRDefault="0070052B" w:rsidP="002E5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Владеет 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методами и навыками обеспечения экологической безопасности в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ходе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своей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общественной и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2700" w:type="dxa"/>
            <w:gridSpan w:val="2"/>
          </w:tcPr>
          <w:p w:rsidR="0070052B" w:rsidRPr="00E61CB8" w:rsidRDefault="0070052B" w:rsidP="002E5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Владеет 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методами и навыками обеспечения экологической безопасности в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ходе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своей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общественной и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профессиональной деятельности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>а также применяет их в практической деятельности</w:t>
            </w:r>
          </w:p>
        </w:tc>
        <w:tc>
          <w:tcPr>
            <w:tcW w:w="2838" w:type="dxa"/>
            <w:gridSpan w:val="2"/>
          </w:tcPr>
          <w:p w:rsidR="0070052B" w:rsidRPr="00E61CB8" w:rsidRDefault="0070052B" w:rsidP="002E5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Владеет 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методами и навыками обеспечения экологической безопасности в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ходе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своей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общественной и</w:t>
            </w:r>
            <w:r w:rsidRPr="00AC229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профессиональной деятельности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>а также применяет их в практической деятельности</w:t>
            </w:r>
          </w:p>
        </w:tc>
      </w:tr>
      <w:tr w:rsidR="0070052B" w:rsidRPr="00E61CB8" w:rsidTr="00276FA7">
        <w:trPr>
          <w:trHeight w:val="287"/>
        </w:trPr>
        <w:tc>
          <w:tcPr>
            <w:tcW w:w="9712" w:type="dxa"/>
            <w:gridSpan w:val="7"/>
            <w:vAlign w:val="center"/>
          </w:tcPr>
          <w:p w:rsidR="0070052B" w:rsidRPr="00E61CB8" w:rsidRDefault="0070052B" w:rsidP="0027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261">
              <w:rPr>
                <w:rFonts w:ascii="Times New Roman" w:hAnsi="Times New Roman"/>
                <w:sz w:val="24"/>
                <w:szCs w:val="24"/>
              </w:rPr>
              <w:t>готовностью участвовать в решении отдельных задач при исследованиях воздействия процессов строительства и эксплуатации объектов природообустройства и водопользования на компоненты природной среды</w:t>
            </w:r>
          </w:p>
        </w:tc>
      </w:tr>
      <w:tr w:rsidR="0070052B" w:rsidRPr="00E61CB8" w:rsidTr="003A696C">
        <w:trPr>
          <w:trHeight w:val="349"/>
        </w:trPr>
        <w:tc>
          <w:tcPr>
            <w:tcW w:w="1114" w:type="dxa"/>
            <w:vAlign w:val="center"/>
          </w:tcPr>
          <w:p w:rsidR="0070052B" w:rsidRPr="00E61CB8" w:rsidRDefault="0070052B" w:rsidP="002E58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70052B" w:rsidRPr="0036651B" w:rsidRDefault="0070052B" w:rsidP="002E5802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2E580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>задачи при исследованиях воздействия процессов строительства и эксплуатации объектов природообустройства и водопользования на компоненты природной среды, а также</w:t>
            </w:r>
            <w:r w:rsidRPr="0036651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правовые основы экологической безопасности государства</w:t>
            </w:r>
          </w:p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0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>задачи при исследованиях воздействия процессов строительства и эксплуатации объектов природообустройства и водопользования на компоненты природной среды, а также</w:t>
            </w:r>
            <w:r w:rsidRPr="0036651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правовые основы экологической безопасности государства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, может сознательно объяснить</w:t>
            </w:r>
          </w:p>
        </w:tc>
        <w:tc>
          <w:tcPr>
            <w:tcW w:w="2838" w:type="dxa"/>
            <w:gridSpan w:val="2"/>
          </w:tcPr>
          <w:p w:rsidR="0070052B" w:rsidRPr="0036651B" w:rsidRDefault="0070052B" w:rsidP="002E5802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2E580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>задачи при исследованиях воздействия процессов строительства и эксплуатации объектов природообустройства и водопользования на компоненты природной среды, а также</w:t>
            </w:r>
            <w:r w:rsidRPr="0036651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правовые основы экологической безопасности государства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, может сознательно объяснить и применить на практике</w:t>
            </w:r>
          </w:p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52B" w:rsidRPr="00E61CB8" w:rsidTr="003A696C">
        <w:trPr>
          <w:trHeight w:val="556"/>
        </w:trPr>
        <w:tc>
          <w:tcPr>
            <w:tcW w:w="1114" w:type="dxa"/>
            <w:vAlign w:val="center"/>
          </w:tcPr>
          <w:p w:rsidR="0070052B" w:rsidRPr="00E61CB8" w:rsidRDefault="0070052B" w:rsidP="002E58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</w:tc>
        <w:tc>
          <w:tcPr>
            <w:tcW w:w="3060" w:type="dxa"/>
            <w:gridSpan w:val="2"/>
          </w:tcPr>
          <w:p w:rsidR="0070052B" w:rsidRPr="0036651B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>решать отдельные задачи при исследованиях воздействия процессов строительства и эксплуатации объектов природообустройства и водопользования на компоненты природной среды</w:t>
            </w:r>
            <w:r w:rsidRPr="0036651B">
              <w:rPr>
                <w:rFonts w:ascii="Times New Roman" w:hAnsi="Times New Roman"/>
                <w:spacing w:val="-5"/>
                <w:sz w:val="24"/>
                <w:szCs w:val="24"/>
              </w:rPr>
              <w:t>, а также использовать правовые и нормативные документы в своей деятельности</w:t>
            </w:r>
          </w:p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>решать отдельные задачи при исследованиях воздействия процессов строительства и эксплуатации объектов природообустройства и водопользования на компоненты природной среды</w:t>
            </w:r>
            <w:r w:rsidRPr="0036651B">
              <w:rPr>
                <w:rFonts w:ascii="Times New Roman" w:hAnsi="Times New Roman"/>
                <w:spacing w:val="-5"/>
                <w:sz w:val="24"/>
                <w:szCs w:val="24"/>
              </w:rPr>
              <w:t>, а также использовать правовые и нормативные документы в своей деятельности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, а также может их анализировать</w:t>
            </w:r>
          </w:p>
        </w:tc>
        <w:tc>
          <w:tcPr>
            <w:tcW w:w="2838" w:type="dxa"/>
            <w:gridSpan w:val="2"/>
          </w:tcPr>
          <w:p w:rsidR="0070052B" w:rsidRPr="0036651B" w:rsidRDefault="0070052B" w:rsidP="003A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>решать отдельные задачи при исследованиях воздействия процессов строительства и эксплуатации объектов природообустройства и водопользования на компоненты природной среды</w:t>
            </w:r>
            <w:r w:rsidRPr="0036651B">
              <w:rPr>
                <w:rFonts w:ascii="Times New Roman" w:hAnsi="Times New Roman"/>
                <w:spacing w:val="-5"/>
                <w:sz w:val="24"/>
                <w:szCs w:val="24"/>
              </w:rPr>
              <w:t>, а также использовать правовые и нормативные документы в своей деятельности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,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84A">
              <w:rPr>
                <w:rFonts w:ascii="Times New Roman" w:hAnsi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  <w:p w:rsidR="0070052B" w:rsidRPr="00E61CB8" w:rsidRDefault="0070052B" w:rsidP="002E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52B" w:rsidRPr="00E61CB8" w:rsidTr="003A696C">
        <w:trPr>
          <w:trHeight w:val="2458"/>
        </w:trPr>
        <w:tc>
          <w:tcPr>
            <w:tcW w:w="1114" w:type="dxa"/>
            <w:vAlign w:val="center"/>
          </w:tcPr>
          <w:p w:rsidR="0070052B" w:rsidRPr="00D108E9" w:rsidRDefault="0070052B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108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  <w:p w:rsidR="0070052B" w:rsidRPr="00E61CB8" w:rsidRDefault="0070052B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70052B" w:rsidRPr="00E61CB8" w:rsidRDefault="0070052B" w:rsidP="002E5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 xml:space="preserve">готовностью участвовать в решении отдельных задач при исследованиях воздействия процессов строительства и эксплуатации объектов природообустройства и водопользования на компоненты природной среды, а также правовыми документами в области экологической безопасности </w:t>
            </w:r>
            <w:r w:rsidRPr="00AC2296">
              <w:rPr>
                <w:rFonts w:ascii="Times New Roman" w:hAnsi="Times New Roman"/>
                <w:sz w:val="24"/>
                <w:szCs w:val="24"/>
              </w:rPr>
              <w:t>государства</w:t>
            </w:r>
          </w:p>
        </w:tc>
        <w:tc>
          <w:tcPr>
            <w:tcW w:w="2700" w:type="dxa"/>
            <w:gridSpan w:val="2"/>
          </w:tcPr>
          <w:p w:rsidR="0070052B" w:rsidRPr="00E61CB8" w:rsidRDefault="0070052B" w:rsidP="00E6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 xml:space="preserve">готовностью участвовать в решении отдельных задач при исследованиях воздействия процессов строительства и эксплуатации объектов природообустройства и водопользования на компоненты природной среды, а также правовыми документами в области экологической безопасности </w:t>
            </w:r>
            <w:r w:rsidRPr="00AC2296">
              <w:rPr>
                <w:rFonts w:ascii="Times New Roman" w:hAnsi="Times New Roman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 xml:space="preserve"> а также применяет их в практической деятельности</w:t>
            </w:r>
          </w:p>
        </w:tc>
        <w:tc>
          <w:tcPr>
            <w:tcW w:w="2838" w:type="dxa"/>
            <w:gridSpan w:val="2"/>
          </w:tcPr>
          <w:p w:rsidR="0070052B" w:rsidRPr="00E61CB8" w:rsidRDefault="0070052B" w:rsidP="00E6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36651B">
              <w:rPr>
                <w:rFonts w:ascii="Times New Roman" w:hAnsi="Times New Roman"/>
                <w:sz w:val="24"/>
                <w:szCs w:val="24"/>
              </w:rPr>
              <w:t xml:space="preserve">готовностью участвовать в решении отдельных задач при исследованиях воздействия процессов строительства и эксплуатации объектов природообустройства и водопользования на компоненты природной среды, а также правовыми документами в области экологической безопасности </w:t>
            </w:r>
            <w:r w:rsidRPr="00AC2296">
              <w:rPr>
                <w:rFonts w:ascii="Times New Roman" w:hAnsi="Times New Roman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E384A">
              <w:rPr>
                <w:rFonts w:ascii="Times New Roman" w:hAnsi="Times New Roman"/>
                <w:sz w:val="24"/>
                <w:szCs w:val="24"/>
              </w:rPr>
              <w:t xml:space="preserve"> а также применяет их в практической деятельности</w:t>
            </w:r>
          </w:p>
        </w:tc>
      </w:tr>
    </w:tbl>
    <w:p w:rsidR="0070052B" w:rsidRPr="000E2FA0" w:rsidRDefault="0070052B" w:rsidP="006D29EF">
      <w:pPr>
        <w:rPr>
          <w:rFonts w:ascii="Times New Roman" w:hAnsi="Times New Roman"/>
          <w:color w:val="FF6600"/>
          <w:sz w:val="24"/>
        </w:rPr>
      </w:pPr>
    </w:p>
    <w:p w:rsidR="0070052B" w:rsidRPr="00373203" w:rsidRDefault="0070052B" w:rsidP="00FE2BB2">
      <w:pPr>
        <w:numPr>
          <w:ilvl w:val="2"/>
          <w:numId w:val="3"/>
        </w:numPr>
        <w:rPr>
          <w:rFonts w:ascii="Times New Roman" w:hAnsi="Times New Roman"/>
          <w:b/>
          <w:sz w:val="24"/>
        </w:rPr>
      </w:pPr>
      <w:r w:rsidRPr="00373203">
        <w:rPr>
          <w:rFonts w:ascii="Times New Roman" w:hAnsi="Times New Roman"/>
          <w:b/>
          <w:sz w:val="24"/>
        </w:rPr>
        <w:t>Шкалы оценивания</w:t>
      </w:r>
    </w:p>
    <w:p w:rsidR="0070052B" w:rsidRPr="00FB4878" w:rsidRDefault="0070052B" w:rsidP="00B57140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878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70052B" w:rsidRPr="00FB4878" w:rsidTr="00F95B7E">
        <w:tc>
          <w:tcPr>
            <w:tcW w:w="2376" w:type="dxa"/>
          </w:tcPr>
          <w:p w:rsidR="0070052B" w:rsidRPr="00FB4878" w:rsidRDefault="0070052B" w:rsidP="00F95B7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</w:tcPr>
          <w:p w:rsidR="0070052B" w:rsidRPr="00FB4878" w:rsidRDefault="0070052B" w:rsidP="00F95B7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70052B" w:rsidRPr="00FB4878" w:rsidTr="00F95B7E">
        <w:tc>
          <w:tcPr>
            <w:tcW w:w="2376" w:type="dxa"/>
          </w:tcPr>
          <w:p w:rsidR="0070052B" w:rsidRPr="00FB4878" w:rsidRDefault="0070052B" w:rsidP="00F95B7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70052B" w:rsidRPr="00FB4878" w:rsidRDefault="0070052B" w:rsidP="00F9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ответил на большинство заданных вопросов, демонстрируя приобретенные знания, умения и навыки;  умеет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оценивать, анализировать и 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ответы. </w:t>
            </w:r>
          </w:p>
        </w:tc>
      </w:tr>
      <w:tr w:rsidR="0070052B" w:rsidRPr="00FB4878" w:rsidTr="00F95B7E">
        <w:tc>
          <w:tcPr>
            <w:tcW w:w="2376" w:type="dxa"/>
          </w:tcPr>
          <w:p w:rsidR="0070052B" w:rsidRPr="00FB4878" w:rsidRDefault="0070052B" w:rsidP="00F95B7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70052B" w:rsidRPr="00FB4878" w:rsidRDefault="0070052B" w:rsidP="00F95B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обучающийся допустил грубые ошибки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ответах, не мог 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применить полученные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обосновать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применяемые положения.</w:t>
            </w:r>
          </w:p>
        </w:tc>
      </w:tr>
    </w:tbl>
    <w:p w:rsidR="0070052B" w:rsidRDefault="0070052B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2B" w:rsidRPr="00373203" w:rsidRDefault="0070052B" w:rsidP="00D324FE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73203">
        <w:rPr>
          <w:rFonts w:ascii="Times New Roman" w:hAnsi="Times New Roman"/>
          <w:sz w:val="24"/>
          <w:szCs w:val="24"/>
        </w:rPr>
        <w:t>Указаны в Приложении 1.</w:t>
      </w:r>
    </w:p>
    <w:p w:rsidR="0070052B" w:rsidRPr="000E2FA0" w:rsidRDefault="0070052B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</w:p>
    <w:p w:rsidR="0070052B" w:rsidRPr="00373203" w:rsidRDefault="0070052B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203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0052B" w:rsidRPr="00373203" w:rsidRDefault="0070052B" w:rsidP="00645166">
      <w:pPr>
        <w:pStyle w:val="ListParagraph"/>
        <w:ind w:left="1069"/>
        <w:jc w:val="center"/>
        <w:rPr>
          <w:b/>
        </w:rPr>
      </w:pPr>
    </w:p>
    <w:p w:rsidR="0070052B" w:rsidRPr="00000CA7" w:rsidRDefault="0070052B" w:rsidP="00B5714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CA7">
        <w:rPr>
          <w:rFonts w:ascii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70052B" w:rsidRPr="00000CA7" w:rsidRDefault="0070052B" w:rsidP="00B5714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Экологии и рационального природопользования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», и работает с рекомендованной литературой (учебниками, учебными пособиями и первоисточниками).</w:t>
      </w:r>
    </w:p>
    <w:p w:rsidR="0070052B" w:rsidRPr="00000CA7" w:rsidRDefault="0070052B" w:rsidP="00B5714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000CA7">
        <w:rPr>
          <w:rFonts w:ascii="Times New Roman" w:hAnsi="Times New Roman"/>
          <w:sz w:val="24"/>
          <w:szCs w:val="24"/>
          <w:lang w:eastAsia="ar-SA"/>
        </w:rPr>
        <w:t>студентами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70052B" w:rsidRPr="00000CA7" w:rsidRDefault="0070052B" w:rsidP="00B5714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70052B" w:rsidRPr="00000CA7" w:rsidRDefault="0070052B" w:rsidP="00B5714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70052B" w:rsidRPr="00000CA7" w:rsidRDefault="0070052B" w:rsidP="00B5714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студентов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, возникающие в процессе подготовки к зачету, и оказывает им необходимую методическую помощь.</w:t>
      </w:r>
    </w:p>
    <w:p w:rsidR="0070052B" w:rsidRPr="001E2771" w:rsidRDefault="0070052B" w:rsidP="00B571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000CA7">
        <w:rPr>
          <w:rFonts w:ascii="Times New Roman" w:hAnsi="Times New Roman"/>
          <w:sz w:val="24"/>
          <w:szCs w:val="24"/>
          <w:lang w:eastAsia="ar-SA"/>
        </w:rPr>
        <w:t xml:space="preserve">Студенту достается </w:t>
      </w:r>
      <w:r>
        <w:rPr>
          <w:rFonts w:ascii="Times New Roman" w:hAnsi="Times New Roman"/>
          <w:sz w:val="24"/>
          <w:szCs w:val="24"/>
          <w:lang w:eastAsia="ar-SA"/>
        </w:rPr>
        <w:t>вопрос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 путем собственного случайного выбора. Кроме того, возможны вопросы по содержанию </w:t>
      </w:r>
      <w:r>
        <w:rPr>
          <w:rFonts w:ascii="Times New Roman" w:hAnsi="Times New Roman"/>
          <w:sz w:val="24"/>
          <w:szCs w:val="24"/>
          <w:lang w:eastAsia="ar-SA"/>
        </w:rPr>
        <w:t>сообщения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</w:t>
      </w:r>
      <w:r w:rsidRPr="00051823">
        <w:rPr>
          <w:rFonts w:ascii="Times New Roman" w:hAnsi="Times New Roman"/>
          <w:sz w:val="24"/>
          <w:szCs w:val="24"/>
          <w:lang w:eastAsia="ar-SA"/>
        </w:rPr>
        <w:t>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70052B" w:rsidRPr="00373203" w:rsidRDefault="0070052B" w:rsidP="005411F3">
      <w:pPr>
        <w:pStyle w:val="ListParagraph"/>
        <w:ind w:left="1069"/>
        <w:jc w:val="center"/>
        <w:rPr>
          <w:b/>
        </w:rPr>
      </w:pPr>
    </w:p>
    <w:p w:rsidR="0070052B" w:rsidRPr="00373203" w:rsidRDefault="0070052B" w:rsidP="00011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373203">
        <w:rPr>
          <w:rFonts w:ascii="Times New Roman" w:hAnsi="Times New Roman"/>
          <w:sz w:val="24"/>
          <w:szCs w:val="24"/>
        </w:rPr>
        <w:t xml:space="preserve"> </w:t>
      </w:r>
    </w:p>
    <w:p w:rsidR="0070052B" w:rsidRPr="00283DD7" w:rsidRDefault="0070052B" w:rsidP="00283DD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b/>
          <w:bCs/>
          <w:spacing w:val="-6"/>
          <w:sz w:val="24"/>
          <w:szCs w:val="24"/>
        </w:rPr>
        <w:t>а) основная литература</w:t>
      </w:r>
    </w:p>
    <w:p w:rsidR="0070052B" w:rsidRDefault="0070052B" w:rsidP="00D324FE">
      <w:pPr>
        <w:widowControl w:val="0"/>
        <w:numPr>
          <w:ilvl w:val="0"/>
          <w:numId w:val="17"/>
        </w:numPr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pacing w:val="-30"/>
          <w:sz w:val="24"/>
          <w:szCs w:val="24"/>
        </w:rPr>
      </w:pPr>
      <w:r w:rsidRPr="00283DD7">
        <w:rPr>
          <w:rFonts w:ascii="Times New Roman" w:hAnsi="Times New Roman"/>
          <w:spacing w:val="2"/>
          <w:sz w:val="24"/>
          <w:szCs w:val="24"/>
        </w:rPr>
        <w:t>Белокрылова Е.А. Правовое обеспечение экологической безопасности/Е.А. Белокрылова – Ростов-на-Дону: Феникс, 2014. – 448 с.</w:t>
      </w:r>
    </w:p>
    <w:p w:rsidR="0070052B" w:rsidRPr="00D324FE" w:rsidRDefault="0070052B" w:rsidP="00D324FE">
      <w:pPr>
        <w:widowControl w:val="0"/>
        <w:numPr>
          <w:ilvl w:val="0"/>
          <w:numId w:val="17"/>
        </w:numPr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pacing w:val="-30"/>
          <w:sz w:val="24"/>
          <w:szCs w:val="24"/>
        </w:rPr>
      </w:pPr>
      <w:r w:rsidRPr="00D324FE">
        <w:rPr>
          <w:rFonts w:ascii="Times New Roman" w:hAnsi="Times New Roman"/>
          <w:color w:val="000000"/>
          <w:sz w:val="24"/>
          <w:szCs w:val="24"/>
        </w:rPr>
        <w:t xml:space="preserve">Калыгин В.Г. Безопасность жизнедеятельности. Промышленная и экологическая безопасность, безопасность в техногенных чрезвычайных ситуациях. Курс лекций: учебное пособие / В.Г. Калыгин – М.: КолосС, 2008. </w:t>
      </w:r>
    </w:p>
    <w:p w:rsidR="0070052B" w:rsidRPr="00283DD7" w:rsidRDefault="0070052B" w:rsidP="00D324FE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989"/>
          <w:tab w:val="left" w:pos="9354"/>
        </w:tabs>
        <w:autoSpaceDE w:val="0"/>
        <w:autoSpaceDN w:val="0"/>
        <w:adjustRightInd w:val="0"/>
        <w:rPr>
          <w:spacing w:val="-20"/>
        </w:rPr>
      </w:pPr>
      <w:r w:rsidRPr="00283DD7">
        <w:rPr>
          <w:shd w:val="clear" w:color="auto" w:fill="FFFFFF"/>
        </w:rPr>
        <w:t>Кардашова И.Б. Система национальной безопасности Российской Федерации [Электронный ресурс]: учебное пособие/ Кардашова И.Б.— Электрон. текстовые данные.— М.: Всероссийский государственный университет юстиции (РПА Минюста России), 2014.— 142 c.— Режим доступа: http://www.iprbookshop.ru/42506.— ЭБС «IPRbooks», по паролю</w:t>
      </w:r>
    </w:p>
    <w:p w:rsidR="0070052B" w:rsidRPr="00283DD7" w:rsidRDefault="0070052B" w:rsidP="00283DD7">
      <w:pPr>
        <w:shd w:val="clear" w:color="auto" w:fill="FFFFFF"/>
        <w:tabs>
          <w:tab w:val="left" w:pos="935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b/>
          <w:bCs/>
          <w:spacing w:val="-6"/>
          <w:sz w:val="24"/>
          <w:szCs w:val="24"/>
        </w:rPr>
        <w:t>б) дополнительная литература</w:t>
      </w:r>
    </w:p>
    <w:p w:rsidR="0070052B" w:rsidRPr="00C52988" w:rsidRDefault="0070052B" w:rsidP="00D324FE">
      <w:pPr>
        <w:widowControl w:val="0"/>
        <w:numPr>
          <w:ilvl w:val="0"/>
          <w:numId w:val="1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C52988">
        <w:rPr>
          <w:rFonts w:ascii="Times New Roman" w:hAnsi="Times New Roman"/>
          <w:sz w:val="24"/>
          <w:szCs w:val="24"/>
          <w:shd w:val="clear" w:color="auto" w:fill="FFFFFF"/>
        </w:rPr>
        <w:t>Куценко В.В. Обеспечение экологической безопасности – важнейший элемент национальной безопасности Российской Федерации [Электронный ресурс]: учебное пособие/ Куценко В.В., Сидоренко С.Н., Любинский В.С.— Электрон. текстовые данные.— М.: Российский университет дружбы народов, 2009.— 156</w:t>
      </w:r>
      <w:r w:rsidRPr="00283D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2988">
        <w:rPr>
          <w:rFonts w:ascii="Times New Roman" w:hAnsi="Times New Roman"/>
          <w:sz w:val="24"/>
          <w:szCs w:val="24"/>
          <w:shd w:val="clear" w:color="auto" w:fill="FFFFFF"/>
        </w:rPr>
        <w:t>c.— Режим доступа: http://www.iprbookshop.ru/11434.— ЭБС «IPRbooks», по паролю</w:t>
      </w:r>
    </w:p>
    <w:p w:rsidR="0070052B" w:rsidRPr="00C52988" w:rsidRDefault="0070052B" w:rsidP="00D324FE">
      <w:pPr>
        <w:widowControl w:val="0"/>
        <w:numPr>
          <w:ilvl w:val="0"/>
          <w:numId w:val="18"/>
        </w:numPr>
        <w:shd w:val="clear" w:color="auto" w:fill="FFFFFF"/>
        <w:tabs>
          <w:tab w:val="left" w:pos="1339"/>
          <w:tab w:val="lef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6"/>
          <w:sz w:val="24"/>
          <w:szCs w:val="24"/>
        </w:rPr>
      </w:pPr>
      <w:r w:rsidRPr="00C52988">
        <w:rPr>
          <w:rFonts w:ascii="Times New Roman" w:hAnsi="Times New Roman"/>
          <w:sz w:val="24"/>
          <w:szCs w:val="24"/>
        </w:rPr>
        <w:t xml:space="preserve">Муравей Л.А. Безопасность жизнедеятельности [Электронный ресурс]: учебное пособие для вузов/ Л.А. Муравей [и др.].— Электрон. текстовые данные.— М.: ЮНИТИ-ДАНА, 2012.— 431 c.— Режим доступа: </w:t>
      </w:r>
      <w:hyperlink r:id="rId10" w:history="1">
        <w:r w:rsidRPr="00C5298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http://www.iprbookshop.ru/7017. html</w:t>
        </w:r>
      </w:hyperlink>
      <w:r w:rsidRPr="00C52988">
        <w:rPr>
          <w:rFonts w:ascii="Times New Roman" w:hAnsi="Times New Roman"/>
          <w:sz w:val="24"/>
          <w:szCs w:val="24"/>
        </w:rPr>
        <w:t>. - ЭБС «IPRbooks»</w:t>
      </w:r>
    </w:p>
    <w:p w:rsidR="0070052B" w:rsidRPr="00C52988" w:rsidRDefault="0070052B" w:rsidP="00D324FE">
      <w:pPr>
        <w:widowControl w:val="0"/>
        <w:numPr>
          <w:ilvl w:val="0"/>
          <w:numId w:val="18"/>
        </w:numPr>
        <w:shd w:val="clear" w:color="auto" w:fill="FFFFFF"/>
        <w:tabs>
          <w:tab w:val="left" w:pos="1339"/>
          <w:tab w:val="lef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6"/>
          <w:sz w:val="24"/>
          <w:szCs w:val="24"/>
        </w:rPr>
      </w:pPr>
      <w:r w:rsidRPr="00C52988">
        <w:rPr>
          <w:rFonts w:ascii="Times New Roman" w:hAnsi="Times New Roman"/>
          <w:spacing w:val="-3"/>
          <w:sz w:val="24"/>
          <w:szCs w:val="24"/>
        </w:rPr>
        <w:t>Передельский Л.В. Экология: учеб. / Л.В. Передельский, В.И. Короб</w:t>
      </w:r>
      <w:r w:rsidRPr="00C52988">
        <w:rPr>
          <w:rFonts w:ascii="Times New Roman" w:hAnsi="Times New Roman"/>
          <w:spacing w:val="-1"/>
          <w:sz w:val="24"/>
          <w:szCs w:val="24"/>
        </w:rPr>
        <w:t>кин, О.Е. Приходченко. - М.: Проспект, 2008. - 512 с.</w:t>
      </w:r>
    </w:p>
    <w:p w:rsidR="0070052B" w:rsidRPr="00C52988" w:rsidRDefault="0070052B" w:rsidP="00D324FE">
      <w:pPr>
        <w:widowControl w:val="0"/>
        <w:numPr>
          <w:ilvl w:val="0"/>
          <w:numId w:val="18"/>
        </w:numPr>
        <w:shd w:val="clear" w:color="auto" w:fill="FFFFFF"/>
        <w:tabs>
          <w:tab w:val="left" w:pos="1339"/>
          <w:tab w:val="lef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6"/>
          <w:sz w:val="24"/>
          <w:szCs w:val="24"/>
        </w:rPr>
      </w:pPr>
      <w:r w:rsidRPr="00C52988">
        <w:rPr>
          <w:rFonts w:ascii="Times New Roman" w:hAnsi="Times New Roman"/>
          <w:sz w:val="24"/>
          <w:szCs w:val="24"/>
        </w:rPr>
        <w:t xml:space="preserve">Рахимова Н.Н. Основы химической и биологической безопасности [Электронный ресурс] : учебное пособие / Н.Н. Рахимова. — Электрон. текстовые данные. — Оренбург: Оренбургский государственный университет, ЭБС АСВ, 2017. — 260 c. — 978-5-7410-1691-6. — Режим доступа: </w:t>
      </w:r>
      <w:hyperlink r:id="rId11" w:history="1">
        <w:r w:rsidRPr="00C5298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http://www.iprbookshop.ru/71305.html</w:t>
        </w:r>
      </w:hyperlink>
    </w:p>
    <w:p w:rsidR="0070052B" w:rsidRPr="00C52988" w:rsidRDefault="0070052B" w:rsidP="00D324FE">
      <w:pPr>
        <w:widowControl w:val="0"/>
        <w:numPr>
          <w:ilvl w:val="0"/>
          <w:numId w:val="1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C52988">
        <w:rPr>
          <w:rFonts w:ascii="Times New Roman" w:hAnsi="Times New Roman"/>
          <w:sz w:val="24"/>
          <w:szCs w:val="24"/>
        </w:rPr>
        <w:t>Цуркин А.П. Безопасность жизнедеятельности [Электронный ресурс]: учебное пособие/ А.П. Цуркин, Ю.Н. Сычёв— Электрон. текстовые данные.— М.: Евразийский открытый институт, 2011.— 320 c.— Режим доступа: http://www. iprbookshop. ru/10621.html.— ЭБС «IPRbooks»</w:t>
      </w:r>
    </w:p>
    <w:p w:rsidR="0070052B" w:rsidRPr="00C52988" w:rsidRDefault="0070052B" w:rsidP="00283DD7">
      <w:pPr>
        <w:widowControl w:val="0"/>
        <w:numPr>
          <w:ilvl w:val="0"/>
          <w:numId w:val="1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C52988">
        <w:rPr>
          <w:rFonts w:ascii="Times New Roman" w:hAnsi="Times New Roman"/>
          <w:spacing w:val="-4"/>
          <w:sz w:val="24"/>
          <w:szCs w:val="24"/>
        </w:rPr>
        <w:t>Научно-практический журнал «Биозащита и биобезопасность»</w:t>
      </w:r>
    </w:p>
    <w:p w:rsidR="0070052B" w:rsidRPr="00C52988" w:rsidRDefault="0070052B" w:rsidP="00283DD7">
      <w:pPr>
        <w:widowControl w:val="0"/>
        <w:numPr>
          <w:ilvl w:val="0"/>
          <w:numId w:val="1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C52988">
        <w:rPr>
          <w:rFonts w:ascii="Times New Roman" w:hAnsi="Times New Roman"/>
          <w:spacing w:val="-5"/>
          <w:sz w:val="24"/>
          <w:szCs w:val="24"/>
        </w:rPr>
        <w:t xml:space="preserve">Журнал «Экология» </w:t>
      </w:r>
    </w:p>
    <w:p w:rsidR="0070052B" w:rsidRPr="00C52988" w:rsidRDefault="0070052B" w:rsidP="00283DD7">
      <w:pPr>
        <w:widowControl w:val="0"/>
        <w:numPr>
          <w:ilvl w:val="0"/>
          <w:numId w:val="1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C52988">
        <w:rPr>
          <w:rFonts w:ascii="Times New Roman" w:hAnsi="Times New Roman"/>
          <w:spacing w:val="-6"/>
          <w:sz w:val="24"/>
          <w:szCs w:val="24"/>
        </w:rPr>
        <w:t>Журнал «Экология производства»</w:t>
      </w:r>
    </w:p>
    <w:p w:rsidR="0070052B" w:rsidRPr="00C52988" w:rsidRDefault="0070052B" w:rsidP="00283DD7">
      <w:pPr>
        <w:widowControl w:val="0"/>
        <w:numPr>
          <w:ilvl w:val="0"/>
          <w:numId w:val="1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C52988">
        <w:rPr>
          <w:rFonts w:ascii="Times New Roman" w:hAnsi="Times New Roman"/>
          <w:spacing w:val="1"/>
          <w:sz w:val="24"/>
          <w:szCs w:val="24"/>
        </w:rPr>
        <w:t xml:space="preserve">Журнал «Экологический вестник России» </w:t>
      </w:r>
    </w:p>
    <w:p w:rsidR="0070052B" w:rsidRPr="00C52988" w:rsidRDefault="0070052B" w:rsidP="00283DD7">
      <w:pPr>
        <w:widowControl w:val="0"/>
        <w:numPr>
          <w:ilvl w:val="0"/>
          <w:numId w:val="1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C52988">
        <w:rPr>
          <w:rFonts w:ascii="Times New Roman" w:hAnsi="Times New Roman"/>
          <w:spacing w:val="-2"/>
          <w:sz w:val="24"/>
          <w:szCs w:val="24"/>
        </w:rPr>
        <w:t xml:space="preserve">Журнал «Инженерная экология» </w:t>
      </w:r>
    </w:p>
    <w:p w:rsidR="0070052B" w:rsidRPr="00C52988" w:rsidRDefault="0070052B" w:rsidP="00283DD7">
      <w:pPr>
        <w:widowControl w:val="0"/>
        <w:numPr>
          <w:ilvl w:val="0"/>
          <w:numId w:val="1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2"/>
          <w:sz w:val="24"/>
          <w:szCs w:val="24"/>
        </w:rPr>
      </w:pPr>
      <w:r w:rsidRPr="00C52988">
        <w:rPr>
          <w:rFonts w:ascii="Times New Roman" w:hAnsi="Times New Roman"/>
          <w:spacing w:val="4"/>
          <w:sz w:val="24"/>
          <w:szCs w:val="24"/>
        </w:rPr>
        <w:t xml:space="preserve">Журнал «Экология и промышленность России» </w:t>
      </w:r>
    </w:p>
    <w:p w:rsidR="0070052B" w:rsidRPr="00C52988" w:rsidRDefault="0070052B" w:rsidP="000117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52B" w:rsidRPr="00C52988" w:rsidRDefault="0070052B" w:rsidP="000117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988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70052B" w:rsidRPr="00C52988" w:rsidRDefault="0070052B" w:rsidP="00D92EAD">
      <w:pPr>
        <w:pStyle w:val="ListParagraph"/>
        <w:numPr>
          <w:ilvl w:val="0"/>
          <w:numId w:val="6"/>
        </w:numPr>
        <w:jc w:val="both"/>
      </w:pPr>
      <w:hyperlink r:id="rId12" w:history="1">
        <w:r w:rsidRPr="00C52988">
          <w:t>http://www</w:t>
        </w:r>
      </w:hyperlink>
      <w:r w:rsidRPr="00C52988">
        <w:t xml:space="preserve">. </w:t>
      </w:r>
      <w:r w:rsidRPr="00C52988">
        <w:rPr>
          <w:lang w:val="en-US"/>
        </w:rPr>
        <w:t>my</w:t>
      </w:r>
      <w:r w:rsidRPr="00C52988">
        <w:t>-</w:t>
      </w:r>
      <w:r w:rsidRPr="00C52988">
        <w:rPr>
          <w:lang w:val="en-US"/>
        </w:rPr>
        <w:t>schop</w:t>
      </w:r>
      <w:r w:rsidRPr="00C52988">
        <w:t>.</w:t>
      </w:r>
      <w:r w:rsidRPr="00C52988">
        <w:rPr>
          <w:lang w:val="en-US"/>
        </w:rPr>
        <w:t>ru</w:t>
      </w:r>
      <w:r w:rsidRPr="00C52988">
        <w:t xml:space="preserve"> Издательство «Лань»</w:t>
      </w:r>
    </w:p>
    <w:p w:rsidR="0070052B" w:rsidRPr="00C52988" w:rsidRDefault="0070052B" w:rsidP="00D92EAD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  <w:lang w:val="en-US"/>
        </w:rPr>
      </w:pPr>
      <w:hyperlink r:id="rId13" w:history="1">
        <w:r w:rsidRPr="00C52988">
          <w:rPr>
            <w:rStyle w:val="Hyperlink"/>
            <w:color w:val="auto"/>
            <w:u w:val="none"/>
            <w:lang w:val="en-US"/>
          </w:rPr>
          <w:t>http://www.iprbookshop.ru</w:t>
        </w:r>
      </w:hyperlink>
      <w:r w:rsidRPr="00C52988">
        <w:rPr>
          <w:lang w:val="en-US"/>
        </w:rPr>
        <w:t xml:space="preserve"> «IPRbooks» </w:t>
      </w:r>
    </w:p>
    <w:p w:rsidR="0070052B" w:rsidRPr="00C52988" w:rsidRDefault="0070052B" w:rsidP="00D92EAD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C52988">
        <w:rPr>
          <w:spacing w:val="-4"/>
        </w:rPr>
        <w:t>Сайт научно-просветительского центра «Экология. Наука. Техника»</w:t>
      </w:r>
    </w:p>
    <w:p w:rsidR="0070052B" w:rsidRPr="00C52988" w:rsidRDefault="0070052B" w:rsidP="00D92EAD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C52988">
        <w:rPr>
          <w:spacing w:val="-4"/>
        </w:rPr>
        <w:t xml:space="preserve">Сайт о фундаментальной науке  </w:t>
      </w:r>
      <w:hyperlink r:id="rId14" w:history="1">
        <w:r w:rsidRPr="00C52988">
          <w:rPr>
            <w:rStyle w:val="Hyperlink"/>
            <w:color w:val="auto"/>
            <w:spacing w:val="-4"/>
            <w:u w:val="none"/>
          </w:rPr>
          <w:t>www.elementy.ru</w:t>
        </w:r>
      </w:hyperlink>
    </w:p>
    <w:p w:rsidR="0070052B" w:rsidRPr="00C52988" w:rsidRDefault="0070052B" w:rsidP="000117E3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52B" w:rsidRPr="00C52988" w:rsidRDefault="0070052B" w:rsidP="006E4D6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88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70052B" w:rsidRPr="00C52988" w:rsidRDefault="0070052B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988">
        <w:rPr>
          <w:rFonts w:ascii="Times New Roman" w:hAnsi="Times New Roman"/>
          <w:sz w:val="24"/>
          <w:szCs w:val="24"/>
          <w:lang w:eastAsia="ru-RU"/>
        </w:rPr>
        <w:t xml:space="preserve">слайд-лекции, подготовленные  Шулеповой О.В.    </w:t>
      </w:r>
    </w:p>
    <w:p w:rsidR="0070052B" w:rsidRPr="00C52988" w:rsidRDefault="0070052B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988">
        <w:rPr>
          <w:rFonts w:ascii="Times New Roman" w:hAnsi="Times New Roman"/>
          <w:sz w:val="24"/>
          <w:szCs w:val="24"/>
          <w:lang w:eastAsia="ru-RU"/>
        </w:rPr>
        <w:t>тесты для самоконтроля, составленные Шулеповой О.В.</w:t>
      </w:r>
    </w:p>
    <w:p w:rsidR="0070052B" w:rsidRPr="00C52988" w:rsidRDefault="0070052B" w:rsidP="000F311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0052B" w:rsidRPr="006879DA" w:rsidRDefault="0070052B" w:rsidP="006879D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79DA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10. </w:t>
      </w:r>
      <w:r w:rsidRPr="00C52988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C52988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687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2988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687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2988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Pr="00687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Microsoft Windows, Microsoft Office Standart, Microsoft Power Point.</w:t>
      </w:r>
    </w:p>
    <w:p w:rsidR="0070052B" w:rsidRPr="006879DA" w:rsidRDefault="0070052B" w:rsidP="0001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79D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0052B" w:rsidRPr="00C52988" w:rsidRDefault="0070052B" w:rsidP="00980223">
      <w:pPr>
        <w:jc w:val="both"/>
        <w:rPr>
          <w:rFonts w:ascii="Times New Roman" w:hAnsi="Times New Roman"/>
          <w:b/>
          <w:sz w:val="24"/>
          <w:szCs w:val="24"/>
        </w:rPr>
      </w:pPr>
      <w:r w:rsidRPr="00C52988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70052B" w:rsidRPr="00C52988" w:rsidRDefault="0070052B" w:rsidP="0098022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52988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70052B" w:rsidRPr="00C52988" w:rsidRDefault="0070052B" w:rsidP="00912147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988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70052B" w:rsidRPr="00283DD7" w:rsidRDefault="0070052B" w:rsidP="00912147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283DD7">
        <w:rPr>
          <w:rFonts w:ascii="Times New Roman" w:hAnsi="Times New Roman"/>
          <w:spacing w:val="-6"/>
          <w:sz w:val="24"/>
          <w:szCs w:val="24"/>
        </w:rPr>
        <w:t>преподавателя;</w:t>
      </w:r>
    </w:p>
    <w:p w:rsidR="0070052B" w:rsidRPr="00283DD7" w:rsidRDefault="0070052B" w:rsidP="00980223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z w:val="24"/>
          <w:szCs w:val="24"/>
        </w:rPr>
        <w:t>- 7-403 Аудитория экологии и природопользования (видеопроектор  EPSON (переносной), ноутбук ACER  TravelMate 2440, экран.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3DD7">
        <w:rPr>
          <w:rFonts w:ascii="Times New Roman" w:hAnsi="Times New Roman"/>
          <w:sz w:val="24"/>
          <w:szCs w:val="24"/>
        </w:rPr>
        <w:t>Раздаточный материал: (табличные материалы, методики), презентации к лекционному материалу (слайд-лекции).</w:t>
      </w:r>
    </w:p>
    <w:p w:rsidR="0070052B" w:rsidRDefault="0070052B" w:rsidP="00BF0D92">
      <w:pPr>
        <w:tabs>
          <w:tab w:val="left" w:pos="7860"/>
          <w:tab w:val="right" w:pos="9355"/>
        </w:tabs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70052B" w:rsidRDefault="0070052B" w:rsidP="00BF0D92">
      <w:pPr>
        <w:tabs>
          <w:tab w:val="left" w:pos="7860"/>
          <w:tab w:val="right" w:pos="9355"/>
        </w:tabs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70052B" w:rsidRPr="000E2FA0" w:rsidRDefault="0070052B" w:rsidP="0077775F">
      <w:pPr>
        <w:spacing w:after="0" w:line="240" w:lineRule="auto"/>
        <w:jc w:val="right"/>
        <w:rPr>
          <w:rFonts w:ascii="Times New Roman" w:hAnsi="Times New Roman"/>
          <w:color w:val="FF6600"/>
        </w:rPr>
      </w:pPr>
    </w:p>
    <w:sectPr w:rsidR="0070052B" w:rsidRPr="000E2FA0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52B" w:rsidRDefault="0070052B" w:rsidP="00CF01DC">
      <w:pPr>
        <w:spacing w:after="0" w:line="240" w:lineRule="auto"/>
      </w:pPr>
      <w:r>
        <w:separator/>
      </w:r>
    </w:p>
  </w:endnote>
  <w:endnote w:type="continuationSeparator" w:id="0">
    <w:p w:rsidR="0070052B" w:rsidRDefault="0070052B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52B" w:rsidRDefault="0070052B" w:rsidP="00CF01DC">
      <w:pPr>
        <w:spacing w:after="0" w:line="240" w:lineRule="auto"/>
      </w:pPr>
      <w:r>
        <w:separator/>
      </w:r>
    </w:p>
  </w:footnote>
  <w:footnote w:type="continuationSeparator" w:id="0">
    <w:p w:rsidR="0070052B" w:rsidRDefault="0070052B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EC1848"/>
    <w:multiLevelType w:val="hybridMultilevel"/>
    <w:tmpl w:val="5FC2ED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7BC6EEC"/>
    <w:multiLevelType w:val="hybridMultilevel"/>
    <w:tmpl w:val="84285818"/>
    <w:lvl w:ilvl="0" w:tplc="0B181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127533A8"/>
    <w:multiLevelType w:val="hybridMultilevel"/>
    <w:tmpl w:val="DCDA32C8"/>
    <w:lvl w:ilvl="0" w:tplc="0419000F">
      <w:start w:val="1"/>
      <w:numFmt w:val="decimal"/>
      <w:lvlText w:val="%1."/>
      <w:lvlJc w:val="left"/>
      <w:pPr>
        <w:ind w:left="-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0" w:hanging="180"/>
      </w:pPr>
      <w:rPr>
        <w:rFonts w:cs="Times New Roman"/>
      </w:rPr>
    </w:lvl>
  </w:abstractNum>
  <w:abstractNum w:abstractNumId="7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7B6BF0"/>
    <w:multiLevelType w:val="hybridMultilevel"/>
    <w:tmpl w:val="6C52F4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BEC5442"/>
    <w:multiLevelType w:val="hybridMultilevel"/>
    <w:tmpl w:val="639A60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4BD28E7"/>
    <w:multiLevelType w:val="hybridMultilevel"/>
    <w:tmpl w:val="CEF6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5F140C8"/>
    <w:multiLevelType w:val="hybridMultilevel"/>
    <w:tmpl w:val="D64011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7C737E4"/>
    <w:multiLevelType w:val="singleLevel"/>
    <w:tmpl w:val="C6622E4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29236F17"/>
    <w:multiLevelType w:val="hybridMultilevel"/>
    <w:tmpl w:val="46604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C075372"/>
    <w:multiLevelType w:val="hybridMultilevel"/>
    <w:tmpl w:val="135C3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A94B05"/>
    <w:multiLevelType w:val="hybridMultilevel"/>
    <w:tmpl w:val="81DA1F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4F43923"/>
    <w:multiLevelType w:val="hybridMultilevel"/>
    <w:tmpl w:val="50647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7D76DF1"/>
    <w:multiLevelType w:val="hybridMultilevel"/>
    <w:tmpl w:val="2A3E1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8B23EE6"/>
    <w:multiLevelType w:val="hybridMultilevel"/>
    <w:tmpl w:val="6C6C03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C7A43B7"/>
    <w:multiLevelType w:val="hybridMultilevel"/>
    <w:tmpl w:val="0290B9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EF4595A"/>
    <w:multiLevelType w:val="hybridMultilevel"/>
    <w:tmpl w:val="1A268A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3E60FA8"/>
    <w:multiLevelType w:val="hybridMultilevel"/>
    <w:tmpl w:val="9D7E7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A184790"/>
    <w:multiLevelType w:val="hybridMultilevel"/>
    <w:tmpl w:val="45402E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8143514"/>
    <w:multiLevelType w:val="hybridMultilevel"/>
    <w:tmpl w:val="F440C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8A92122"/>
    <w:multiLevelType w:val="singleLevel"/>
    <w:tmpl w:val="ABC2C37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>
    <w:nsid w:val="595E275C"/>
    <w:multiLevelType w:val="singleLevel"/>
    <w:tmpl w:val="42B22FF4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5FDB320F"/>
    <w:multiLevelType w:val="hybridMultilevel"/>
    <w:tmpl w:val="4B902C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0211063"/>
    <w:multiLevelType w:val="hybridMultilevel"/>
    <w:tmpl w:val="BB72A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8C81FAD"/>
    <w:multiLevelType w:val="hybridMultilevel"/>
    <w:tmpl w:val="CD281AB4"/>
    <w:lvl w:ilvl="0" w:tplc="D0E47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85512"/>
    <w:multiLevelType w:val="hybridMultilevel"/>
    <w:tmpl w:val="BB4A8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B7777D2"/>
    <w:multiLevelType w:val="hybridMultilevel"/>
    <w:tmpl w:val="0BCC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5FD3A48"/>
    <w:multiLevelType w:val="hybridMultilevel"/>
    <w:tmpl w:val="25269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A723182"/>
    <w:multiLevelType w:val="hybridMultilevel"/>
    <w:tmpl w:val="275A2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474C05"/>
    <w:multiLevelType w:val="hybridMultilevel"/>
    <w:tmpl w:val="66E02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9611EC"/>
    <w:multiLevelType w:val="singleLevel"/>
    <w:tmpl w:val="6A7220F6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2"/>
  </w:num>
  <w:num w:numId="3">
    <w:abstractNumId w:val="3"/>
  </w:num>
  <w:num w:numId="4">
    <w:abstractNumId w:val="12"/>
  </w:num>
  <w:num w:numId="5">
    <w:abstractNumId w:val="32"/>
  </w:num>
  <w:num w:numId="6">
    <w:abstractNumId w:val="7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5"/>
  </w:num>
  <w:num w:numId="9">
    <w:abstractNumId w:val="8"/>
  </w:num>
  <w:num w:numId="10">
    <w:abstractNumId w:val="9"/>
  </w:num>
  <w:num w:numId="11">
    <w:abstractNumId w:val="29"/>
  </w:num>
  <w:num w:numId="12">
    <w:abstractNumId w:val="26"/>
  </w:num>
  <w:num w:numId="13">
    <w:abstractNumId w:val="14"/>
  </w:num>
  <w:num w:numId="14">
    <w:abstractNumId w:val="27"/>
  </w:num>
  <w:num w:numId="15">
    <w:abstractNumId w:val="37"/>
  </w:num>
  <w:num w:numId="16">
    <w:abstractNumId w:val="6"/>
  </w:num>
  <w:num w:numId="17">
    <w:abstractNumId w:val="15"/>
  </w:num>
  <w:num w:numId="18">
    <w:abstractNumId w:val="35"/>
  </w:num>
  <w:num w:numId="19">
    <w:abstractNumId w:val="36"/>
  </w:num>
  <w:num w:numId="20">
    <w:abstractNumId w:val="13"/>
  </w:num>
  <w:num w:numId="21">
    <w:abstractNumId w:val="16"/>
  </w:num>
  <w:num w:numId="22">
    <w:abstractNumId w:val="22"/>
  </w:num>
  <w:num w:numId="23">
    <w:abstractNumId w:val="19"/>
  </w:num>
  <w:num w:numId="24">
    <w:abstractNumId w:val="28"/>
  </w:num>
  <w:num w:numId="25">
    <w:abstractNumId w:val="31"/>
  </w:num>
  <w:num w:numId="26">
    <w:abstractNumId w:val="21"/>
  </w:num>
  <w:num w:numId="27">
    <w:abstractNumId w:val="11"/>
  </w:num>
  <w:num w:numId="28">
    <w:abstractNumId w:val="34"/>
  </w:num>
  <w:num w:numId="29">
    <w:abstractNumId w:val="23"/>
  </w:num>
  <w:num w:numId="30">
    <w:abstractNumId w:val="17"/>
  </w:num>
  <w:num w:numId="31">
    <w:abstractNumId w:val="1"/>
  </w:num>
  <w:num w:numId="32">
    <w:abstractNumId w:val="18"/>
  </w:num>
  <w:num w:numId="33">
    <w:abstractNumId w:val="24"/>
  </w:num>
  <w:num w:numId="34">
    <w:abstractNumId w:val="30"/>
  </w:num>
  <w:num w:numId="35">
    <w:abstractNumId w:val="4"/>
  </w:num>
  <w:num w:numId="36">
    <w:abstractNumId w:val="20"/>
  </w:num>
  <w:num w:numId="37">
    <w:abstractNumId w:val="10"/>
  </w:num>
  <w:num w:numId="38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CA7"/>
    <w:rsid w:val="000019B2"/>
    <w:rsid w:val="00007CEF"/>
    <w:rsid w:val="000117E3"/>
    <w:rsid w:val="000149AC"/>
    <w:rsid w:val="000238A3"/>
    <w:rsid w:val="00023EB4"/>
    <w:rsid w:val="00045376"/>
    <w:rsid w:val="00045547"/>
    <w:rsid w:val="00051823"/>
    <w:rsid w:val="000542E8"/>
    <w:rsid w:val="00055F42"/>
    <w:rsid w:val="000562F6"/>
    <w:rsid w:val="00056AEA"/>
    <w:rsid w:val="000630A3"/>
    <w:rsid w:val="00067F16"/>
    <w:rsid w:val="00070CD5"/>
    <w:rsid w:val="000741C4"/>
    <w:rsid w:val="0007454E"/>
    <w:rsid w:val="00080252"/>
    <w:rsid w:val="00081172"/>
    <w:rsid w:val="0008720B"/>
    <w:rsid w:val="00095445"/>
    <w:rsid w:val="000A0578"/>
    <w:rsid w:val="000A06FE"/>
    <w:rsid w:val="000A4164"/>
    <w:rsid w:val="000B1ED0"/>
    <w:rsid w:val="000B2570"/>
    <w:rsid w:val="000C0133"/>
    <w:rsid w:val="000C01A8"/>
    <w:rsid w:val="000C0F8C"/>
    <w:rsid w:val="000C5AFF"/>
    <w:rsid w:val="000C756E"/>
    <w:rsid w:val="000D1B6A"/>
    <w:rsid w:val="000D3AC2"/>
    <w:rsid w:val="000D4228"/>
    <w:rsid w:val="000E2FA0"/>
    <w:rsid w:val="000E5D4E"/>
    <w:rsid w:val="000F09DC"/>
    <w:rsid w:val="000F311B"/>
    <w:rsid w:val="00105C55"/>
    <w:rsid w:val="00117155"/>
    <w:rsid w:val="00127161"/>
    <w:rsid w:val="0012731A"/>
    <w:rsid w:val="00141692"/>
    <w:rsid w:val="00142735"/>
    <w:rsid w:val="00144AE2"/>
    <w:rsid w:val="00147918"/>
    <w:rsid w:val="001603F8"/>
    <w:rsid w:val="0017557D"/>
    <w:rsid w:val="0018211E"/>
    <w:rsid w:val="001821F6"/>
    <w:rsid w:val="00183789"/>
    <w:rsid w:val="00185947"/>
    <w:rsid w:val="00193A10"/>
    <w:rsid w:val="0019623A"/>
    <w:rsid w:val="00196DDC"/>
    <w:rsid w:val="001C274E"/>
    <w:rsid w:val="001C4183"/>
    <w:rsid w:val="001D078A"/>
    <w:rsid w:val="001D0EA7"/>
    <w:rsid w:val="001D2192"/>
    <w:rsid w:val="001D21E0"/>
    <w:rsid w:val="001D3138"/>
    <w:rsid w:val="001E2771"/>
    <w:rsid w:val="002026BE"/>
    <w:rsid w:val="00205139"/>
    <w:rsid w:val="00206B3A"/>
    <w:rsid w:val="002248D9"/>
    <w:rsid w:val="00234401"/>
    <w:rsid w:val="0023535F"/>
    <w:rsid w:val="00236B67"/>
    <w:rsid w:val="00261F3E"/>
    <w:rsid w:val="00263D88"/>
    <w:rsid w:val="002677D3"/>
    <w:rsid w:val="00274D87"/>
    <w:rsid w:val="00276FA7"/>
    <w:rsid w:val="00283DD7"/>
    <w:rsid w:val="002917EE"/>
    <w:rsid w:val="00293AE8"/>
    <w:rsid w:val="002A04E7"/>
    <w:rsid w:val="002B16FC"/>
    <w:rsid w:val="002B3FC1"/>
    <w:rsid w:val="002C4F34"/>
    <w:rsid w:val="002D04A4"/>
    <w:rsid w:val="002D2CD5"/>
    <w:rsid w:val="002E4388"/>
    <w:rsid w:val="002E5802"/>
    <w:rsid w:val="002E6E58"/>
    <w:rsid w:val="002F1293"/>
    <w:rsid w:val="00300466"/>
    <w:rsid w:val="003048BF"/>
    <w:rsid w:val="003106E0"/>
    <w:rsid w:val="00314229"/>
    <w:rsid w:val="00315DA3"/>
    <w:rsid w:val="00316C2B"/>
    <w:rsid w:val="003176AA"/>
    <w:rsid w:val="003176D2"/>
    <w:rsid w:val="0033741A"/>
    <w:rsid w:val="0034575E"/>
    <w:rsid w:val="00345891"/>
    <w:rsid w:val="0035120C"/>
    <w:rsid w:val="0036651B"/>
    <w:rsid w:val="00373203"/>
    <w:rsid w:val="00373CDC"/>
    <w:rsid w:val="003861CD"/>
    <w:rsid w:val="00387853"/>
    <w:rsid w:val="003A0D58"/>
    <w:rsid w:val="003A47AB"/>
    <w:rsid w:val="003A696C"/>
    <w:rsid w:val="003B43CB"/>
    <w:rsid w:val="003D611A"/>
    <w:rsid w:val="003E1159"/>
    <w:rsid w:val="003E5436"/>
    <w:rsid w:val="003F3021"/>
    <w:rsid w:val="003F5E6C"/>
    <w:rsid w:val="004015A9"/>
    <w:rsid w:val="00416A0E"/>
    <w:rsid w:val="00424F99"/>
    <w:rsid w:val="00426ADA"/>
    <w:rsid w:val="00431BAE"/>
    <w:rsid w:val="004414BC"/>
    <w:rsid w:val="004442C7"/>
    <w:rsid w:val="004462DC"/>
    <w:rsid w:val="00447B49"/>
    <w:rsid w:val="00450719"/>
    <w:rsid w:val="00451022"/>
    <w:rsid w:val="004678FE"/>
    <w:rsid w:val="00471199"/>
    <w:rsid w:val="00476B1A"/>
    <w:rsid w:val="00480D98"/>
    <w:rsid w:val="004818CA"/>
    <w:rsid w:val="00486E0A"/>
    <w:rsid w:val="00490795"/>
    <w:rsid w:val="00497384"/>
    <w:rsid w:val="004A0721"/>
    <w:rsid w:val="004A14F4"/>
    <w:rsid w:val="004A43A7"/>
    <w:rsid w:val="004A7B82"/>
    <w:rsid w:val="004B251F"/>
    <w:rsid w:val="004B5A29"/>
    <w:rsid w:val="004C2ABB"/>
    <w:rsid w:val="004C4C5C"/>
    <w:rsid w:val="004C4DC4"/>
    <w:rsid w:val="004C657F"/>
    <w:rsid w:val="004D6794"/>
    <w:rsid w:val="004D70D4"/>
    <w:rsid w:val="004E2556"/>
    <w:rsid w:val="004E45CF"/>
    <w:rsid w:val="004E497B"/>
    <w:rsid w:val="004E6E68"/>
    <w:rsid w:val="004F7DC0"/>
    <w:rsid w:val="00503686"/>
    <w:rsid w:val="0051627C"/>
    <w:rsid w:val="00523A6C"/>
    <w:rsid w:val="00526CF6"/>
    <w:rsid w:val="00535866"/>
    <w:rsid w:val="005411F3"/>
    <w:rsid w:val="00562372"/>
    <w:rsid w:val="0056472F"/>
    <w:rsid w:val="00566C49"/>
    <w:rsid w:val="0056701A"/>
    <w:rsid w:val="005841DF"/>
    <w:rsid w:val="00591041"/>
    <w:rsid w:val="005935F4"/>
    <w:rsid w:val="005A7821"/>
    <w:rsid w:val="005A7977"/>
    <w:rsid w:val="005B10F7"/>
    <w:rsid w:val="005B13BA"/>
    <w:rsid w:val="005B7290"/>
    <w:rsid w:val="005C427B"/>
    <w:rsid w:val="005D01AB"/>
    <w:rsid w:val="005D0514"/>
    <w:rsid w:val="005E07E5"/>
    <w:rsid w:val="005E1D74"/>
    <w:rsid w:val="005F2B93"/>
    <w:rsid w:val="005F674F"/>
    <w:rsid w:val="00600471"/>
    <w:rsid w:val="0060053E"/>
    <w:rsid w:val="00607415"/>
    <w:rsid w:val="00614807"/>
    <w:rsid w:val="00621535"/>
    <w:rsid w:val="00622661"/>
    <w:rsid w:val="0062497F"/>
    <w:rsid w:val="00631ACD"/>
    <w:rsid w:val="00632F79"/>
    <w:rsid w:val="00634618"/>
    <w:rsid w:val="006429BD"/>
    <w:rsid w:val="00645166"/>
    <w:rsid w:val="00647FAE"/>
    <w:rsid w:val="0065658B"/>
    <w:rsid w:val="00662321"/>
    <w:rsid w:val="00672353"/>
    <w:rsid w:val="00672AC2"/>
    <w:rsid w:val="00686A4A"/>
    <w:rsid w:val="006879DA"/>
    <w:rsid w:val="00693935"/>
    <w:rsid w:val="006A1746"/>
    <w:rsid w:val="006A3773"/>
    <w:rsid w:val="006A3C1E"/>
    <w:rsid w:val="006A44A1"/>
    <w:rsid w:val="006B4E1A"/>
    <w:rsid w:val="006B7918"/>
    <w:rsid w:val="006C0246"/>
    <w:rsid w:val="006C0BA8"/>
    <w:rsid w:val="006D14B4"/>
    <w:rsid w:val="006D29EF"/>
    <w:rsid w:val="006D5197"/>
    <w:rsid w:val="006D7DAD"/>
    <w:rsid w:val="006E4D6A"/>
    <w:rsid w:val="0070052B"/>
    <w:rsid w:val="007025F5"/>
    <w:rsid w:val="00703EF8"/>
    <w:rsid w:val="00711520"/>
    <w:rsid w:val="00712470"/>
    <w:rsid w:val="0073245F"/>
    <w:rsid w:val="00745B4F"/>
    <w:rsid w:val="00745C44"/>
    <w:rsid w:val="00750C27"/>
    <w:rsid w:val="00750DBF"/>
    <w:rsid w:val="00753C97"/>
    <w:rsid w:val="007607D8"/>
    <w:rsid w:val="00762941"/>
    <w:rsid w:val="0076474B"/>
    <w:rsid w:val="00776583"/>
    <w:rsid w:val="0077775F"/>
    <w:rsid w:val="00780940"/>
    <w:rsid w:val="00787AD5"/>
    <w:rsid w:val="00791C9B"/>
    <w:rsid w:val="007A0675"/>
    <w:rsid w:val="007B6642"/>
    <w:rsid w:val="007C643C"/>
    <w:rsid w:val="007D1421"/>
    <w:rsid w:val="007D79A9"/>
    <w:rsid w:val="007E016E"/>
    <w:rsid w:val="007E30B2"/>
    <w:rsid w:val="007E6D5D"/>
    <w:rsid w:val="007E7C10"/>
    <w:rsid w:val="00801B98"/>
    <w:rsid w:val="00802CCA"/>
    <w:rsid w:val="00803740"/>
    <w:rsid w:val="008057FE"/>
    <w:rsid w:val="00813BB3"/>
    <w:rsid w:val="008325C6"/>
    <w:rsid w:val="00834F4A"/>
    <w:rsid w:val="00835D13"/>
    <w:rsid w:val="008409BF"/>
    <w:rsid w:val="00845E91"/>
    <w:rsid w:val="008503F3"/>
    <w:rsid w:val="008547AB"/>
    <w:rsid w:val="00857E05"/>
    <w:rsid w:val="008721DC"/>
    <w:rsid w:val="00881314"/>
    <w:rsid w:val="0088254B"/>
    <w:rsid w:val="0089056D"/>
    <w:rsid w:val="008970EB"/>
    <w:rsid w:val="008A1801"/>
    <w:rsid w:val="008A5A9E"/>
    <w:rsid w:val="008B3573"/>
    <w:rsid w:val="008B5777"/>
    <w:rsid w:val="008C303F"/>
    <w:rsid w:val="008C4D6D"/>
    <w:rsid w:val="008C5482"/>
    <w:rsid w:val="008E2D64"/>
    <w:rsid w:val="008F6840"/>
    <w:rsid w:val="008F6AB8"/>
    <w:rsid w:val="00905054"/>
    <w:rsid w:val="00912147"/>
    <w:rsid w:val="00915A66"/>
    <w:rsid w:val="009218F2"/>
    <w:rsid w:val="009232D3"/>
    <w:rsid w:val="00940675"/>
    <w:rsid w:val="00944F17"/>
    <w:rsid w:val="00945198"/>
    <w:rsid w:val="00970112"/>
    <w:rsid w:val="00977A32"/>
    <w:rsid w:val="00980223"/>
    <w:rsid w:val="009953B7"/>
    <w:rsid w:val="009A3F5C"/>
    <w:rsid w:val="009B0627"/>
    <w:rsid w:val="009B2EA0"/>
    <w:rsid w:val="009B5491"/>
    <w:rsid w:val="009B6FD7"/>
    <w:rsid w:val="009B70A9"/>
    <w:rsid w:val="009C20E4"/>
    <w:rsid w:val="009D06B6"/>
    <w:rsid w:val="009D0911"/>
    <w:rsid w:val="009D0D65"/>
    <w:rsid w:val="009D0F5D"/>
    <w:rsid w:val="009D2665"/>
    <w:rsid w:val="009D348A"/>
    <w:rsid w:val="009E71C2"/>
    <w:rsid w:val="00A07531"/>
    <w:rsid w:val="00A211C2"/>
    <w:rsid w:val="00A22F07"/>
    <w:rsid w:val="00A34CEF"/>
    <w:rsid w:val="00A400D1"/>
    <w:rsid w:val="00A433EF"/>
    <w:rsid w:val="00A465E3"/>
    <w:rsid w:val="00A56745"/>
    <w:rsid w:val="00A6304B"/>
    <w:rsid w:val="00A64862"/>
    <w:rsid w:val="00A76CE9"/>
    <w:rsid w:val="00A77711"/>
    <w:rsid w:val="00A85675"/>
    <w:rsid w:val="00A91391"/>
    <w:rsid w:val="00A959D8"/>
    <w:rsid w:val="00AA43C2"/>
    <w:rsid w:val="00AC0E3E"/>
    <w:rsid w:val="00AC1663"/>
    <w:rsid w:val="00AC2296"/>
    <w:rsid w:val="00AC3897"/>
    <w:rsid w:val="00AC3FFB"/>
    <w:rsid w:val="00AD27BF"/>
    <w:rsid w:val="00AE384A"/>
    <w:rsid w:val="00AF3BBE"/>
    <w:rsid w:val="00B018C7"/>
    <w:rsid w:val="00B02199"/>
    <w:rsid w:val="00B03A9D"/>
    <w:rsid w:val="00B04106"/>
    <w:rsid w:val="00B057B6"/>
    <w:rsid w:val="00B1174F"/>
    <w:rsid w:val="00B22E3B"/>
    <w:rsid w:val="00B410F9"/>
    <w:rsid w:val="00B54D5F"/>
    <w:rsid w:val="00B57140"/>
    <w:rsid w:val="00B66D45"/>
    <w:rsid w:val="00B67C2E"/>
    <w:rsid w:val="00B71C08"/>
    <w:rsid w:val="00B73C7D"/>
    <w:rsid w:val="00B94A4B"/>
    <w:rsid w:val="00B97EED"/>
    <w:rsid w:val="00BA0A43"/>
    <w:rsid w:val="00BB700C"/>
    <w:rsid w:val="00BC3587"/>
    <w:rsid w:val="00BD1F20"/>
    <w:rsid w:val="00BD7BB4"/>
    <w:rsid w:val="00BE6D21"/>
    <w:rsid w:val="00BF0D92"/>
    <w:rsid w:val="00BF2ABB"/>
    <w:rsid w:val="00C073CF"/>
    <w:rsid w:val="00C11187"/>
    <w:rsid w:val="00C31931"/>
    <w:rsid w:val="00C36019"/>
    <w:rsid w:val="00C41D00"/>
    <w:rsid w:val="00C47A52"/>
    <w:rsid w:val="00C52988"/>
    <w:rsid w:val="00C54EE9"/>
    <w:rsid w:val="00C62F6B"/>
    <w:rsid w:val="00C657F4"/>
    <w:rsid w:val="00C83981"/>
    <w:rsid w:val="00C871CC"/>
    <w:rsid w:val="00C872BA"/>
    <w:rsid w:val="00C87647"/>
    <w:rsid w:val="00C93DBE"/>
    <w:rsid w:val="00CB0B47"/>
    <w:rsid w:val="00CB1B38"/>
    <w:rsid w:val="00CB46D9"/>
    <w:rsid w:val="00CB566C"/>
    <w:rsid w:val="00CD321B"/>
    <w:rsid w:val="00CE6D10"/>
    <w:rsid w:val="00CE76C7"/>
    <w:rsid w:val="00CF01DC"/>
    <w:rsid w:val="00CF50A4"/>
    <w:rsid w:val="00CF52F9"/>
    <w:rsid w:val="00CF7A2D"/>
    <w:rsid w:val="00D013FF"/>
    <w:rsid w:val="00D04304"/>
    <w:rsid w:val="00D108E9"/>
    <w:rsid w:val="00D166E3"/>
    <w:rsid w:val="00D20AB9"/>
    <w:rsid w:val="00D27FA8"/>
    <w:rsid w:val="00D324FE"/>
    <w:rsid w:val="00D33E27"/>
    <w:rsid w:val="00D411BF"/>
    <w:rsid w:val="00D619EA"/>
    <w:rsid w:val="00D70E97"/>
    <w:rsid w:val="00D83EF8"/>
    <w:rsid w:val="00D91BFF"/>
    <w:rsid w:val="00D92870"/>
    <w:rsid w:val="00D92E40"/>
    <w:rsid w:val="00D92EAD"/>
    <w:rsid w:val="00DA65A4"/>
    <w:rsid w:val="00DB772B"/>
    <w:rsid w:val="00DC36C0"/>
    <w:rsid w:val="00DC5F00"/>
    <w:rsid w:val="00DC7527"/>
    <w:rsid w:val="00DD29B3"/>
    <w:rsid w:val="00DD4F3B"/>
    <w:rsid w:val="00DD51CC"/>
    <w:rsid w:val="00DD6292"/>
    <w:rsid w:val="00DE1261"/>
    <w:rsid w:val="00DE7799"/>
    <w:rsid w:val="00DF4595"/>
    <w:rsid w:val="00DF5A1D"/>
    <w:rsid w:val="00DF66D4"/>
    <w:rsid w:val="00E00567"/>
    <w:rsid w:val="00E0303D"/>
    <w:rsid w:val="00E069B6"/>
    <w:rsid w:val="00E06A61"/>
    <w:rsid w:val="00E160A3"/>
    <w:rsid w:val="00E34755"/>
    <w:rsid w:val="00E35AF9"/>
    <w:rsid w:val="00E403E8"/>
    <w:rsid w:val="00E417EE"/>
    <w:rsid w:val="00E44C83"/>
    <w:rsid w:val="00E50549"/>
    <w:rsid w:val="00E51089"/>
    <w:rsid w:val="00E564FF"/>
    <w:rsid w:val="00E61CB8"/>
    <w:rsid w:val="00E717FA"/>
    <w:rsid w:val="00E734CE"/>
    <w:rsid w:val="00E73C56"/>
    <w:rsid w:val="00E81356"/>
    <w:rsid w:val="00E81D96"/>
    <w:rsid w:val="00E85023"/>
    <w:rsid w:val="00E87C74"/>
    <w:rsid w:val="00E90A9A"/>
    <w:rsid w:val="00E949B4"/>
    <w:rsid w:val="00E965C0"/>
    <w:rsid w:val="00E97118"/>
    <w:rsid w:val="00E97CB6"/>
    <w:rsid w:val="00EA7E7E"/>
    <w:rsid w:val="00EB19BD"/>
    <w:rsid w:val="00EB303E"/>
    <w:rsid w:val="00EB3621"/>
    <w:rsid w:val="00EF365A"/>
    <w:rsid w:val="00EF68D9"/>
    <w:rsid w:val="00EF730E"/>
    <w:rsid w:val="00F05C01"/>
    <w:rsid w:val="00F24CD4"/>
    <w:rsid w:val="00F25349"/>
    <w:rsid w:val="00F26354"/>
    <w:rsid w:val="00F314B1"/>
    <w:rsid w:val="00F411F2"/>
    <w:rsid w:val="00F43E15"/>
    <w:rsid w:val="00F4617D"/>
    <w:rsid w:val="00F50361"/>
    <w:rsid w:val="00F52AB0"/>
    <w:rsid w:val="00F5375E"/>
    <w:rsid w:val="00F628B7"/>
    <w:rsid w:val="00F67867"/>
    <w:rsid w:val="00F7036D"/>
    <w:rsid w:val="00F70C4D"/>
    <w:rsid w:val="00F80712"/>
    <w:rsid w:val="00F814C2"/>
    <w:rsid w:val="00F93EF7"/>
    <w:rsid w:val="00F95B7E"/>
    <w:rsid w:val="00FA12FE"/>
    <w:rsid w:val="00FA6199"/>
    <w:rsid w:val="00FB1E77"/>
    <w:rsid w:val="00FB4758"/>
    <w:rsid w:val="00FB4878"/>
    <w:rsid w:val="00FC1C4A"/>
    <w:rsid w:val="00FE108E"/>
    <w:rsid w:val="00FE2BB2"/>
    <w:rsid w:val="00FE6AAE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Normal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344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F01D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631AC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4C4DC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43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C4DC4"/>
    <w:rPr>
      <w:rFonts w:cs="Times New Roman"/>
      <w:sz w:val="24"/>
      <w:szCs w:val="24"/>
      <w:lang w:val="ru-RU" w:eastAsia="ru-RU" w:bidi="ar-SA"/>
    </w:rPr>
  </w:style>
  <w:style w:type="paragraph" w:customStyle="1" w:styleId="bodytext2">
    <w:name w:val="bodytext2"/>
    <w:basedOn w:val="Normal"/>
    <w:uiPriority w:val="99"/>
    <w:rsid w:val="009B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locked/>
    <w:rsid w:val="00BF0D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81D9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71305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7017.%20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" TargetMode="External"/><Relationship Id="rId14" Type="http://schemas.openxmlformats.org/officeDocument/2006/relationships/hyperlink" Target="http://www.elemen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1682</TotalTime>
  <Pages>14</Pages>
  <Words>3960</Words>
  <Characters>22578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Ольга</cp:lastModifiedBy>
  <cp:revision>83</cp:revision>
  <cp:lastPrinted>2016-05-05T06:51:00Z</cp:lastPrinted>
  <dcterms:created xsi:type="dcterms:W3CDTF">2017-10-19T12:47:00Z</dcterms:created>
  <dcterms:modified xsi:type="dcterms:W3CDTF">2018-04-27T10:19:00Z</dcterms:modified>
</cp:coreProperties>
</file>