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784" w:rsidRPr="00EC010B" w:rsidRDefault="00F67DE7" w:rsidP="00517784">
      <w:pPr>
        <w:spacing w:after="160" w:line="259" w:lineRule="auto"/>
        <w:ind w:left="0" w:firstLine="0"/>
        <w:jc w:val="left"/>
        <w:rPr>
          <w:sz w:val="24"/>
          <w:szCs w:val="24"/>
        </w:rPr>
      </w:pPr>
      <w:r w:rsidRPr="00F67DE7">
        <w:rPr>
          <w:noProof/>
          <w:sz w:val="24"/>
          <w:szCs w:val="24"/>
        </w:rPr>
        <w:drawing>
          <wp:inline distT="0" distB="0" distL="0" distR="0">
            <wp:extent cx="5943600" cy="8410575"/>
            <wp:effectExtent l="0" t="0" r="0" b="0"/>
            <wp:docPr id="1" name="Рисунок 1" descr="C:\Users\Семья\Desktop\1практ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ья\Desktop\1практ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1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7784" w:rsidRPr="00EC010B">
        <w:rPr>
          <w:sz w:val="24"/>
          <w:szCs w:val="24"/>
        </w:rPr>
        <w:br w:type="page"/>
      </w:r>
    </w:p>
    <w:p w:rsidR="009925D3" w:rsidRDefault="00DB29F1" w:rsidP="00746A1B">
      <w:pPr>
        <w:pStyle w:val="a4"/>
        <w:spacing w:after="0" w:line="240" w:lineRule="auto"/>
        <w:ind w:left="0" w:firstLine="0"/>
        <w:rPr>
          <w:b/>
          <w:sz w:val="24"/>
          <w:szCs w:val="24"/>
        </w:rPr>
      </w:pPr>
      <w:r w:rsidRPr="00251B0C">
        <w:rPr>
          <w:b/>
          <w:noProof/>
          <w:sz w:val="24"/>
          <w:szCs w:val="24"/>
        </w:rPr>
        <w:lastRenderedPageBreak/>
        <w:drawing>
          <wp:inline distT="0" distB="0" distL="0" distR="0" wp14:anchorId="3B4EB7AC" wp14:editId="55E9061E">
            <wp:extent cx="5860462" cy="8477250"/>
            <wp:effectExtent l="0" t="0" r="6985" b="0"/>
            <wp:docPr id="3" name="Рисунок 3" descr="C:\Users\Семья\Desktop\Новый точечный рисунок (2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ья\Desktop\Новый точечный рисунок (2)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413"/>
                    <a:stretch/>
                  </pic:blipFill>
                  <pic:spPr bwMode="auto">
                    <a:xfrm>
                      <a:off x="0" y="0"/>
                      <a:ext cx="5866533" cy="8486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A16E8" w:rsidRPr="00EC010B">
        <w:rPr>
          <w:b/>
          <w:sz w:val="24"/>
          <w:szCs w:val="24"/>
        </w:rPr>
        <w:br w:type="page"/>
      </w:r>
    </w:p>
    <w:p w:rsidR="009925D3" w:rsidRDefault="009925D3" w:rsidP="0071006C">
      <w:pPr>
        <w:autoSpaceDE w:val="0"/>
        <w:autoSpaceDN w:val="0"/>
        <w:adjustRightInd w:val="0"/>
        <w:spacing w:after="0" w:line="216" w:lineRule="auto"/>
        <w:ind w:left="0"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Учебная практика. Практика по </w:t>
      </w:r>
      <w:r w:rsidRPr="005C3EFD">
        <w:rPr>
          <w:sz w:val="24"/>
          <w:szCs w:val="24"/>
        </w:rPr>
        <w:t>получени</w:t>
      </w:r>
      <w:r>
        <w:rPr>
          <w:sz w:val="24"/>
          <w:szCs w:val="24"/>
        </w:rPr>
        <w:t>ю</w:t>
      </w:r>
      <w:r w:rsidRPr="005C3EFD">
        <w:rPr>
          <w:sz w:val="24"/>
          <w:szCs w:val="24"/>
        </w:rPr>
        <w:t xml:space="preserve"> первичных профессиональных умений и навыков, в том числе первичных умений и навыков научно-исследовательской деятельности</w:t>
      </w:r>
      <w:r w:rsidR="00F350A2">
        <w:rPr>
          <w:sz w:val="24"/>
          <w:szCs w:val="24"/>
        </w:rPr>
        <w:t xml:space="preserve"> </w:t>
      </w:r>
      <w:r w:rsidRPr="005C3EFD">
        <w:rPr>
          <w:sz w:val="24"/>
          <w:szCs w:val="24"/>
        </w:rPr>
        <w:t>входит в блок 2 – практики, в том числе научно-исследовательская работа (НИР) по направлению подготовки 36.05.0</w:t>
      </w:r>
      <w:r w:rsidR="00A76E2E">
        <w:rPr>
          <w:sz w:val="24"/>
          <w:szCs w:val="24"/>
        </w:rPr>
        <w:t xml:space="preserve">1 «Ветеринария», специализации </w:t>
      </w:r>
      <w:r w:rsidRPr="005C3EFD">
        <w:rPr>
          <w:sz w:val="24"/>
          <w:szCs w:val="24"/>
        </w:rPr>
        <w:t>«Ветеринарная фармация».</w:t>
      </w:r>
    </w:p>
    <w:p w:rsidR="00785B28" w:rsidRPr="00F350A2" w:rsidRDefault="009925D3" w:rsidP="0071006C">
      <w:pPr>
        <w:spacing w:after="0" w:line="216" w:lineRule="auto"/>
        <w:ind w:left="0" w:firstLine="708"/>
        <w:contextualSpacing/>
        <w:rPr>
          <w:sz w:val="24"/>
          <w:szCs w:val="24"/>
        </w:rPr>
      </w:pPr>
      <w:r w:rsidRPr="00F350A2">
        <w:rPr>
          <w:sz w:val="24"/>
          <w:szCs w:val="24"/>
        </w:rPr>
        <w:t xml:space="preserve">Учебная практика </w:t>
      </w:r>
      <w:r w:rsidR="00F350A2" w:rsidRPr="00F350A2">
        <w:rPr>
          <w:sz w:val="24"/>
          <w:szCs w:val="24"/>
          <w:shd w:val="clear" w:color="auto" w:fill="FFFFFF"/>
        </w:rPr>
        <w:t xml:space="preserve">проводится последовательно и </w:t>
      </w:r>
      <w:r w:rsidRPr="00F350A2">
        <w:rPr>
          <w:sz w:val="24"/>
          <w:szCs w:val="24"/>
        </w:rPr>
        <w:t>включает</w:t>
      </w:r>
      <w:r w:rsidR="00785B28" w:rsidRPr="00F350A2">
        <w:rPr>
          <w:sz w:val="24"/>
          <w:szCs w:val="24"/>
        </w:rPr>
        <w:t xml:space="preserve"> два модуля</w:t>
      </w:r>
      <w:r w:rsidRPr="00F350A2">
        <w:rPr>
          <w:sz w:val="24"/>
          <w:szCs w:val="24"/>
        </w:rPr>
        <w:t>:</w:t>
      </w:r>
    </w:p>
    <w:p w:rsidR="00785B28" w:rsidRPr="00112EFB" w:rsidRDefault="00785B28" w:rsidP="0071006C">
      <w:pPr>
        <w:spacing w:after="0" w:line="216" w:lineRule="auto"/>
        <w:ind w:left="0" w:firstLine="708"/>
        <w:contextualSpacing/>
        <w:rPr>
          <w:b/>
          <w:sz w:val="24"/>
          <w:szCs w:val="24"/>
        </w:rPr>
      </w:pPr>
      <w:r w:rsidRPr="00112EFB">
        <w:rPr>
          <w:b/>
          <w:sz w:val="24"/>
          <w:szCs w:val="24"/>
        </w:rPr>
        <w:t>Модуль 1.1.</w:t>
      </w:r>
      <w:r w:rsidR="009925D3" w:rsidRPr="00112EFB">
        <w:rPr>
          <w:b/>
          <w:sz w:val="24"/>
          <w:szCs w:val="24"/>
        </w:rPr>
        <w:t xml:space="preserve"> Анатомия животных.</w:t>
      </w:r>
    </w:p>
    <w:p w:rsidR="009925D3" w:rsidRPr="00112EFB" w:rsidRDefault="00785B28" w:rsidP="0071006C">
      <w:pPr>
        <w:spacing w:after="0" w:line="216" w:lineRule="auto"/>
        <w:ind w:left="0" w:firstLine="708"/>
        <w:contextualSpacing/>
        <w:rPr>
          <w:b/>
          <w:color w:val="auto"/>
          <w:sz w:val="24"/>
          <w:szCs w:val="24"/>
        </w:rPr>
      </w:pPr>
      <w:r w:rsidRPr="00112EFB">
        <w:rPr>
          <w:b/>
          <w:color w:val="auto"/>
          <w:sz w:val="24"/>
          <w:szCs w:val="24"/>
        </w:rPr>
        <w:t>Модуль 1.2.</w:t>
      </w:r>
      <w:r w:rsidR="009925D3" w:rsidRPr="00112EFB">
        <w:rPr>
          <w:b/>
          <w:color w:val="auto"/>
          <w:sz w:val="24"/>
          <w:szCs w:val="24"/>
        </w:rPr>
        <w:t xml:space="preserve"> Цитология, гистология и эмбриология.</w:t>
      </w:r>
    </w:p>
    <w:p w:rsidR="008936E3" w:rsidRPr="005C3EFD" w:rsidRDefault="008936E3" w:rsidP="009925D3">
      <w:pPr>
        <w:autoSpaceDE w:val="0"/>
        <w:autoSpaceDN w:val="0"/>
        <w:adjustRightInd w:val="0"/>
        <w:spacing w:after="0" w:line="240" w:lineRule="auto"/>
        <w:ind w:left="0" w:firstLine="708"/>
        <w:rPr>
          <w:sz w:val="24"/>
          <w:szCs w:val="24"/>
        </w:rPr>
      </w:pPr>
    </w:p>
    <w:p w:rsidR="00746A1B" w:rsidRPr="005C3EFD" w:rsidRDefault="00746A1B" w:rsidP="005C3EFD">
      <w:pPr>
        <w:spacing w:after="0" w:line="240" w:lineRule="auto"/>
        <w:ind w:left="0" w:firstLine="0"/>
        <w:rPr>
          <w:b/>
          <w:sz w:val="24"/>
          <w:szCs w:val="24"/>
        </w:rPr>
      </w:pPr>
      <w:r w:rsidRPr="00746A1B">
        <w:rPr>
          <w:b/>
          <w:sz w:val="24"/>
          <w:szCs w:val="24"/>
        </w:rPr>
        <w:t>1.</w:t>
      </w:r>
      <w:r w:rsidRPr="00746A1B">
        <w:rPr>
          <w:b/>
          <w:sz w:val="24"/>
          <w:szCs w:val="24"/>
        </w:rPr>
        <w:tab/>
        <w:t>Вид практики, способ и форма ее проведения</w:t>
      </w:r>
    </w:p>
    <w:p w:rsidR="005C3EFD" w:rsidRPr="005C3EFD" w:rsidRDefault="005C3EFD" w:rsidP="005C3EFD">
      <w:pPr>
        <w:spacing w:after="0" w:line="240" w:lineRule="auto"/>
        <w:ind w:left="0" w:firstLine="0"/>
        <w:rPr>
          <w:color w:val="auto"/>
          <w:sz w:val="24"/>
          <w:szCs w:val="24"/>
        </w:rPr>
      </w:pPr>
      <w:r w:rsidRPr="005C3EFD">
        <w:rPr>
          <w:sz w:val="24"/>
          <w:szCs w:val="24"/>
        </w:rPr>
        <w:t xml:space="preserve">Вид </w:t>
      </w:r>
      <w:r w:rsidRPr="005C3EFD">
        <w:rPr>
          <w:color w:val="auto"/>
          <w:sz w:val="24"/>
          <w:szCs w:val="24"/>
        </w:rPr>
        <w:t>практики: учебная.</w:t>
      </w:r>
    </w:p>
    <w:p w:rsidR="005C3EFD" w:rsidRPr="005C3EFD" w:rsidRDefault="005C3EFD" w:rsidP="005C3EFD">
      <w:pPr>
        <w:spacing w:after="0" w:line="240" w:lineRule="auto"/>
        <w:ind w:left="0" w:firstLine="0"/>
        <w:rPr>
          <w:color w:val="auto"/>
          <w:sz w:val="24"/>
          <w:szCs w:val="24"/>
        </w:rPr>
      </w:pPr>
      <w:r w:rsidRPr="005C3EFD">
        <w:rPr>
          <w:sz w:val="24"/>
          <w:szCs w:val="24"/>
        </w:rPr>
        <w:t xml:space="preserve">Способ проведения: </w:t>
      </w:r>
      <w:r w:rsidRPr="005C3EFD">
        <w:rPr>
          <w:color w:val="auto"/>
          <w:sz w:val="24"/>
          <w:szCs w:val="24"/>
        </w:rPr>
        <w:t>стационарная и выездная</w:t>
      </w:r>
      <w:bookmarkStart w:id="0" w:name="_GoBack"/>
      <w:bookmarkEnd w:id="0"/>
      <w:r w:rsidRPr="005C3EFD">
        <w:rPr>
          <w:color w:val="auto"/>
          <w:sz w:val="24"/>
          <w:szCs w:val="24"/>
        </w:rPr>
        <w:t>.</w:t>
      </w:r>
    </w:p>
    <w:p w:rsidR="005C3EFD" w:rsidRPr="005C3EFD" w:rsidRDefault="005C3EFD" w:rsidP="005C3EFD">
      <w:pPr>
        <w:spacing w:after="0" w:line="240" w:lineRule="auto"/>
        <w:ind w:left="0" w:firstLine="0"/>
        <w:rPr>
          <w:sz w:val="24"/>
          <w:szCs w:val="24"/>
        </w:rPr>
      </w:pPr>
      <w:r w:rsidRPr="005C3EFD">
        <w:rPr>
          <w:sz w:val="24"/>
          <w:szCs w:val="24"/>
        </w:rPr>
        <w:t>Форма проведения: непрерывно - путем выделения в календарном учебном графике непрерывного периода учебного времени для проведения практики, предусмотренных ОПОП ВО.</w:t>
      </w:r>
    </w:p>
    <w:p w:rsidR="005C3EFD" w:rsidRPr="005C3EFD" w:rsidRDefault="005C3EFD" w:rsidP="005C3EFD">
      <w:pPr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  <w:r w:rsidRPr="005C3EFD">
        <w:rPr>
          <w:sz w:val="24"/>
          <w:szCs w:val="24"/>
        </w:rPr>
        <w:t>Учебная практика проводится с целью получения первичных профессиональных умений и навыков, в том числе первичных умений и навыков научно-исследовательской деятельности.</w:t>
      </w:r>
    </w:p>
    <w:p w:rsidR="005C3EFD" w:rsidRDefault="005C3EFD" w:rsidP="005C3EFD">
      <w:pPr>
        <w:spacing w:after="4"/>
        <w:ind w:left="0" w:firstLine="0"/>
        <w:rPr>
          <w:sz w:val="24"/>
          <w:szCs w:val="24"/>
        </w:rPr>
      </w:pPr>
    </w:p>
    <w:p w:rsidR="00DB29F1" w:rsidRPr="005C3EFD" w:rsidRDefault="00DB29F1" w:rsidP="005C3EFD">
      <w:pPr>
        <w:spacing w:after="4"/>
        <w:ind w:left="0" w:firstLine="0"/>
        <w:rPr>
          <w:sz w:val="24"/>
          <w:szCs w:val="24"/>
        </w:rPr>
      </w:pPr>
    </w:p>
    <w:p w:rsidR="005C3EFD" w:rsidRPr="005C3EFD" w:rsidRDefault="005C3EFD" w:rsidP="005C3EFD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b/>
          <w:bCs/>
          <w:sz w:val="24"/>
          <w:szCs w:val="24"/>
        </w:rPr>
      </w:pPr>
      <w:r w:rsidRPr="005C3EFD">
        <w:rPr>
          <w:b/>
          <w:sz w:val="24"/>
          <w:szCs w:val="24"/>
        </w:rPr>
        <w:t xml:space="preserve">Перечень планируемых результатов обучения при прохождении практики, </w:t>
      </w:r>
      <w:r w:rsidRPr="005C3EFD">
        <w:rPr>
          <w:b/>
          <w:bCs/>
          <w:sz w:val="24"/>
          <w:szCs w:val="24"/>
        </w:rPr>
        <w:t>соотнесенные с планируемыми результатами освоения образовательной программы</w:t>
      </w:r>
    </w:p>
    <w:p w:rsidR="005C3EFD" w:rsidRPr="005C3EFD" w:rsidRDefault="005C3EFD" w:rsidP="005C3EFD">
      <w:pPr>
        <w:spacing w:after="0" w:line="240" w:lineRule="auto"/>
        <w:rPr>
          <w:b/>
          <w:bCs/>
          <w:sz w:val="24"/>
          <w:szCs w:val="24"/>
        </w:rPr>
      </w:pPr>
    </w:p>
    <w:tbl>
      <w:tblPr>
        <w:tblW w:w="9567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3567"/>
        <w:gridCol w:w="4394"/>
      </w:tblGrid>
      <w:tr w:rsidR="005C3EFD" w:rsidRPr="005C3EFD" w:rsidTr="006227C3">
        <w:trPr>
          <w:trHeight w:val="566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C3EFD">
              <w:rPr>
                <w:bCs/>
                <w:i/>
                <w:iCs/>
                <w:color w:val="auto"/>
                <w:sz w:val="24"/>
                <w:szCs w:val="24"/>
              </w:rPr>
              <w:t>Коды компетенции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C3EFD">
              <w:rPr>
                <w:rFonts w:eastAsia="Calibri"/>
                <w:bCs/>
                <w:color w:val="auto"/>
                <w:sz w:val="24"/>
                <w:szCs w:val="24"/>
                <w:lang w:eastAsia="en-US"/>
              </w:rPr>
              <w:t>Результаты освоения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C3EFD">
              <w:rPr>
                <w:rFonts w:eastAsia="Calibri"/>
                <w:bCs/>
                <w:color w:val="auto"/>
                <w:sz w:val="24"/>
                <w:szCs w:val="24"/>
                <w:lang w:eastAsia="en-US"/>
              </w:rPr>
              <w:t>Перечень планируемых результатов обучения по дисциплине</w:t>
            </w:r>
          </w:p>
        </w:tc>
      </w:tr>
      <w:tr w:rsidR="00651294" w:rsidRPr="005C3EFD" w:rsidTr="00651294">
        <w:trPr>
          <w:trHeight w:val="123"/>
        </w:trPr>
        <w:tc>
          <w:tcPr>
            <w:tcW w:w="9567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651294" w:rsidRPr="005C3EFD" w:rsidRDefault="00651294" w:rsidP="00651294">
            <w:pPr>
              <w:pStyle w:val="a4"/>
              <w:spacing w:after="0" w:line="240" w:lineRule="auto"/>
              <w:ind w:left="0" w:firstLine="0"/>
              <w:jc w:val="center"/>
              <w:rPr>
                <w:rFonts w:eastAsia="Calibri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Модуль 1.1. Анатомия животных</w:t>
            </w:r>
          </w:p>
        </w:tc>
      </w:tr>
      <w:tr w:rsidR="005C3EFD" w:rsidRPr="005C3EFD" w:rsidTr="006227C3">
        <w:trPr>
          <w:trHeight w:val="884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rFonts w:cstheme="minorBidi"/>
                <w:b/>
                <w:color w:val="auto"/>
                <w:sz w:val="24"/>
                <w:szCs w:val="24"/>
              </w:rPr>
            </w:pPr>
            <w:r w:rsidRPr="005C3EFD">
              <w:rPr>
                <w:rFonts w:cstheme="minorBidi"/>
                <w:b/>
                <w:color w:val="auto"/>
                <w:sz w:val="24"/>
                <w:szCs w:val="24"/>
              </w:rPr>
              <w:t>ОПК-3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59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Способностью и готовностью к оценке морфофункциональных, физиологических состояний и патологических процессов в организме человека для решения профессиональных задач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59"/>
              <w:rPr>
                <w:bCs/>
                <w:sz w:val="24"/>
                <w:szCs w:val="24"/>
              </w:rPr>
            </w:pPr>
            <w:r w:rsidRPr="005C3EFD">
              <w:rPr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  <w:r w:rsidRPr="005C3EFD">
              <w:rPr>
                <w:sz w:val="24"/>
                <w:szCs w:val="24"/>
              </w:rPr>
              <w:t>основные анатомо-морфологические особенности организма;</w:t>
            </w:r>
          </w:p>
          <w:p w:rsidR="005C3EFD" w:rsidRPr="005C3EFD" w:rsidRDefault="005C3EFD" w:rsidP="005C3EFD">
            <w:pPr>
              <w:spacing w:after="0" w:line="240" w:lineRule="auto"/>
              <w:ind w:left="59"/>
              <w:rPr>
                <w:bCs/>
                <w:sz w:val="24"/>
                <w:szCs w:val="24"/>
              </w:rPr>
            </w:pPr>
            <w:r w:rsidRPr="005C3EFD">
              <w:rPr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5C3EFD">
              <w:rPr>
                <w:sz w:val="24"/>
                <w:szCs w:val="24"/>
              </w:rPr>
              <w:t>давать морфофункциональную оценку положений и движений тела с учетом работы органов и систем органов;</w:t>
            </w:r>
          </w:p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59"/>
              <w:rPr>
                <w:bCs/>
                <w:sz w:val="24"/>
                <w:szCs w:val="24"/>
              </w:rPr>
            </w:pPr>
            <w:r w:rsidRPr="005C3EFD">
              <w:rPr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  <w:r w:rsidRPr="005C3EFD">
              <w:rPr>
                <w:sz w:val="24"/>
                <w:szCs w:val="24"/>
              </w:rPr>
              <w:t>навыками морфологиче</w:t>
            </w:r>
            <w:r w:rsidR="00CA1F7D">
              <w:rPr>
                <w:sz w:val="24"/>
                <w:szCs w:val="24"/>
              </w:rPr>
              <w:t>ских исследований тела</w:t>
            </w:r>
            <w:r w:rsidRPr="005C3EFD">
              <w:rPr>
                <w:sz w:val="24"/>
                <w:szCs w:val="24"/>
              </w:rPr>
              <w:t>.</w:t>
            </w:r>
          </w:p>
        </w:tc>
      </w:tr>
      <w:tr w:rsidR="005C3EFD" w:rsidRPr="005C3EFD" w:rsidTr="006227C3">
        <w:trPr>
          <w:trHeight w:val="884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rFonts w:cstheme="minorBidi"/>
                <w:b/>
                <w:color w:val="auto"/>
                <w:sz w:val="24"/>
                <w:szCs w:val="24"/>
              </w:rPr>
            </w:pPr>
            <w:r w:rsidRPr="005C3EFD">
              <w:rPr>
                <w:rFonts w:cstheme="minorBidi"/>
                <w:b/>
                <w:color w:val="auto"/>
                <w:sz w:val="24"/>
                <w:szCs w:val="24"/>
              </w:rPr>
              <w:t>ПК-2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59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Умением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владением техникой клинического исследования животных, назначением необходимого лечения в соответствии с поставленным диагнозом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59"/>
              <w:rPr>
                <w:bCs/>
                <w:iCs/>
                <w:sz w:val="24"/>
                <w:szCs w:val="24"/>
              </w:rPr>
            </w:pPr>
            <w:r w:rsidRPr="005C3EFD">
              <w:rPr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  <w:r w:rsidRPr="005C3EFD">
              <w:rPr>
                <w:bCs/>
                <w:iCs/>
                <w:sz w:val="24"/>
                <w:szCs w:val="24"/>
              </w:rPr>
              <w:t>основные методы работы с инструментарием и оборудованием при анатомировании;</w:t>
            </w:r>
          </w:p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59"/>
              <w:rPr>
                <w:bCs/>
                <w:iCs/>
                <w:sz w:val="24"/>
                <w:szCs w:val="24"/>
              </w:rPr>
            </w:pPr>
            <w:r w:rsidRPr="005C3EFD">
              <w:rPr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5C3EFD">
              <w:rPr>
                <w:bCs/>
                <w:iCs/>
                <w:sz w:val="24"/>
                <w:szCs w:val="24"/>
              </w:rPr>
              <w:t>методически правильно в соответствии с требованиями проводить инструментальные методы анатомических исследований;</w:t>
            </w:r>
          </w:p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59"/>
              <w:rPr>
                <w:b/>
                <w:bCs/>
                <w:i/>
                <w:iCs/>
                <w:sz w:val="24"/>
                <w:szCs w:val="24"/>
              </w:rPr>
            </w:pPr>
            <w:r w:rsidRPr="005C3EFD">
              <w:rPr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  <w:r w:rsidRPr="005C3EFD">
              <w:rPr>
                <w:bCs/>
                <w:iCs/>
                <w:sz w:val="24"/>
                <w:szCs w:val="24"/>
              </w:rPr>
              <w:t xml:space="preserve">навыками обращения с основными анатомическими инструментариями: скальпелем, ножницами, анатомическим пинцетом, а также с дополнительным инструментарием, такими как: лупа, пила, арифметическая линейка, </w:t>
            </w:r>
            <w:proofErr w:type="spellStart"/>
            <w:proofErr w:type="gramStart"/>
            <w:r w:rsidRPr="005C3EFD">
              <w:rPr>
                <w:bCs/>
                <w:iCs/>
                <w:sz w:val="24"/>
                <w:szCs w:val="24"/>
              </w:rPr>
              <w:t>штанген</w:t>
            </w:r>
            <w:proofErr w:type="spellEnd"/>
            <w:r w:rsidRPr="005C3EFD">
              <w:rPr>
                <w:bCs/>
                <w:iCs/>
                <w:sz w:val="24"/>
                <w:szCs w:val="24"/>
              </w:rPr>
              <w:t>-циркуль</w:t>
            </w:r>
            <w:proofErr w:type="gramEnd"/>
            <w:r w:rsidRPr="005C3EFD">
              <w:rPr>
                <w:bCs/>
                <w:iCs/>
                <w:sz w:val="24"/>
                <w:szCs w:val="24"/>
              </w:rPr>
              <w:t xml:space="preserve"> (при необходимости).</w:t>
            </w:r>
          </w:p>
        </w:tc>
      </w:tr>
      <w:tr w:rsidR="005C3EFD" w:rsidRPr="005C3EFD" w:rsidTr="006227C3">
        <w:trPr>
          <w:trHeight w:val="884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rFonts w:cstheme="minorBidi"/>
                <w:b/>
                <w:color w:val="auto"/>
                <w:sz w:val="24"/>
                <w:szCs w:val="24"/>
              </w:rPr>
            </w:pPr>
            <w:r w:rsidRPr="005C3EFD">
              <w:rPr>
                <w:rFonts w:cstheme="minorBidi"/>
                <w:b/>
                <w:color w:val="auto"/>
                <w:sz w:val="24"/>
                <w:szCs w:val="24"/>
              </w:rPr>
              <w:t>ПК-4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59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Способностью и готовностью анализировать закономерности функционирования органов и </w:t>
            </w:r>
            <w:r w:rsidRPr="005C3EFD">
              <w:rPr>
                <w:sz w:val="24"/>
                <w:szCs w:val="24"/>
              </w:rPr>
              <w:lastRenderedPageBreak/>
              <w:t>систем организма, использовать знания морфо-физиологических основ, основные методики клинико-иммунологического исследования и оценки функционального состояния организма животного для своевременной диагностики заболеваний, интерпретировать результаты современных диагностических технологий по возрастно-половым группам животных с учетом их физиологических особенностей для успешной лечебно- профилактической деятельности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59"/>
              <w:rPr>
                <w:bCs/>
                <w:sz w:val="24"/>
                <w:szCs w:val="24"/>
              </w:rPr>
            </w:pPr>
            <w:r w:rsidRPr="005C3EFD">
              <w:rPr>
                <w:b/>
                <w:bCs/>
                <w:i/>
                <w:iCs/>
                <w:sz w:val="24"/>
                <w:szCs w:val="24"/>
              </w:rPr>
              <w:lastRenderedPageBreak/>
              <w:t xml:space="preserve">знать: </w:t>
            </w:r>
            <w:r w:rsidRPr="005C3EFD">
              <w:rPr>
                <w:sz w:val="24"/>
                <w:szCs w:val="24"/>
              </w:rPr>
              <w:t>основные закономерности развития животного организма</w:t>
            </w:r>
          </w:p>
          <w:p w:rsidR="005C3EFD" w:rsidRPr="005C3EFD" w:rsidRDefault="005C3EFD" w:rsidP="005C3EFD">
            <w:pPr>
              <w:spacing w:after="0" w:line="240" w:lineRule="auto"/>
              <w:ind w:left="59"/>
              <w:rPr>
                <w:bCs/>
                <w:sz w:val="24"/>
                <w:szCs w:val="24"/>
              </w:rPr>
            </w:pPr>
            <w:r w:rsidRPr="005C3EFD">
              <w:rPr>
                <w:b/>
                <w:bCs/>
                <w:i/>
                <w:iCs/>
                <w:sz w:val="24"/>
                <w:szCs w:val="24"/>
              </w:rPr>
              <w:lastRenderedPageBreak/>
              <w:t xml:space="preserve">уметь: </w:t>
            </w:r>
            <w:r w:rsidRPr="005C3EFD">
              <w:rPr>
                <w:sz w:val="24"/>
                <w:szCs w:val="24"/>
              </w:rPr>
              <w:t xml:space="preserve">оценивать состояние животного в зависимости от его породных, видовых, </w:t>
            </w:r>
            <w:proofErr w:type="gramStart"/>
            <w:r w:rsidRPr="005C3EFD">
              <w:rPr>
                <w:sz w:val="24"/>
                <w:szCs w:val="24"/>
              </w:rPr>
              <w:t>поло-возрастных</w:t>
            </w:r>
            <w:proofErr w:type="gramEnd"/>
            <w:r w:rsidRPr="005C3EFD">
              <w:rPr>
                <w:sz w:val="24"/>
                <w:szCs w:val="24"/>
              </w:rPr>
              <w:t>, климатических, эксплуатационных и других факторов в конкретной ситуации;</w:t>
            </w:r>
          </w:p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59"/>
              <w:rPr>
                <w:b/>
                <w:bCs/>
                <w:i/>
                <w:iCs/>
                <w:sz w:val="24"/>
                <w:szCs w:val="24"/>
              </w:rPr>
            </w:pPr>
            <w:r w:rsidRPr="005C3EFD">
              <w:rPr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  <w:r w:rsidRPr="005C3EFD">
              <w:rPr>
                <w:sz w:val="24"/>
                <w:szCs w:val="24"/>
              </w:rPr>
              <w:t>методиками, позволяющими с анатомической точки зрения оценить внешний вид исследуемого животного (костной, мышечной и др. анатомических систем) в условиях постнатального онтогенеза.</w:t>
            </w:r>
          </w:p>
        </w:tc>
      </w:tr>
      <w:tr w:rsidR="005C3EFD" w:rsidRPr="005C3EFD" w:rsidTr="006227C3">
        <w:trPr>
          <w:trHeight w:val="884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-344" w:firstLine="0"/>
              <w:jc w:val="center"/>
              <w:rPr>
                <w:rFonts w:cstheme="minorBidi"/>
                <w:b/>
                <w:color w:val="auto"/>
                <w:sz w:val="24"/>
                <w:szCs w:val="24"/>
              </w:rPr>
            </w:pPr>
            <w:r w:rsidRPr="005C3EFD">
              <w:rPr>
                <w:rFonts w:cstheme="minorBidi"/>
                <w:b/>
                <w:color w:val="auto"/>
                <w:sz w:val="24"/>
                <w:szCs w:val="24"/>
              </w:rPr>
              <w:lastRenderedPageBreak/>
              <w:t>ПК-25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59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Способностью и готовностью осуществлять сбор научной информации, подготовку обзоров, аннотаций, составление рефератов и отчетов, библиографий, участвовать в научных дискуссиях и процедурах защиты научных работ различного уровня, выступать с докладами и сообщениями по тематике проводимых исследований, анализировать отечественный и зарубежный опыт по тематике исследования, разрабатывать планы, программы и методики проведения научных исследований, проводить научные исследования и эксперименты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59"/>
              <w:rPr>
                <w:bCs/>
                <w:iCs/>
                <w:sz w:val="24"/>
                <w:szCs w:val="24"/>
              </w:rPr>
            </w:pPr>
            <w:r w:rsidRPr="005C3EFD">
              <w:rPr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  <w:r w:rsidRPr="005C3EFD">
              <w:rPr>
                <w:bCs/>
                <w:iCs/>
                <w:sz w:val="24"/>
                <w:szCs w:val="24"/>
              </w:rPr>
              <w:t>общепринятые правила поиска необходимой для освоения дисциплины литературы;</w:t>
            </w:r>
          </w:p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59"/>
              <w:rPr>
                <w:bCs/>
                <w:iCs/>
                <w:sz w:val="24"/>
                <w:szCs w:val="24"/>
              </w:rPr>
            </w:pPr>
            <w:r w:rsidRPr="005C3EFD">
              <w:rPr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5C3EFD">
              <w:rPr>
                <w:bCs/>
                <w:iCs/>
                <w:sz w:val="24"/>
                <w:szCs w:val="24"/>
              </w:rPr>
              <w:t xml:space="preserve">пользоваться </w:t>
            </w:r>
            <w:proofErr w:type="spellStart"/>
            <w:r w:rsidRPr="005C3EFD">
              <w:rPr>
                <w:bCs/>
                <w:iCs/>
                <w:sz w:val="24"/>
                <w:szCs w:val="24"/>
              </w:rPr>
              <w:t>интернет-ресурсами</w:t>
            </w:r>
            <w:proofErr w:type="spellEnd"/>
            <w:r w:rsidRPr="005C3EFD">
              <w:rPr>
                <w:bCs/>
                <w:iCs/>
                <w:sz w:val="24"/>
                <w:szCs w:val="24"/>
              </w:rPr>
              <w:t xml:space="preserve"> ЭБС;</w:t>
            </w:r>
          </w:p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59"/>
              <w:rPr>
                <w:b/>
                <w:bCs/>
                <w:i/>
                <w:iCs/>
                <w:sz w:val="24"/>
                <w:szCs w:val="24"/>
              </w:rPr>
            </w:pPr>
            <w:r w:rsidRPr="005C3EFD">
              <w:rPr>
                <w:b/>
                <w:bCs/>
                <w:i/>
                <w:iCs/>
                <w:sz w:val="24"/>
                <w:szCs w:val="24"/>
              </w:rPr>
              <w:t>владеть:</w:t>
            </w:r>
          </w:p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59"/>
              <w:rPr>
                <w:bCs/>
                <w:iCs/>
                <w:sz w:val="24"/>
                <w:szCs w:val="24"/>
              </w:rPr>
            </w:pPr>
            <w:r w:rsidRPr="005C3EFD">
              <w:rPr>
                <w:bCs/>
                <w:iCs/>
                <w:sz w:val="24"/>
                <w:szCs w:val="24"/>
              </w:rPr>
              <w:t>навыками и /или опытом деятельности: в области информационных ЭБС «Лань</w:t>
            </w:r>
            <w:proofErr w:type="gramStart"/>
            <w:r w:rsidRPr="005C3EFD">
              <w:rPr>
                <w:bCs/>
                <w:iCs/>
                <w:sz w:val="24"/>
                <w:szCs w:val="24"/>
              </w:rPr>
              <w:t>»,«</w:t>
            </w:r>
            <w:proofErr w:type="gramEnd"/>
            <w:r w:rsidRPr="005C3EFD">
              <w:rPr>
                <w:bCs/>
                <w:iCs/>
                <w:sz w:val="24"/>
                <w:szCs w:val="24"/>
                <w:lang w:val="en-US"/>
              </w:rPr>
              <w:t>IPR</w:t>
            </w:r>
            <w:r w:rsidRPr="005C3EFD">
              <w:rPr>
                <w:bCs/>
                <w:iCs/>
                <w:sz w:val="24"/>
                <w:szCs w:val="24"/>
              </w:rPr>
              <w:t>-</w:t>
            </w:r>
            <w:r w:rsidRPr="005C3EFD">
              <w:rPr>
                <w:bCs/>
                <w:iCs/>
                <w:sz w:val="24"/>
                <w:szCs w:val="24"/>
                <w:lang w:val="en-US"/>
              </w:rPr>
              <w:t>books</w:t>
            </w:r>
            <w:r w:rsidRPr="005C3EFD">
              <w:rPr>
                <w:bCs/>
                <w:iCs/>
                <w:sz w:val="24"/>
                <w:szCs w:val="24"/>
              </w:rPr>
              <w:t>», и пр. лицензионных библиографических систем.</w:t>
            </w:r>
          </w:p>
        </w:tc>
      </w:tr>
      <w:tr w:rsidR="00651294" w:rsidRPr="005C3EFD" w:rsidTr="00651294">
        <w:trPr>
          <w:trHeight w:val="60"/>
        </w:trPr>
        <w:tc>
          <w:tcPr>
            <w:tcW w:w="9567" w:type="dxa"/>
            <w:gridSpan w:val="3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651294" w:rsidRPr="005C3EFD" w:rsidRDefault="00651294" w:rsidP="00651294">
            <w:pPr>
              <w:pStyle w:val="a4"/>
              <w:spacing w:after="0" w:line="240" w:lineRule="auto"/>
              <w:ind w:left="0"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1.2. Цитология, гистология и эмбриология</w:t>
            </w:r>
          </w:p>
        </w:tc>
      </w:tr>
      <w:tr w:rsidR="00651294" w:rsidRPr="005C3EFD" w:rsidTr="006227C3">
        <w:trPr>
          <w:trHeight w:val="884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294" w:rsidRPr="00651294" w:rsidRDefault="00651294" w:rsidP="0065129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51294">
              <w:rPr>
                <w:b/>
                <w:sz w:val="24"/>
                <w:szCs w:val="24"/>
              </w:rPr>
              <w:t>ОПК-3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294" w:rsidRPr="00651294" w:rsidRDefault="00651294" w:rsidP="00651294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651294">
              <w:rPr>
                <w:sz w:val="24"/>
                <w:szCs w:val="24"/>
              </w:rPr>
              <w:t>Способностью и готовностью к оценке морфофункциональных, физиологических состояний и патологических процессов в организме человека для решения профессиональных задач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51294" w:rsidRPr="00651294" w:rsidRDefault="00651294" w:rsidP="00651294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i/>
                <w:color w:val="auto"/>
                <w:sz w:val="24"/>
                <w:szCs w:val="24"/>
                <w:lang w:eastAsia="en-US"/>
              </w:rPr>
              <w:t>з</w:t>
            </w:r>
            <w:r w:rsidRPr="00651294">
              <w:rPr>
                <w:rFonts w:eastAsia="Calibri"/>
                <w:b/>
                <w:i/>
                <w:color w:val="auto"/>
                <w:sz w:val="24"/>
                <w:szCs w:val="24"/>
                <w:lang w:eastAsia="en-US"/>
              </w:rPr>
              <w:t>нать: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65129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закономерности строения клеток, тканей, органов с позиции единства структуры и функции организма; </w:t>
            </w:r>
          </w:p>
          <w:p w:rsidR="00651294" w:rsidRPr="00651294" w:rsidRDefault="00651294" w:rsidP="0065129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F47C3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>уметь</w:t>
            </w:r>
            <w:r w:rsidRPr="00EF47C3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:</w:t>
            </w:r>
            <w:r w:rsidRPr="0065129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идентифицировать ткани, органы на микроскопическом уровне при оценке морфофункциональных, физиологических состояний и патологических процессов в организме;</w:t>
            </w:r>
          </w:p>
          <w:p w:rsidR="00651294" w:rsidRPr="00651294" w:rsidRDefault="00651294" w:rsidP="0065129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EF47C3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>владеть:</w:t>
            </w:r>
            <w:r w:rsidRPr="00651294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651294">
              <w:rPr>
                <w:rFonts w:eastAsia="Calibri"/>
                <w:color w:val="auto"/>
                <w:sz w:val="24"/>
                <w:szCs w:val="24"/>
                <w:lang w:eastAsia="en-US"/>
              </w:rPr>
              <w:t>методами микроскопического исследования.</w:t>
            </w:r>
          </w:p>
        </w:tc>
      </w:tr>
      <w:tr w:rsidR="00651294" w:rsidRPr="005C3EFD" w:rsidTr="006227C3">
        <w:trPr>
          <w:trHeight w:val="884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294" w:rsidRPr="00651294" w:rsidRDefault="00651294" w:rsidP="00651294">
            <w:pPr>
              <w:spacing w:after="0" w:line="240" w:lineRule="auto"/>
              <w:ind w:left="0" w:firstLine="0"/>
              <w:jc w:val="center"/>
              <w:rPr>
                <w:rFonts w:cstheme="minorBidi"/>
                <w:b/>
                <w:color w:val="auto"/>
                <w:sz w:val="24"/>
                <w:szCs w:val="24"/>
              </w:rPr>
            </w:pPr>
            <w:r w:rsidRPr="00651294">
              <w:rPr>
                <w:b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294" w:rsidRPr="00651294" w:rsidRDefault="00651294" w:rsidP="0065129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651294">
              <w:rPr>
                <w:sz w:val="24"/>
                <w:szCs w:val="24"/>
              </w:rPr>
              <w:t>Умением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владением техникой клинического исследования животных, назначением необходимого лечения в соответствии с поставленным диагнозом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51294" w:rsidRPr="00651294" w:rsidRDefault="00651294" w:rsidP="00651294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EF47C3">
              <w:rPr>
                <w:rFonts w:eastAsia="Calibri"/>
                <w:b/>
                <w:i/>
                <w:color w:val="auto"/>
                <w:sz w:val="24"/>
                <w:szCs w:val="24"/>
                <w:lang w:eastAsia="en-US"/>
              </w:rPr>
              <w:t>знать:</w:t>
            </w:r>
            <w:r w:rsidRPr="00651294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651294">
              <w:rPr>
                <w:rFonts w:eastAsia="Calibri"/>
                <w:color w:val="auto"/>
                <w:sz w:val="24"/>
                <w:szCs w:val="24"/>
                <w:lang w:eastAsia="en-US"/>
              </w:rPr>
              <w:t>видовые и возрастные особенности строения организма; закономерности эмбрионального развития животных и птиц;</w:t>
            </w:r>
          </w:p>
          <w:p w:rsidR="00651294" w:rsidRPr="00651294" w:rsidRDefault="00651294" w:rsidP="00651294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F47C3">
              <w:rPr>
                <w:rFonts w:eastAsia="Calibri"/>
                <w:b/>
                <w:i/>
                <w:color w:val="auto"/>
                <w:sz w:val="24"/>
                <w:szCs w:val="24"/>
                <w:lang w:eastAsia="en-US"/>
              </w:rPr>
              <w:t>уметь</w:t>
            </w:r>
            <w:r w:rsidRPr="00EF47C3">
              <w:rPr>
                <w:rFonts w:eastAsia="Calibri"/>
                <w:i/>
                <w:color w:val="auto"/>
                <w:sz w:val="24"/>
                <w:szCs w:val="24"/>
                <w:lang w:eastAsia="en-US"/>
              </w:rPr>
              <w:t>:</w:t>
            </w:r>
            <w:r w:rsidRPr="0065129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определять органы, их тканевые и клеточные элементы на микроскопическом уровне в диагностических и лечебных целях; </w:t>
            </w:r>
          </w:p>
          <w:p w:rsidR="00651294" w:rsidRPr="00651294" w:rsidRDefault="00651294" w:rsidP="0065129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F47C3">
              <w:rPr>
                <w:rFonts w:eastAsia="Calibri"/>
                <w:b/>
                <w:i/>
                <w:color w:val="auto"/>
                <w:sz w:val="24"/>
                <w:szCs w:val="24"/>
                <w:lang w:eastAsia="en-US"/>
              </w:rPr>
              <w:t>владеть</w:t>
            </w:r>
            <w:r w:rsidRPr="00EF47C3">
              <w:rPr>
                <w:rFonts w:eastAsia="Calibri"/>
                <w:i/>
                <w:color w:val="auto"/>
                <w:sz w:val="24"/>
                <w:szCs w:val="24"/>
                <w:lang w:eastAsia="en-US"/>
              </w:rPr>
              <w:t>:</w:t>
            </w:r>
            <w:r w:rsidRPr="0065129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техникой клинического исследования необходимого для лечения животных.</w:t>
            </w:r>
          </w:p>
        </w:tc>
      </w:tr>
      <w:tr w:rsidR="00651294" w:rsidRPr="005C3EFD" w:rsidTr="006227C3">
        <w:trPr>
          <w:trHeight w:val="884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294" w:rsidRPr="00651294" w:rsidRDefault="00651294" w:rsidP="00651294">
            <w:pPr>
              <w:spacing w:after="0" w:line="240" w:lineRule="auto"/>
              <w:ind w:left="0" w:firstLine="0"/>
              <w:jc w:val="center"/>
              <w:rPr>
                <w:rFonts w:cstheme="minorBidi"/>
                <w:b/>
                <w:color w:val="auto"/>
                <w:sz w:val="24"/>
                <w:szCs w:val="24"/>
              </w:rPr>
            </w:pPr>
            <w:r w:rsidRPr="00651294">
              <w:rPr>
                <w:b/>
                <w:sz w:val="24"/>
                <w:szCs w:val="24"/>
              </w:rPr>
              <w:t>ПК-4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294" w:rsidRPr="00651294" w:rsidRDefault="00651294" w:rsidP="0065129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651294">
              <w:rPr>
                <w:sz w:val="24"/>
                <w:szCs w:val="24"/>
              </w:rPr>
              <w:t>Способностью и готовностью анализировать закономерности функционирования органов и систем организма, использовать знания морфо-физиологических основ, основные методики клинико-иммунологического исследования и оценки функционального состояния организма животного для своевременной диагностики заболеваний, интерпретировать результаты современных диагностических технологий по возрастно-половым группам животных с учетом их физиологических особенностей для успешной лечебно- профилактической деятельности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51294" w:rsidRPr="00651294" w:rsidRDefault="00651294" w:rsidP="00651294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EF47C3">
              <w:rPr>
                <w:rFonts w:eastAsia="Calibri"/>
                <w:b/>
                <w:i/>
                <w:color w:val="auto"/>
                <w:sz w:val="24"/>
                <w:szCs w:val="24"/>
                <w:lang w:eastAsia="en-US"/>
              </w:rPr>
              <w:t>знать:</w:t>
            </w:r>
            <w:r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651294">
              <w:rPr>
                <w:rFonts w:eastAsia="Calibri"/>
                <w:color w:val="auto"/>
                <w:sz w:val="24"/>
                <w:szCs w:val="24"/>
                <w:lang w:eastAsia="en-US"/>
              </w:rPr>
              <w:t>закономерности функционирования органов и систем организма, основные методики клинико-иммунологического исследования</w:t>
            </w:r>
          </w:p>
          <w:p w:rsidR="00651294" w:rsidRPr="00651294" w:rsidRDefault="00651294" w:rsidP="00651294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F47C3">
              <w:rPr>
                <w:rFonts w:eastAsia="Calibri"/>
                <w:b/>
                <w:i/>
                <w:color w:val="auto"/>
                <w:sz w:val="24"/>
                <w:szCs w:val="24"/>
                <w:lang w:eastAsia="en-US"/>
              </w:rPr>
              <w:t>уметь</w:t>
            </w:r>
            <w:r w:rsidRPr="00EF47C3">
              <w:rPr>
                <w:rFonts w:eastAsia="Calibri"/>
                <w:i/>
                <w:color w:val="auto"/>
                <w:sz w:val="24"/>
                <w:szCs w:val="24"/>
                <w:lang w:eastAsia="en-US"/>
              </w:rPr>
              <w:t>: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651294">
              <w:rPr>
                <w:rFonts w:eastAsia="Calibri"/>
                <w:color w:val="auto"/>
                <w:sz w:val="24"/>
                <w:szCs w:val="24"/>
                <w:lang w:eastAsia="en-US"/>
              </w:rPr>
              <w:t>оценивать функциональное состояние организма животных для диагностики заболеваний;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65129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интерпретировать результаты лабораторной диагностики с учетом их физиологических особенностей для успешной лечебно-профилактической деятельности; </w:t>
            </w:r>
            <w:proofErr w:type="spellStart"/>
            <w:r w:rsidRPr="00651294">
              <w:rPr>
                <w:rFonts w:eastAsia="Calibri"/>
                <w:color w:val="auto"/>
                <w:sz w:val="24"/>
                <w:szCs w:val="24"/>
                <w:lang w:eastAsia="en-US"/>
              </w:rPr>
              <w:t>микроскопировать</w:t>
            </w:r>
            <w:proofErr w:type="spellEnd"/>
            <w:r w:rsidRPr="0065129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гистологические препараты.</w:t>
            </w:r>
          </w:p>
          <w:p w:rsidR="00651294" w:rsidRPr="00651294" w:rsidRDefault="00651294" w:rsidP="00651294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F47C3">
              <w:rPr>
                <w:rFonts w:eastAsia="Calibri"/>
                <w:b/>
                <w:i/>
                <w:color w:val="auto"/>
                <w:sz w:val="24"/>
                <w:szCs w:val="24"/>
                <w:lang w:eastAsia="en-US"/>
              </w:rPr>
              <w:t>владеть</w:t>
            </w:r>
            <w:r w:rsidRPr="00EF47C3">
              <w:rPr>
                <w:rFonts w:eastAsia="Calibri"/>
                <w:i/>
                <w:color w:val="auto"/>
                <w:sz w:val="24"/>
                <w:szCs w:val="24"/>
                <w:lang w:eastAsia="en-US"/>
              </w:rPr>
              <w:t>:</w:t>
            </w:r>
            <w:r w:rsidR="00A550CC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651294">
              <w:rPr>
                <w:rFonts w:eastAsia="Calibri"/>
                <w:color w:val="auto"/>
                <w:sz w:val="24"/>
                <w:szCs w:val="24"/>
                <w:lang w:eastAsia="en-US"/>
              </w:rPr>
              <w:t>навыками работы с гистологическим материалом.</w:t>
            </w:r>
          </w:p>
        </w:tc>
      </w:tr>
    </w:tbl>
    <w:p w:rsidR="005C3EFD" w:rsidRPr="005C3EFD" w:rsidRDefault="005C3EFD" w:rsidP="005C3EFD">
      <w:pPr>
        <w:spacing w:after="4"/>
        <w:rPr>
          <w:sz w:val="24"/>
          <w:szCs w:val="24"/>
        </w:rPr>
      </w:pPr>
    </w:p>
    <w:p w:rsidR="005C3EFD" w:rsidRPr="005C3EFD" w:rsidRDefault="005C3EFD" w:rsidP="005C3EFD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b/>
          <w:bCs/>
          <w:sz w:val="24"/>
          <w:szCs w:val="24"/>
        </w:rPr>
      </w:pPr>
      <w:r w:rsidRPr="005C3EFD">
        <w:rPr>
          <w:b/>
          <w:bCs/>
          <w:sz w:val="24"/>
          <w:szCs w:val="24"/>
        </w:rPr>
        <w:t>Место практики в структуре образовательной программы</w:t>
      </w:r>
    </w:p>
    <w:p w:rsidR="005C3EFD" w:rsidRPr="005C3EFD" w:rsidRDefault="006227C3" w:rsidP="006227C3">
      <w:pPr>
        <w:spacing w:after="0" w:line="240" w:lineRule="auto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Модуль 1.1. Анатомия животных</w:t>
      </w:r>
    </w:p>
    <w:p w:rsidR="005C3EFD" w:rsidRPr="005C3EFD" w:rsidRDefault="005C3EFD" w:rsidP="005C3EFD">
      <w:pPr>
        <w:spacing w:after="0" w:line="240" w:lineRule="auto"/>
        <w:ind w:left="0" w:firstLine="0"/>
        <w:contextualSpacing/>
        <w:rPr>
          <w:sz w:val="24"/>
          <w:szCs w:val="24"/>
        </w:rPr>
      </w:pPr>
      <w:r w:rsidRPr="005C3EFD">
        <w:rPr>
          <w:sz w:val="24"/>
          <w:szCs w:val="24"/>
        </w:rPr>
        <w:t xml:space="preserve">Учебная практика входит в блок 2 – практики, в том числе научно-исследовательская работа (НИР) по направлению подготовки 36.05.01 «Ветеринария», </w:t>
      </w:r>
      <w:r w:rsidR="00A969AC">
        <w:rPr>
          <w:sz w:val="24"/>
          <w:szCs w:val="24"/>
        </w:rPr>
        <w:t>специализации</w:t>
      </w:r>
      <w:r w:rsidRPr="005C3EFD">
        <w:rPr>
          <w:sz w:val="24"/>
          <w:szCs w:val="24"/>
        </w:rPr>
        <w:t xml:space="preserve"> «Ветеринарная фармация».</w:t>
      </w:r>
    </w:p>
    <w:p w:rsidR="005C3EFD" w:rsidRPr="005C3EFD" w:rsidRDefault="005C3EFD" w:rsidP="005C3EFD">
      <w:pPr>
        <w:spacing w:after="0" w:line="240" w:lineRule="auto"/>
        <w:ind w:left="57" w:right="57" w:firstLine="0"/>
        <w:contextualSpacing/>
        <w:rPr>
          <w:sz w:val="24"/>
          <w:szCs w:val="24"/>
        </w:rPr>
      </w:pPr>
      <w:r w:rsidRPr="005C3EFD">
        <w:rPr>
          <w:sz w:val="24"/>
          <w:szCs w:val="24"/>
        </w:rPr>
        <w:t>Требования к входным знаниям, умениям и компетенциям студента, необходимые для прохождения учебной практики «Анатомия животных» базируется на ранее полученных обучающимися знаниях дисциплины, которая является базовой, на которой строятся большинство последующих дисциплин.</w:t>
      </w:r>
    </w:p>
    <w:p w:rsidR="005C3EFD" w:rsidRPr="005C3EFD" w:rsidRDefault="005C3EFD" w:rsidP="005C3EFD">
      <w:pPr>
        <w:spacing w:after="0" w:line="240" w:lineRule="auto"/>
        <w:ind w:left="57" w:right="57" w:firstLine="0"/>
        <w:contextualSpacing/>
        <w:rPr>
          <w:sz w:val="24"/>
          <w:szCs w:val="24"/>
        </w:rPr>
      </w:pPr>
      <w:r w:rsidRPr="005C3EFD">
        <w:rPr>
          <w:sz w:val="24"/>
          <w:szCs w:val="24"/>
        </w:rPr>
        <w:t>В ходе учебной практики, обучающиеся закрепляют полученные ранее теоретические знания по изучаемой дисциплине, проводят освоение методик фиксации трупного материала и методы анатомического препарирования.</w:t>
      </w:r>
    </w:p>
    <w:p w:rsidR="005C3EFD" w:rsidRPr="005C3EFD" w:rsidRDefault="005C3EFD" w:rsidP="005C3EFD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0"/>
        <w:rPr>
          <w:b/>
          <w:sz w:val="24"/>
          <w:szCs w:val="24"/>
        </w:rPr>
      </w:pPr>
      <w:r w:rsidRPr="005C3EFD">
        <w:rPr>
          <w:b/>
          <w:sz w:val="24"/>
          <w:szCs w:val="24"/>
        </w:rPr>
        <w:t>Знать:</w:t>
      </w:r>
    </w:p>
    <w:p w:rsidR="005C3EFD" w:rsidRPr="005C3EFD" w:rsidRDefault="005C3EFD" w:rsidP="005C3EFD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0"/>
        <w:rPr>
          <w:sz w:val="24"/>
          <w:szCs w:val="24"/>
        </w:rPr>
      </w:pPr>
      <w:r w:rsidRPr="005C3EFD">
        <w:rPr>
          <w:sz w:val="24"/>
          <w:szCs w:val="24"/>
        </w:rPr>
        <w:t xml:space="preserve">- сравнительную и топографическую анатомию млекопитающих и птиц на уровнях органов и систем. </w:t>
      </w:r>
    </w:p>
    <w:p w:rsidR="005C3EFD" w:rsidRPr="005C3EFD" w:rsidRDefault="005C3EFD" w:rsidP="005C3EFD">
      <w:pPr>
        <w:spacing w:after="0" w:line="240" w:lineRule="auto"/>
        <w:ind w:left="57" w:right="57"/>
        <w:rPr>
          <w:sz w:val="24"/>
          <w:szCs w:val="24"/>
        </w:rPr>
      </w:pPr>
      <w:r w:rsidRPr="005C3EFD">
        <w:rPr>
          <w:b/>
          <w:sz w:val="24"/>
          <w:szCs w:val="24"/>
        </w:rPr>
        <w:t>Уметь:</w:t>
      </w:r>
    </w:p>
    <w:p w:rsidR="005C3EFD" w:rsidRPr="005C3EFD" w:rsidRDefault="005C3EFD" w:rsidP="005C3EFD">
      <w:pPr>
        <w:spacing w:after="0" w:line="240" w:lineRule="auto"/>
        <w:ind w:left="57" w:right="57"/>
        <w:rPr>
          <w:sz w:val="24"/>
          <w:szCs w:val="24"/>
        </w:rPr>
      </w:pPr>
      <w:r w:rsidRPr="005C3EFD">
        <w:rPr>
          <w:sz w:val="24"/>
          <w:szCs w:val="24"/>
        </w:rPr>
        <w:t xml:space="preserve">- ориентироваться в топографии органов, границ областей по костным и кожным ориентирам тела различных видов и возрастов домашних животных. </w:t>
      </w:r>
    </w:p>
    <w:p w:rsidR="005C3EFD" w:rsidRPr="005C3EFD" w:rsidRDefault="005C3EFD" w:rsidP="005C3EFD">
      <w:pPr>
        <w:spacing w:after="0" w:line="240" w:lineRule="auto"/>
        <w:ind w:left="57" w:right="57"/>
        <w:rPr>
          <w:sz w:val="24"/>
          <w:szCs w:val="24"/>
        </w:rPr>
      </w:pPr>
      <w:r w:rsidRPr="005C3EFD">
        <w:rPr>
          <w:sz w:val="24"/>
          <w:szCs w:val="24"/>
        </w:rPr>
        <w:t xml:space="preserve">- определять видовую принадлежность органов по морфологическим признакам: величина, строение, цвет. </w:t>
      </w:r>
    </w:p>
    <w:p w:rsidR="005C3EFD" w:rsidRPr="005C3EFD" w:rsidRDefault="005C3EFD" w:rsidP="005C3EFD">
      <w:pPr>
        <w:spacing w:after="0" w:line="240" w:lineRule="auto"/>
        <w:ind w:left="57" w:right="57"/>
        <w:rPr>
          <w:sz w:val="24"/>
          <w:szCs w:val="24"/>
        </w:rPr>
      </w:pPr>
      <w:r w:rsidRPr="005C3EFD">
        <w:rPr>
          <w:sz w:val="24"/>
          <w:szCs w:val="24"/>
        </w:rPr>
        <w:t xml:space="preserve">- проводить морфометрические исследования органов. </w:t>
      </w:r>
    </w:p>
    <w:p w:rsidR="005C3EFD" w:rsidRPr="005C3EFD" w:rsidRDefault="005C3EFD" w:rsidP="005C3EFD">
      <w:pPr>
        <w:spacing w:after="0" w:line="240" w:lineRule="auto"/>
        <w:ind w:left="57" w:right="57"/>
        <w:rPr>
          <w:sz w:val="24"/>
          <w:szCs w:val="24"/>
        </w:rPr>
      </w:pPr>
      <w:r w:rsidRPr="005C3EFD">
        <w:rPr>
          <w:sz w:val="24"/>
          <w:szCs w:val="24"/>
        </w:rPr>
        <w:lastRenderedPageBreak/>
        <w:t xml:space="preserve">- закрепить полученные знания в теоретическом курсе и приобрести специальные навыки при работе с живыми животными и трупным материалом. </w:t>
      </w:r>
    </w:p>
    <w:p w:rsidR="005C3EFD" w:rsidRPr="005C3EFD" w:rsidRDefault="005C3EFD" w:rsidP="005C3EFD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0"/>
        <w:rPr>
          <w:sz w:val="24"/>
          <w:szCs w:val="24"/>
        </w:rPr>
      </w:pPr>
      <w:r w:rsidRPr="005C3EFD">
        <w:rPr>
          <w:b/>
          <w:sz w:val="24"/>
          <w:szCs w:val="24"/>
        </w:rPr>
        <w:t>Владеть:</w:t>
      </w:r>
    </w:p>
    <w:p w:rsidR="005C3EFD" w:rsidRPr="005C3EFD" w:rsidRDefault="005C3EFD" w:rsidP="005C3EFD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0"/>
        <w:rPr>
          <w:b/>
          <w:sz w:val="24"/>
          <w:szCs w:val="24"/>
        </w:rPr>
      </w:pPr>
      <w:r w:rsidRPr="005C3EFD">
        <w:rPr>
          <w:sz w:val="24"/>
          <w:szCs w:val="24"/>
        </w:rPr>
        <w:t>- морфометрическими методами исследованиями органов, методикой препарирования тканей и органов.</w:t>
      </w:r>
    </w:p>
    <w:p w:rsidR="005C3EFD" w:rsidRPr="005C3EFD" w:rsidRDefault="005C3EFD" w:rsidP="005C3EFD">
      <w:pPr>
        <w:spacing w:after="0" w:line="240" w:lineRule="auto"/>
        <w:ind w:left="57" w:right="57" w:firstLine="0"/>
        <w:contextualSpacing/>
        <w:rPr>
          <w:b/>
          <w:sz w:val="24"/>
          <w:szCs w:val="24"/>
        </w:rPr>
      </w:pPr>
      <w:r w:rsidRPr="005C3EFD">
        <w:rPr>
          <w:b/>
          <w:sz w:val="24"/>
          <w:szCs w:val="24"/>
        </w:rPr>
        <w:t>Дисциплины, для которых учебная практика является предшествующей:</w:t>
      </w:r>
    </w:p>
    <w:p w:rsidR="005C3EFD" w:rsidRPr="005C3EFD" w:rsidRDefault="005C3EFD" w:rsidP="005C3EFD">
      <w:pPr>
        <w:spacing w:after="0" w:line="240" w:lineRule="auto"/>
        <w:ind w:left="57" w:right="57" w:firstLine="0"/>
        <w:contextualSpacing/>
        <w:rPr>
          <w:sz w:val="24"/>
          <w:szCs w:val="24"/>
        </w:rPr>
      </w:pPr>
      <w:r w:rsidRPr="005C3EFD">
        <w:rPr>
          <w:sz w:val="24"/>
          <w:szCs w:val="24"/>
        </w:rPr>
        <w:t>- физиология и этология животных.</w:t>
      </w:r>
    </w:p>
    <w:p w:rsidR="005C3EFD" w:rsidRPr="005C3EFD" w:rsidRDefault="005C3EFD" w:rsidP="005C3EFD">
      <w:pPr>
        <w:spacing w:after="0" w:line="240" w:lineRule="auto"/>
        <w:ind w:left="57" w:right="57" w:firstLine="0"/>
        <w:contextualSpacing/>
        <w:rPr>
          <w:sz w:val="24"/>
          <w:szCs w:val="24"/>
        </w:rPr>
      </w:pPr>
      <w:r w:rsidRPr="005C3EFD">
        <w:rPr>
          <w:sz w:val="24"/>
          <w:szCs w:val="24"/>
        </w:rPr>
        <w:t>- цитология, гистология и эмбриология.</w:t>
      </w:r>
    </w:p>
    <w:p w:rsidR="005C3EFD" w:rsidRPr="005C3EFD" w:rsidRDefault="005C3EFD" w:rsidP="005C3EFD">
      <w:pPr>
        <w:spacing w:after="0" w:line="240" w:lineRule="auto"/>
        <w:ind w:left="57" w:right="57" w:firstLine="0"/>
        <w:contextualSpacing/>
        <w:rPr>
          <w:sz w:val="24"/>
          <w:szCs w:val="24"/>
        </w:rPr>
      </w:pPr>
      <w:r w:rsidRPr="005C3EFD">
        <w:rPr>
          <w:sz w:val="24"/>
          <w:szCs w:val="24"/>
        </w:rPr>
        <w:t>- оперативная хирургия с топографической анатомией.</w:t>
      </w:r>
    </w:p>
    <w:p w:rsidR="005C3EFD" w:rsidRPr="005C3EFD" w:rsidRDefault="005C3EFD" w:rsidP="005C3EFD">
      <w:pPr>
        <w:spacing w:after="0" w:line="240" w:lineRule="auto"/>
        <w:ind w:left="57" w:right="57" w:firstLine="0"/>
        <w:contextualSpacing/>
        <w:rPr>
          <w:sz w:val="24"/>
          <w:szCs w:val="24"/>
        </w:rPr>
      </w:pPr>
      <w:r w:rsidRPr="005C3EFD">
        <w:rPr>
          <w:sz w:val="24"/>
          <w:szCs w:val="24"/>
        </w:rPr>
        <w:t>- патологическая анатомия и судебно-ветеринарная экспертиза.</w:t>
      </w:r>
    </w:p>
    <w:p w:rsidR="005C3EFD" w:rsidRPr="005C3EFD" w:rsidRDefault="005C3EFD" w:rsidP="005C3EFD">
      <w:pPr>
        <w:spacing w:after="0" w:line="240" w:lineRule="auto"/>
        <w:ind w:left="57" w:right="57" w:firstLine="0"/>
        <w:contextualSpacing/>
        <w:rPr>
          <w:sz w:val="24"/>
          <w:szCs w:val="24"/>
        </w:rPr>
      </w:pPr>
      <w:r w:rsidRPr="005C3EFD">
        <w:rPr>
          <w:sz w:val="24"/>
          <w:szCs w:val="24"/>
        </w:rPr>
        <w:t>- ветеринарно-санитарная экспертиза.</w:t>
      </w:r>
    </w:p>
    <w:p w:rsidR="005C3EFD" w:rsidRPr="005C3EFD" w:rsidRDefault="005C3EFD" w:rsidP="005C3EFD">
      <w:pPr>
        <w:spacing w:after="0" w:line="240" w:lineRule="auto"/>
        <w:ind w:left="57" w:right="57" w:firstLine="0"/>
        <w:contextualSpacing/>
        <w:rPr>
          <w:sz w:val="24"/>
          <w:szCs w:val="24"/>
        </w:rPr>
      </w:pPr>
      <w:r w:rsidRPr="005C3EFD">
        <w:rPr>
          <w:sz w:val="24"/>
          <w:szCs w:val="24"/>
        </w:rPr>
        <w:t>- акушерство и гинекология.</w:t>
      </w:r>
    </w:p>
    <w:p w:rsidR="005C3EFD" w:rsidRPr="005C3EFD" w:rsidRDefault="005C3EFD" w:rsidP="005C3EFD">
      <w:pPr>
        <w:spacing w:after="0" w:line="240" w:lineRule="auto"/>
        <w:ind w:left="57" w:right="57" w:firstLine="0"/>
        <w:contextualSpacing/>
        <w:rPr>
          <w:sz w:val="24"/>
          <w:szCs w:val="24"/>
        </w:rPr>
      </w:pPr>
      <w:r w:rsidRPr="005C3EFD">
        <w:rPr>
          <w:color w:val="auto"/>
          <w:sz w:val="24"/>
          <w:szCs w:val="24"/>
        </w:rPr>
        <w:t xml:space="preserve">Учебная практика </w:t>
      </w:r>
      <w:r w:rsidRPr="005C3EFD">
        <w:rPr>
          <w:sz w:val="24"/>
          <w:szCs w:val="24"/>
        </w:rPr>
        <w:t>проходит на 1 курсе во 2 семестре очной, заочной и очно-заочной формах обучения.</w:t>
      </w:r>
    </w:p>
    <w:p w:rsidR="00AA0A45" w:rsidRDefault="00AA0A45" w:rsidP="006227C3">
      <w:pPr>
        <w:spacing w:after="0" w:line="240" w:lineRule="auto"/>
        <w:ind w:left="57" w:right="57"/>
        <w:jc w:val="center"/>
        <w:rPr>
          <w:b/>
          <w:sz w:val="24"/>
          <w:szCs w:val="24"/>
        </w:rPr>
      </w:pPr>
    </w:p>
    <w:p w:rsidR="006227C3" w:rsidRDefault="006227C3" w:rsidP="006227C3">
      <w:pPr>
        <w:spacing w:after="0" w:line="240" w:lineRule="auto"/>
        <w:ind w:left="57" w:right="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Модуль 1.2. Цитология, гистология и эмбриология</w:t>
      </w:r>
    </w:p>
    <w:p w:rsidR="006227C3" w:rsidRDefault="006227C3" w:rsidP="006227C3">
      <w:pPr>
        <w:pStyle w:val="a4"/>
        <w:spacing w:after="0" w:line="240" w:lineRule="auto"/>
        <w:ind w:left="0" w:firstLine="0"/>
        <w:rPr>
          <w:color w:val="auto"/>
          <w:sz w:val="24"/>
          <w:szCs w:val="24"/>
        </w:rPr>
      </w:pPr>
      <w:r w:rsidRPr="005C3EFD">
        <w:rPr>
          <w:sz w:val="24"/>
          <w:szCs w:val="24"/>
        </w:rPr>
        <w:t xml:space="preserve">Учебная практика входит в блок </w:t>
      </w:r>
      <w:r w:rsidRPr="002A22E0">
        <w:rPr>
          <w:color w:val="auto"/>
          <w:sz w:val="24"/>
          <w:szCs w:val="24"/>
        </w:rPr>
        <w:t xml:space="preserve">2 «Практики» </w:t>
      </w:r>
      <w:r>
        <w:rPr>
          <w:sz w:val="24"/>
          <w:szCs w:val="24"/>
        </w:rPr>
        <w:t>практики, в том числе научно-исследовательская работа (НИР)</w:t>
      </w:r>
      <w:r w:rsidRPr="00EC010B">
        <w:rPr>
          <w:sz w:val="24"/>
          <w:szCs w:val="24"/>
        </w:rPr>
        <w:t xml:space="preserve"> по направлению подготовки 36.05.01 «Ветеринария», специализации «Ветеринарная фармация».</w:t>
      </w:r>
    </w:p>
    <w:p w:rsidR="006227C3" w:rsidRDefault="006227C3" w:rsidP="006227C3">
      <w:pPr>
        <w:pStyle w:val="a4"/>
        <w:spacing w:after="0" w:line="240" w:lineRule="auto"/>
        <w:ind w:left="0" w:firstLine="0"/>
        <w:rPr>
          <w:color w:val="auto"/>
          <w:sz w:val="24"/>
          <w:szCs w:val="24"/>
        </w:rPr>
      </w:pPr>
      <w:r w:rsidRPr="002A22E0">
        <w:rPr>
          <w:color w:val="auto"/>
          <w:sz w:val="24"/>
          <w:szCs w:val="24"/>
        </w:rPr>
        <w:t>Знание фундаментальных наук, умение и компетенция студента (ветеринарного врача) при проведении гистологического исследования должны способствовать облегчению диагностики болезней</w:t>
      </w:r>
      <w:r>
        <w:rPr>
          <w:color w:val="auto"/>
          <w:sz w:val="24"/>
          <w:szCs w:val="24"/>
        </w:rPr>
        <w:t>.</w:t>
      </w:r>
    </w:p>
    <w:p w:rsidR="006227C3" w:rsidRDefault="006227C3" w:rsidP="006227C3">
      <w:pPr>
        <w:pStyle w:val="a4"/>
        <w:spacing w:after="0" w:line="240" w:lineRule="auto"/>
        <w:ind w:lef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 </w:t>
      </w:r>
      <w:r w:rsidRPr="002A22E0">
        <w:rPr>
          <w:color w:val="auto"/>
          <w:sz w:val="24"/>
          <w:szCs w:val="24"/>
        </w:rPr>
        <w:t>целью прохождения учебной практики «Цитология, гистология и эмбриология» необходимо широко использовать законы и методы физики, химии, т. к. многие физические и химические процессы лежат в основе строения и жизнедеятельности клеток, тканей и организма в целом. Цитология, гистология и эмбриология опирается на данные анатомии, биохимии и зоологии, т. к. все процессы жизнедеятельности организма протекают у животных в определенных структурах организма, и в основе их лежат биохимические процессы</w:t>
      </w:r>
      <w:r>
        <w:rPr>
          <w:color w:val="auto"/>
          <w:sz w:val="24"/>
          <w:szCs w:val="24"/>
        </w:rPr>
        <w:t>.</w:t>
      </w:r>
    </w:p>
    <w:p w:rsidR="006227C3" w:rsidRDefault="006227C3" w:rsidP="006227C3">
      <w:pPr>
        <w:pStyle w:val="a4"/>
        <w:spacing w:after="0" w:line="240" w:lineRule="auto"/>
        <w:ind w:left="0" w:firstLine="0"/>
        <w:rPr>
          <w:color w:val="auto"/>
          <w:sz w:val="24"/>
          <w:szCs w:val="24"/>
        </w:rPr>
      </w:pPr>
      <w:r w:rsidRPr="004E0514">
        <w:rPr>
          <w:b/>
          <w:bCs/>
          <w:sz w:val="24"/>
          <w:szCs w:val="24"/>
        </w:rPr>
        <w:t>Знать:</w:t>
      </w:r>
      <w:r w:rsidRPr="004E0514">
        <w:rPr>
          <w:bCs/>
          <w:sz w:val="24"/>
          <w:szCs w:val="24"/>
        </w:rPr>
        <w:t xml:space="preserve"> общие закономерности и </w:t>
      </w:r>
      <w:proofErr w:type="spellStart"/>
      <w:r w:rsidRPr="004E0514">
        <w:rPr>
          <w:bCs/>
          <w:sz w:val="24"/>
          <w:szCs w:val="24"/>
        </w:rPr>
        <w:t>видоспецифические</w:t>
      </w:r>
      <w:proofErr w:type="spellEnd"/>
      <w:r w:rsidRPr="004E0514">
        <w:rPr>
          <w:bCs/>
          <w:sz w:val="24"/>
          <w:szCs w:val="24"/>
        </w:rPr>
        <w:t xml:space="preserve"> особенности строения и расположения структур организма животных; микроструктуру клеток, тканей и органов животных и закономерности их развития в онтогенезе, особенности строения органов и систем домашних птиц.</w:t>
      </w:r>
    </w:p>
    <w:p w:rsidR="006227C3" w:rsidRDefault="006227C3" w:rsidP="006227C3">
      <w:pPr>
        <w:pStyle w:val="a4"/>
        <w:spacing w:after="0" w:line="240" w:lineRule="auto"/>
        <w:ind w:left="0" w:firstLine="0"/>
        <w:rPr>
          <w:color w:val="auto"/>
          <w:sz w:val="24"/>
          <w:szCs w:val="24"/>
        </w:rPr>
      </w:pPr>
      <w:r w:rsidRPr="004E0514">
        <w:rPr>
          <w:b/>
          <w:bCs/>
          <w:sz w:val="24"/>
          <w:szCs w:val="24"/>
        </w:rPr>
        <w:t>Уметь:</w:t>
      </w:r>
      <w:r w:rsidRPr="004E0514">
        <w:rPr>
          <w:bCs/>
          <w:sz w:val="24"/>
          <w:szCs w:val="24"/>
        </w:rPr>
        <w:t xml:space="preserve"> свободно использовать знания нормальной структуры клеток, тканей и органов; определять принадлежность органов; </w:t>
      </w:r>
      <w:proofErr w:type="spellStart"/>
      <w:r w:rsidRPr="004E0514">
        <w:rPr>
          <w:bCs/>
          <w:sz w:val="24"/>
          <w:szCs w:val="24"/>
        </w:rPr>
        <w:t>микроскопировать</w:t>
      </w:r>
      <w:proofErr w:type="spellEnd"/>
      <w:r w:rsidRPr="004E0514">
        <w:rPr>
          <w:bCs/>
          <w:sz w:val="24"/>
          <w:szCs w:val="24"/>
        </w:rPr>
        <w:t xml:space="preserve"> гистологические препараты; определять структурную организацию клеток, тканей, органов сельскохозяйственных и домашних животных</w:t>
      </w:r>
      <w:r w:rsidR="00EF47C3">
        <w:rPr>
          <w:bCs/>
          <w:sz w:val="24"/>
          <w:szCs w:val="24"/>
        </w:rPr>
        <w:t>.</w:t>
      </w:r>
    </w:p>
    <w:p w:rsidR="006227C3" w:rsidRPr="00EC010B" w:rsidRDefault="006227C3" w:rsidP="006227C3">
      <w:pPr>
        <w:pStyle w:val="a4"/>
        <w:spacing w:after="0" w:line="240" w:lineRule="auto"/>
        <w:ind w:left="0" w:firstLine="0"/>
        <w:rPr>
          <w:b/>
          <w:bCs/>
          <w:sz w:val="24"/>
          <w:szCs w:val="24"/>
        </w:rPr>
      </w:pPr>
      <w:r w:rsidRPr="004E0514">
        <w:rPr>
          <w:b/>
          <w:bCs/>
          <w:sz w:val="24"/>
          <w:szCs w:val="24"/>
        </w:rPr>
        <w:t>Владеть:</w:t>
      </w:r>
      <w:r w:rsidRPr="004E0514">
        <w:rPr>
          <w:bCs/>
          <w:sz w:val="24"/>
          <w:szCs w:val="24"/>
        </w:rPr>
        <w:t xml:space="preserve"> навыками гистологической техники, навыками </w:t>
      </w:r>
      <w:proofErr w:type="spellStart"/>
      <w:r w:rsidRPr="004E0514">
        <w:rPr>
          <w:bCs/>
          <w:sz w:val="24"/>
          <w:szCs w:val="24"/>
        </w:rPr>
        <w:t>микроскопирования</w:t>
      </w:r>
      <w:proofErr w:type="spellEnd"/>
      <w:r w:rsidRPr="004E0514">
        <w:rPr>
          <w:bCs/>
          <w:sz w:val="24"/>
          <w:szCs w:val="24"/>
        </w:rPr>
        <w:t xml:space="preserve"> гистологических препаратов; навыками определения тканевых и клеточных элементов органов на микроскопическом уровне; </w:t>
      </w:r>
      <w:proofErr w:type="spellStart"/>
      <w:r w:rsidRPr="004E0514">
        <w:rPr>
          <w:bCs/>
          <w:sz w:val="24"/>
          <w:szCs w:val="24"/>
        </w:rPr>
        <w:t>индентифицирования</w:t>
      </w:r>
      <w:proofErr w:type="spellEnd"/>
      <w:r w:rsidRPr="004E0514">
        <w:rPr>
          <w:bCs/>
          <w:sz w:val="24"/>
          <w:szCs w:val="24"/>
        </w:rPr>
        <w:t xml:space="preserve"> тканей, их клеточных и неклеточных структур на микроскопическом уровне</w:t>
      </w:r>
      <w:r w:rsidR="00EF47C3">
        <w:rPr>
          <w:bCs/>
          <w:sz w:val="24"/>
          <w:szCs w:val="24"/>
        </w:rPr>
        <w:t>.</w:t>
      </w:r>
    </w:p>
    <w:p w:rsidR="006227C3" w:rsidRPr="00EC010B" w:rsidRDefault="006227C3" w:rsidP="006227C3">
      <w:pPr>
        <w:spacing w:after="0" w:line="240" w:lineRule="auto"/>
        <w:ind w:left="57" w:right="57" w:firstLine="0"/>
        <w:contextualSpacing/>
        <w:rPr>
          <w:b/>
          <w:sz w:val="24"/>
          <w:szCs w:val="24"/>
        </w:rPr>
      </w:pPr>
      <w:r w:rsidRPr="00EC010B">
        <w:rPr>
          <w:b/>
          <w:sz w:val="24"/>
          <w:szCs w:val="24"/>
        </w:rPr>
        <w:t>Дисциплины, для которых учебная</w:t>
      </w:r>
      <w:r>
        <w:rPr>
          <w:b/>
          <w:sz w:val="24"/>
          <w:szCs w:val="24"/>
        </w:rPr>
        <w:t xml:space="preserve"> </w:t>
      </w:r>
      <w:r w:rsidRPr="00EC010B">
        <w:rPr>
          <w:b/>
          <w:sz w:val="24"/>
          <w:szCs w:val="24"/>
        </w:rPr>
        <w:t>практика является предшествующей:</w:t>
      </w:r>
    </w:p>
    <w:p w:rsidR="006227C3" w:rsidRPr="00EC010B" w:rsidRDefault="006227C3" w:rsidP="006227C3">
      <w:pPr>
        <w:spacing w:after="0" w:line="240" w:lineRule="auto"/>
        <w:ind w:left="57" w:right="57" w:firstLine="0"/>
        <w:contextualSpacing/>
        <w:rPr>
          <w:sz w:val="24"/>
          <w:szCs w:val="24"/>
        </w:rPr>
      </w:pPr>
      <w:r w:rsidRPr="00EC010B">
        <w:rPr>
          <w:sz w:val="24"/>
          <w:szCs w:val="24"/>
        </w:rPr>
        <w:t>- физиология и этология животн</w:t>
      </w:r>
      <w:r>
        <w:rPr>
          <w:sz w:val="24"/>
          <w:szCs w:val="24"/>
        </w:rPr>
        <w:t>ых.</w:t>
      </w:r>
    </w:p>
    <w:p w:rsidR="006227C3" w:rsidRPr="00EC010B" w:rsidRDefault="006227C3" w:rsidP="006227C3">
      <w:pPr>
        <w:spacing w:after="0" w:line="240" w:lineRule="auto"/>
        <w:ind w:left="57" w:right="57" w:firstLine="0"/>
        <w:contextualSpacing/>
        <w:rPr>
          <w:sz w:val="24"/>
          <w:szCs w:val="24"/>
        </w:rPr>
      </w:pPr>
      <w:r w:rsidRPr="00EC010B">
        <w:rPr>
          <w:sz w:val="24"/>
          <w:szCs w:val="24"/>
        </w:rPr>
        <w:t xml:space="preserve">- </w:t>
      </w:r>
      <w:r>
        <w:rPr>
          <w:sz w:val="24"/>
          <w:szCs w:val="24"/>
        </w:rPr>
        <w:t>анатомия животных.</w:t>
      </w:r>
    </w:p>
    <w:p w:rsidR="006227C3" w:rsidRPr="00EC010B" w:rsidRDefault="006227C3" w:rsidP="006227C3">
      <w:pPr>
        <w:spacing w:after="0" w:line="240" w:lineRule="auto"/>
        <w:ind w:left="57" w:right="57" w:firstLine="0"/>
        <w:contextualSpacing/>
        <w:rPr>
          <w:sz w:val="24"/>
          <w:szCs w:val="24"/>
        </w:rPr>
      </w:pPr>
      <w:r w:rsidRPr="00EC010B">
        <w:rPr>
          <w:sz w:val="24"/>
          <w:szCs w:val="24"/>
        </w:rPr>
        <w:t>- оперативная хирург</w:t>
      </w:r>
      <w:r>
        <w:rPr>
          <w:sz w:val="24"/>
          <w:szCs w:val="24"/>
        </w:rPr>
        <w:t>ия с топографической анатомией.</w:t>
      </w:r>
    </w:p>
    <w:p w:rsidR="006227C3" w:rsidRPr="00EC010B" w:rsidRDefault="006227C3" w:rsidP="006227C3">
      <w:pPr>
        <w:spacing w:after="0" w:line="240" w:lineRule="auto"/>
        <w:ind w:left="57" w:right="57" w:firstLine="0"/>
        <w:contextualSpacing/>
        <w:rPr>
          <w:sz w:val="24"/>
          <w:szCs w:val="24"/>
        </w:rPr>
      </w:pPr>
      <w:r w:rsidRPr="00EC010B">
        <w:rPr>
          <w:sz w:val="24"/>
          <w:szCs w:val="24"/>
        </w:rPr>
        <w:t>- патологическая анатомия и с</w:t>
      </w:r>
      <w:r>
        <w:rPr>
          <w:sz w:val="24"/>
          <w:szCs w:val="24"/>
        </w:rPr>
        <w:t>удебно-ветеринарная экспертиза.</w:t>
      </w:r>
    </w:p>
    <w:p w:rsidR="006227C3" w:rsidRDefault="006227C3" w:rsidP="006227C3">
      <w:pPr>
        <w:spacing w:after="0" w:line="240" w:lineRule="auto"/>
        <w:ind w:left="57" w:right="57" w:firstLine="0"/>
        <w:contextualSpacing/>
        <w:rPr>
          <w:sz w:val="24"/>
          <w:szCs w:val="24"/>
        </w:rPr>
      </w:pPr>
      <w:r w:rsidRPr="00EC010B">
        <w:rPr>
          <w:sz w:val="24"/>
          <w:szCs w:val="24"/>
        </w:rPr>
        <w:t>- вет</w:t>
      </w:r>
      <w:r>
        <w:rPr>
          <w:sz w:val="24"/>
          <w:szCs w:val="24"/>
        </w:rPr>
        <w:t>еринарно-санитарная экспертиза.</w:t>
      </w:r>
    </w:p>
    <w:p w:rsidR="006227C3" w:rsidRPr="00EC010B" w:rsidRDefault="006227C3" w:rsidP="006227C3">
      <w:pPr>
        <w:spacing w:after="0" w:line="240" w:lineRule="auto"/>
        <w:ind w:left="57" w:right="57" w:firstLine="0"/>
        <w:contextualSpacing/>
        <w:rPr>
          <w:sz w:val="24"/>
          <w:szCs w:val="24"/>
        </w:rPr>
      </w:pPr>
      <w:r>
        <w:rPr>
          <w:sz w:val="24"/>
          <w:szCs w:val="24"/>
        </w:rPr>
        <w:t>- акушерство и гинекология.</w:t>
      </w:r>
    </w:p>
    <w:p w:rsidR="006227C3" w:rsidRPr="005C3EFD" w:rsidRDefault="006227C3" w:rsidP="00AA0A45">
      <w:pPr>
        <w:spacing w:after="0" w:line="240" w:lineRule="auto"/>
        <w:ind w:left="57" w:right="57" w:firstLine="0"/>
        <w:contextualSpacing/>
        <w:rPr>
          <w:sz w:val="24"/>
          <w:szCs w:val="24"/>
        </w:rPr>
      </w:pPr>
      <w:r w:rsidRPr="00EC010B">
        <w:rPr>
          <w:color w:val="auto"/>
          <w:sz w:val="24"/>
          <w:szCs w:val="24"/>
        </w:rPr>
        <w:t xml:space="preserve">Учебная практика </w:t>
      </w:r>
      <w:r w:rsidRPr="00EC010B">
        <w:rPr>
          <w:sz w:val="24"/>
          <w:szCs w:val="24"/>
        </w:rPr>
        <w:t>проходит на 1 курсе во</w:t>
      </w:r>
      <w:r>
        <w:rPr>
          <w:sz w:val="24"/>
          <w:szCs w:val="24"/>
        </w:rPr>
        <w:t xml:space="preserve"> </w:t>
      </w:r>
      <w:r w:rsidRPr="00EC010B">
        <w:rPr>
          <w:sz w:val="24"/>
          <w:szCs w:val="24"/>
        </w:rPr>
        <w:t>2 семестре очной, заочной и очно-заочной формах обучения.</w:t>
      </w:r>
    </w:p>
    <w:p w:rsidR="00D86269" w:rsidRDefault="00D86269">
      <w:pPr>
        <w:spacing w:after="160" w:line="259" w:lineRule="auto"/>
        <w:ind w:lef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5C3EFD" w:rsidRPr="005C3EFD" w:rsidRDefault="005C3EFD" w:rsidP="005C3EFD">
      <w:pPr>
        <w:spacing w:after="0" w:line="240" w:lineRule="auto"/>
        <w:ind w:left="0"/>
        <w:contextualSpacing/>
        <w:rPr>
          <w:b/>
          <w:sz w:val="24"/>
          <w:szCs w:val="24"/>
        </w:rPr>
      </w:pPr>
      <w:r w:rsidRPr="005C3EFD">
        <w:rPr>
          <w:b/>
          <w:sz w:val="24"/>
          <w:szCs w:val="24"/>
        </w:rPr>
        <w:lastRenderedPageBreak/>
        <w:t>4. Объем практик в зачетных единицах и ее продолжительность в неделях либо в академических или астрономических часах</w:t>
      </w:r>
    </w:p>
    <w:p w:rsidR="005C3EFD" w:rsidRPr="005C3EFD" w:rsidRDefault="005C3EFD" w:rsidP="00D86269">
      <w:pPr>
        <w:spacing w:after="0" w:line="240" w:lineRule="auto"/>
        <w:ind w:left="0"/>
        <w:rPr>
          <w:sz w:val="24"/>
          <w:szCs w:val="24"/>
        </w:rPr>
      </w:pPr>
      <w:r w:rsidRPr="005C3EFD">
        <w:rPr>
          <w:sz w:val="24"/>
          <w:szCs w:val="24"/>
        </w:rPr>
        <w:t xml:space="preserve">Общая трудоемкость </w:t>
      </w:r>
      <w:r w:rsidRPr="005C3EFD">
        <w:rPr>
          <w:color w:val="auto"/>
          <w:sz w:val="24"/>
          <w:szCs w:val="24"/>
        </w:rPr>
        <w:t>учебной</w:t>
      </w:r>
      <w:r w:rsidRPr="005C3EFD">
        <w:rPr>
          <w:sz w:val="24"/>
          <w:szCs w:val="24"/>
        </w:rPr>
        <w:t xml:space="preserve"> практики составляет </w:t>
      </w:r>
      <w:r w:rsidR="00D86269">
        <w:rPr>
          <w:sz w:val="24"/>
          <w:szCs w:val="24"/>
          <w:u w:val="single"/>
        </w:rPr>
        <w:t>3</w:t>
      </w:r>
      <w:r w:rsidR="00D86269">
        <w:rPr>
          <w:sz w:val="24"/>
          <w:szCs w:val="24"/>
        </w:rPr>
        <w:t xml:space="preserve"> зачетны</w:t>
      </w:r>
      <w:r w:rsidR="00A116B3">
        <w:rPr>
          <w:sz w:val="24"/>
          <w:szCs w:val="24"/>
        </w:rPr>
        <w:t>е</w:t>
      </w:r>
      <w:r w:rsidR="00D86269">
        <w:rPr>
          <w:sz w:val="24"/>
          <w:szCs w:val="24"/>
        </w:rPr>
        <w:t xml:space="preserve"> единиц</w:t>
      </w:r>
      <w:r w:rsidR="00A116B3">
        <w:rPr>
          <w:sz w:val="24"/>
          <w:szCs w:val="24"/>
        </w:rPr>
        <w:t>ы</w:t>
      </w:r>
      <w:r w:rsidR="00D86269">
        <w:rPr>
          <w:sz w:val="24"/>
          <w:szCs w:val="24"/>
        </w:rPr>
        <w:t xml:space="preserve"> </w:t>
      </w:r>
      <w:r w:rsidR="00D86269" w:rsidRPr="00D86269">
        <w:rPr>
          <w:sz w:val="24"/>
          <w:szCs w:val="24"/>
          <w:u w:val="single"/>
        </w:rPr>
        <w:t>2</w:t>
      </w:r>
      <w:r w:rsidR="00D86269">
        <w:rPr>
          <w:sz w:val="24"/>
          <w:szCs w:val="24"/>
        </w:rPr>
        <w:t xml:space="preserve"> недели </w:t>
      </w:r>
      <w:r w:rsidR="00D86269">
        <w:rPr>
          <w:sz w:val="24"/>
          <w:szCs w:val="24"/>
          <w:u w:val="single"/>
        </w:rPr>
        <w:t>108</w:t>
      </w:r>
      <w:r w:rsidR="00D86269">
        <w:rPr>
          <w:sz w:val="24"/>
          <w:szCs w:val="24"/>
        </w:rPr>
        <w:t xml:space="preserve"> часов</w:t>
      </w:r>
    </w:p>
    <w:p w:rsidR="005C3EFD" w:rsidRPr="005C3EFD" w:rsidRDefault="005C3EFD" w:rsidP="005C3EFD">
      <w:pPr>
        <w:ind w:left="0" w:firstLine="0"/>
        <w:rPr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724"/>
        <w:gridCol w:w="1850"/>
        <w:gridCol w:w="1763"/>
        <w:gridCol w:w="2015"/>
      </w:tblGrid>
      <w:tr w:rsidR="005C3EFD" w:rsidRPr="005C3EFD" w:rsidTr="006227C3">
        <w:tc>
          <w:tcPr>
            <w:tcW w:w="3724" w:type="dxa"/>
            <w:vMerge w:val="restart"/>
          </w:tcPr>
          <w:p w:rsidR="005C3EFD" w:rsidRPr="005C3EFD" w:rsidRDefault="005C3EFD" w:rsidP="005C3E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5628" w:type="dxa"/>
            <w:gridSpan w:val="3"/>
          </w:tcPr>
          <w:p w:rsidR="005C3EFD" w:rsidRPr="005C3EFD" w:rsidRDefault="005C3EFD" w:rsidP="005C3EFD">
            <w:pPr>
              <w:spacing w:after="0" w:line="240" w:lineRule="auto"/>
              <w:ind w:left="-9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Форма обучения</w:t>
            </w:r>
          </w:p>
        </w:tc>
      </w:tr>
      <w:tr w:rsidR="005C3EFD" w:rsidRPr="005C3EFD" w:rsidTr="006227C3">
        <w:trPr>
          <w:trHeight w:val="533"/>
        </w:trPr>
        <w:tc>
          <w:tcPr>
            <w:tcW w:w="3724" w:type="dxa"/>
            <w:vMerge/>
            <w:tcBorders>
              <w:bottom w:val="single" w:sz="4" w:space="0" w:color="auto"/>
            </w:tcBorders>
          </w:tcPr>
          <w:p w:rsidR="005C3EFD" w:rsidRPr="005C3EFD" w:rsidRDefault="005C3EFD" w:rsidP="005C3E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5C3EFD" w:rsidRPr="005C3EFD" w:rsidRDefault="005C3EFD" w:rsidP="005C3EFD">
            <w:pPr>
              <w:spacing w:after="0" w:line="240" w:lineRule="auto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очная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5C3EFD" w:rsidRPr="005C3EFD" w:rsidRDefault="005C3EFD" w:rsidP="005C3EFD">
            <w:pPr>
              <w:spacing w:after="0" w:line="240" w:lineRule="auto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очно-заочная</w:t>
            </w: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:rsidR="005C3EFD" w:rsidRPr="005C3EFD" w:rsidRDefault="005C3EFD" w:rsidP="005C3EFD">
            <w:pPr>
              <w:spacing w:after="0" w:line="240" w:lineRule="auto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заочная</w:t>
            </w:r>
          </w:p>
        </w:tc>
      </w:tr>
      <w:tr w:rsidR="006227C3" w:rsidRPr="005C3EFD" w:rsidTr="00D86269">
        <w:trPr>
          <w:trHeight w:val="249"/>
        </w:trPr>
        <w:tc>
          <w:tcPr>
            <w:tcW w:w="9352" w:type="dxa"/>
            <w:gridSpan w:val="4"/>
            <w:tcBorders>
              <w:bottom w:val="single" w:sz="4" w:space="0" w:color="auto"/>
            </w:tcBorders>
          </w:tcPr>
          <w:p w:rsidR="006227C3" w:rsidRPr="00D86269" w:rsidRDefault="006227C3" w:rsidP="00D86269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1.1. Анатомия животных</w:t>
            </w:r>
          </w:p>
        </w:tc>
      </w:tr>
      <w:tr w:rsidR="005C3EFD" w:rsidRPr="005C3EFD" w:rsidTr="006227C3">
        <w:tc>
          <w:tcPr>
            <w:tcW w:w="3724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C3EFD">
              <w:rPr>
                <w:color w:val="auto"/>
                <w:sz w:val="24"/>
                <w:szCs w:val="24"/>
              </w:rPr>
              <w:t>Вводная лекция</w:t>
            </w:r>
          </w:p>
        </w:tc>
        <w:tc>
          <w:tcPr>
            <w:tcW w:w="1850" w:type="dxa"/>
          </w:tcPr>
          <w:p w:rsidR="005C3EFD" w:rsidRPr="005C3EFD" w:rsidRDefault="005C3EFD" w:rsidP="005C3EFD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2</w:t>
            </w:r>
          </w:p>
        </w:tc>
        <w:tc>
          <w:tcPr>
            <w:tcW w:w="1763" w:type="dxa"/>
          </w:tcPr>
          <w:p w:rsidR="005C3EFD" w:rsidRPr="005C3EFD" w:rsidRDefault="005C3EFD" w:rsidP="005C3EFD">
            <w:pPr>
              <w:tabs>
                <w:tab w:val="left" w:pos="0"/>
              </w:tabs>
              <w:spacing w:after="0" w:line="240" w:lineRule="auto"/>
              <w:ind w:left="-14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2</w:t>
            </w:r>
          </w:p>
        </w:tc>
        <w:tc>
          <w:tcPr>
            <w:tcW w:w="2015" w:type="dxa"/>
          </w:tcPr>
          <w:p w:rsidR="005C3EFD" w:rsidRPr="005C3EFD" w:rsidRDefault="005C3EFD" w:rsidP="005C3EFD">
            <w:pPr>
              <w:spacing w:after="0" w:line="240" w:lineRule="auto"/>
              <w:ind w:left="-83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2</w:t>
            </w:r>
          </w:p>
        </w:tc>
      </w:tr>
      <w:tr w:rsidR="005C3EFD" w:rsidRPr="005C3EFD" w:rsidTr="006227C3">
        <w:tc>
          <w:tcPr>
            <w:tcW w:w="3724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C3EFD">
              <w:rPr>
                <w:color w:val="auto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850" w:type="dxa"/>
          </w:tcPr>
          <w:p w:rsidR="005C3EFD" w:rsidRPr="005C3EFD" w:rsidRDefault="005C3EFD" w:rsidP="005C3EFD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12</w:t>
            </w:r>
          </w:p>
        </w:tc>
        <w:tc>
          <w:tcPr>
            <w:tcW w:w="1763" w:type="dxa"/>
          </w:tcPr>
          <w:p w:rsidR="005C3EFD" w:rsidRPr="005C3EFD" w:rsidRDefault="005C3EFD" w:rsidP="005C3EFD">
            <w:pPr>
              <w:tabs>
                <w:tab w:val="left" w:pos="0"/>
              </w:tabs>
              <w:spacing w:after="0" w:line="240" w:lineRule="auto"/>
              <w:ind w:left="-14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12</w:t>
            </w:r>
          </w:p>
        </w:tc>
        <w:tc>
          <w:tcPr>
            <w:tcW w:w="2015" w:type="dxa"/>
          </w:tcPr>
          <w:p w:rsidR="005C3EFD" w:rsidRPr="005C3EFD" w:rsidRDefault="008936E3" w:rsidP="005C3EFD">
            <w:pPr>
              <w:spacing w:after="0" w:line="240" w:lineRule="auto"/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C3EFD" w:rsidRPr="005C3EFD">
              <w:rPr>
                <w:sz w:val="24"/>
                <w:szCs w:val="24"/>
              </w:rPr>
              <w:t>2</w:t>
            </w:r>
          </w:p>
        </w:tc>
      </w:tr>
      <w:tr w:rsidR="005C3EFD" w:rsidRPr="005C3EFD" w:rsidTr="006227C3">
        <w:tc>
          <w:tcPr>
            <w:tcW w:w="3724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C3EFD">
              <w:rPr>
                <w:color w:val="auto"/>
                <w:sz w:val="24"/>
                <w:szCs w:val="24"/>
              </w:rPr>
              <w:t>Экскурсии</w:t>
            </w:r>
          </w:p>
        </w:tc>
        <w:tc>
          <w:tcPr>
            <w:tcW w:w="1850" w:type="dxa"/>
          </w:tcPr>
          <w:p w:rsidR="005C3EFD" w:rsidRPr="005C3EFD" w:rsidRDefault="005C3EFD" w:rsidP="005C3EFD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4</w:t>
            </w:r>
          </w:p>
        </w:tc>
        <w:tc>
          <w:tcPr>
            <w:tcW w:w="1763" w:type="dxa"/>
          </w:tcPr>
          <w:p w:rsidR="005C3EFD" w:rsidRPr="005C3EFD" w:rsidRDefault="005C3EFD" w:rsidP="005C3EFD">
            <w:pPr>
              <w:tabs>
                <w:tab w:val="left" w:pos="0"/>
              </w:tabs>
              <w:spacing w:after="0" w:line="240" w:lineRule="auto"/>
              <w:ind w:left="-14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4</w:t>
            </w:r>
          </w:p>
        </w:tc>
        <w:tc>
          <w:tcPr>
            <w:tcW w:w="2015" w:type="dxa"/>
          </w:tcPr>
          <w:p w:rsidR="005C3EFD" w:rsidRPr="005C3EFD" w:rsidRDefault="005C3EFD" w:rsidP="005C3EFD">
            <w:pPr>
              <w:spacing w:after="0" w:line="240" w:lineRule="auto"/>
              <w:ind w:left="-83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4</w:t>
            </w:r>
          </w:p>
        </w:tc>
      </w:tr>
      <w:tr w:rsidR="005C3EFD" w:rsidRPr="005C3EFD" w:rsidTr="006227C3">
        <w:tc>
          <w:tcPr>
            <w:tcW w:w="3724" w:type="dxa"/>
            <w:shd w:val="pct12" w:color="auto" w:fill="auto"/>
          </w:tcPr>
          <w:p w:rsidR="005C3EFD" w:rsidRPr="005C3EFD" w:rsidRDefault="005C3EFD" w:rsidP="005C3EFD">
            <w:pPr>
              <w:spacing w:after="0" w:line="240" w:lineRule="auto"/>
              <w:ind w:left="22"/>
              <w:rPr>
                <w:b/>
                <w:sz w:val="24"/>
                <w:szCs w:val="24"/>
                <w:lang w:eastAsia="ru-RU"/>
              </w:rPr>
            </w:pPr>
            <w:r w:rsidRPr="005C3EFD">
              <w:rPr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1850" w:type="dxa"/>
            <w:shd w:val="pct12" w:color="auto" w:fill="auto"/>
          </w:tcPr>
          <w:p w:rsidR="005C3EFD" w:rsidRPr="005C3EFD" w:rsidRDefault="005C3EFD" w:rsidP="005C3EFD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36</w:t>
            </w:r>
          </w:p>
        </w:tc>
        <w:tc>
          <w:tcPr>
            <w:tcW w:w="1763" w:type="dxa"/>
            <w:shd w:val="pct12" w:color="auto" w:fill="auto"/>
          </w:tcPr>
          <w:p w:rsidR="005C3EFD" w:rsidRPr="005C3EFD" w:rsidRDefault="005C3EFD" w:rsidP="005C3EFD">
            <w:pPr>
              <w:tabs>
                <w:tab w:val="left" w:pos="0"/>
              </w:tabs>
              <w:spacing w:after="0" w:line="240" w:lineRule="auto"/>
              <w:ind w:left="-14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36</w:t>
            </w:r>
          </w:p>
        </w:tc>
        <w:tc>
          <w:tcPr>
            <w:tcW w:w="2015" w:type="dxa"/>
            <w:shd w:val="pct12" w:color="auto" w:fill="auto"/>
          </w:tcPr>
          <w:p w:rsidR="005C3EFD" w:rsidRPr="005C3EFD" w:rsidRDefault="005C3EFD" w:rsidP="005C3EFD">
            <w:pPr>
              <w:spacing w:after="0" w:line="240" w:lineRule="auto"/>
              <w:ind w:left="-83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36</w:t>
            </w:r>
          </w:p>
        </w:tc>
      </w:tr>
      <w:tr w:rsidR="005C3EFD" w:rsidRPr="005C3EFD" w:rsidTr="006227C3">
        <w:tc>
          <w:tcPr>
            <w:tcW w:w="3724" w:type="dxa"/>
          </w:tcPr>
          <w:p w:rsidR="005C3EFD" w:rsidRPr="005C3EFD" w:rsidRDefault="005C3EFD" w:rsidP="005C3EFD">
            <w:pPr>
              <w:spacing w:after="0" w:line="240" w:lineRule="auto"/>
              <w:rPr>
                <w:i/>
                <w:sz w:val="24"/>
                <w:szCs w:val="24"/>
                <w:lang w:eastAsia="ru-RU"/>
              </w:rPr>
            </w:pPr>
            <w:r w:rsidRPr="005C3EFD">
              <w:rPr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50" w:type="dxa"/>
          </w:tcPr>
          <w:p w:rsidR="005C3EFD" w:rsidRPr="005C3EFD" w:rsidRDefault="005C3EFD" w:rsidP="005C3EFD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-</w:t>
            </w:r>
          </w:p>
        </w:tc>
        <w:tc>
          <w:tcPr>
            <w:tcW w:w="1763" w:type="dxa"/>
          </w:tcPr>
          <w:p w:rsidR="005C3EFD" w:rsidRPr="005C3EFD" w:rsidRDefault="005C3EFD" w:rsidP="005C3EFD">
            <w:pPr>
              <w:tabs>
                <w:tab w:val="left" w:pos="0"/>
              </w:tabs>
              <w:spacing w:after="0" w:line="240" w:lineRule="auto"/>
              <w:ind w:left="-14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-</w:t>
            </w:r>
          </w:p>
        </w:tc>
        <w:tc>
          <w:tcPr>
            <w:tcW w:w="2015" w:type="dxa"/>
          </w:tcPr>
          <w:p w:rsidR="005C3EFD" w:rsidRPr="005C3EFD" w:rsidRDefault="005C3EFD" w:rsidP="005C3EFD">
            <w:pPr>
              <w:spacing w:after="0" w:line="240" w:lineRule="auto"/>
              <w:ind w:left="-83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-</w:t>
            </w:r>
          </w:p>
        </w:tc>
      </w:tr>
      <w:tr w:rsidR="005C3EFD" w:rsidRPr="005C3EFD" w:rsidTr="006227C3">
        <w:tc>
          <w:tcPr>
            <w:tcW w:w="3724" w:type="dxa"/>
          </w:tcPr>
          <w:p w:rsidR="005C3EFD" w:rsidRPr="008F0F4B" w:rsidRDefault="008F0F4B" w:rsidP="005C3EFD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F0F4B">
              <w:rPr>
                <w:sz w:val="24"/>
                <w:szCs w:val="24"/>
              </w:rPr>
              <w:t>Самостоятельная работа с литературными источниками,</w:t>
            </w:r>
            <w:r w:rsidRPr="008F0F4B">
              <w:rPr>
                <w:iCs/>
                <w:sz w:val="24"/>
                <w:szCs w:val="24"/>
              </w:rPr>
              <w:t xml:space="preserve"> учебно-методическими материалами</w:t>
            </w:r>
            <w:r w:rsidRPr="008F0F4B">
              <w:rPr>
                <w:sz w:val="24"/>
                <w:szCs w:val="24"/>
              </w:rPr>
              <w:t>, ресурсами ИТС</w:t>
            </w:r>
          </w:p>
        </w:tc>
        <w:tc>
          <w:tcPr>
            <w:tcW w:w="1850" w:type="dxa"/>
          </w:tcPr>
          <w:p w:rsidR="005C3EFD" w:rsidRPr="005C3EFD" w:rsidRDefault="005C3EFD" w:rsidP="005C3EFD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12</w:t>
            </w:r>
          </w:p>
        </w:tc>
        <w:tc>
          <w:tcPr>
            <w:tcW w:w="1763" w:type="dxa"/>
          </w:tcPr>
          <w:p w:rsidR="005C3EFD" w:rsidRPr="005C3EFD" w:rsidRDefault="005C3EFD" w:rsidP="005C3EFD">
            <w:pPr>
              <w:tabs>
                <w:tab w:val="left" w:pos="0"/>
              </w:tabs>
              <w:spacing w:after="0" w:line="240" w:lineRule="auto"/>
              <w:ind w:left="-14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12</w:t>
            </w:r>
          </w:p>
        </w:tc>
        <w:tc>
          <w:tcPr>
            <w:tcW w:w="2015" w:type="dxa"/>
          </w:tcPr>
          <w:p w:rsidR="005C3EFD" w:rsidRPr="005C3EFD" w:rsidRDefault="005C3EFD" w:rsidP="005C3EFD">
            <w:pPr>
              <w:spacing w:after="0" w:line="240" w:lineRule="auto"/>
              <w:ind w:left="-83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12</w:t>
            </w:r>
          </w:p>
        </w:tc>
      </w:tr>
      <w:tr w:rsidR="005C3EFD" w:rsidRPr="005C3EFD" w:rsidTr="006227C3">
        <w:tc>
          <w:tcPr>
            <w:tcW w:w="3724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C3EFD">
              <w:rPr>
                <w:color w:val="auto"/>
                <w:sz w:val="24"/>
                <w:szCs w:val="24"/>
              </w:rPr>
              <w:t>Анатомическое препарирование</w:t>
            </w:r>
          </w:p>
        </w:tc>
        <w:tc>
          <w:tcPr>
            <w:tcW w:w="1850" w:type="dxa"/>
          </w:tcPr>
          <w:p w:rsidR="005C3EFD" w:rsidRPr="005C3EFD" w:rsidRDefault="005C3EFD" w:rsidP="005C3EFD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18</w:t>
            </w:r>
          </w:p>
        </w:tc>
        <w:tc>
          <w:tcPr>
            <w:tcW w:w="1763" w:type="dxa"/>
          </w:tcPr>
          <w:p w:rsidR="005C3EFD" w:rsidRPr="005C3EFD" w:rsidRDefault="005C3EFD" w:rsidP="005C3EFD">
            <w:pPr>
              <w:tabs>
                <w:tab w:val="left" w:pos="0"/>
              </w:tabs>
              <w:spacing w:after="0" w:line="240" w:lineRule="auto"/>
              <w:ind w:left="-14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18</w:t>
            </w:r>
          </w:p>
        </w:tc>
        <w:tc>
          <w:tcPr>
            <w:tcW w:w="2015" w:type="dxa"/>
          </w:tcPr>
          <w:p w:rsidR="005C3EFD" w:rsidRPr="005C3EFD" w:rsidRDefault="005C3EFD" w:rsidP="005C3EFD">
            <w:pPr>
              <w:spacing w:after="0" w:line="240" w:lineRule="auto"/>
              <w:ind w:left="-83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18</w:t>
            </w:r>
          </w:p>
        </w:tc>
      </w:tr>
      <w:tr w:rsidR="005C3EFD" w:rsidRPr="005C3EFD" w:rsidTr="006227C3">
        <w:tc>
          <w:tcPr>
            <w:tcW w:w="3724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C3EFD">
              <w:rPr>
                <w:color w:val="auto"/>
                <w:sz w:val="24"/>
                <w:szCs w:val="24"/>
              </w:rPr>
              <w:t>Подготовка отчета</w:t>
            </w:r>
          </w:p>
        </w:tc>
        <w:tc>
          <w:tcPr>
            <w:tcW w:w="1850" w:type="dxa"/>
          </w:tcPr>
          <w:p w:rsidR="005C3EFD" w:rsidRPr="005C3EFD" w:rsidRDefault="005C3EFD" w:rsidP="005C3EFD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6</w:t>
            </w:r>
          </w:p>
        </w:tc>
        <w:tc>
          <w:tcPr>
            <w:tcW w:w="1763" w:type="dxa"/>
          </w:tcPr>
          <w:p w:rsidR="005C3EFD" w:rsidRPr="005C3EFD" w:rsidRDefault="005C3EFD" w:rsidP="005C3EFD">
            <w:pPr>
              <w:tabs>
                <w:tab w:val="left" w:pos="0"/>
              </w:tabs>
              <w:spacing w:after="0" w:line="240" w:lineRule="auto"/>
              <w:ind w:left="-14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6</w:t>
            </w:r>
          </w:p>
        </w:tc>
        <w:tc>
          <w:tcPr>
            <w:tcW w:w="2015" w:type="dxa"/>
          </w:tcPr>
          <w:p w:rsidR="005C3EFD" w:rsidRPr="005C3EFD" w:rsidRDefault="005C3EFD" w:rsidP="005C3EFD">
            <w:pPr>
              <w:spacing w:after="0" w:line="240" w:lineRule="auto"/>
              <w:ind w:left="-83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6</w:t>
            </w:r>
          </w:p>
        </w:tc>
      </w:tr>
      <w:tr w:rsidR="005C3EFD" w:rsidRPr="005C3EFD" w:rsidTr="006227C3">
        <w:tc>
          <w:tcPr>
            <w:tcW w:w="3724" w:type="dxa"/>
            <w:tcBorders>
              <w:bottom w:val="single" w:sz="4" w:space="0" w:color="auto"/>
            </w:tcBorders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5C3EFD">
              <w:rPr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5C3EFD" w:rsidRPr="005C3EFD" w:rsidRDefault="005C3EFD" w:rsidP="005C3EFD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зачет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5C3EFD" w:rsidRPr="005C3EFD" w:rsidRDefault="005C3EFD" w:rsidP="005C3EFD">
            <w:pPr>
              <w:tabs>
                <w:tab w:val="left" w:pos="0"/>
              </w:tabs>
              <w:spacing w:after="0" w:line="240" w:lineRule="auto"/>
              <w:ind w:left="-14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зачет</w:t>
            </w: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:rsidR="005C3EFD" w:rsidRPr="005C3EFD" w:rsidRDefault="005C3EFD" w:rsidP="005C3EFD">
            <w:pPr>
              <w:spacing w:after="0" w:line="240" w:lineRule="auto"/>
              <w:ind w:left="-83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зачет</w:t>
            </w:r>
          </w:p>
        </w:tc>
      </w:tr>
      <w:tr w:rsidR="005C3EFD" w:rsidRPr="005C3EFD" w:rsidTr="006227C3">
        <w:tc>
          <w:tcPr>
            <w:tcW w:w="3724" w:type="dxa"/>
            <w:shd w:val="pct12" w:color="auto" w:fill="auto"/>
          </w:tcPr>
          <w:p w:rsidR="005C3EFD" w:rsidRPr="005C3EFD" w:rsidRDefault="005C3EFD" w:rsidP="00D86269">
            <w:pPr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5C3EFD">
              <w:rPr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1850" w:type="dxa"/>
            <w:shd w:val="pct12" w:color="auto" w:fill="auto"/>
          </w:tcPr>
          <w:p w:rsidR="005C3EFD" w:rsidRPr="00D86269" w:rsidRDefault="00D86269" w:rsidP="00D86269">
            <w:pPr>
              <w:spacing w:after="0" w:line="240" w:lineRule="auto"/>
              <w:ind w:left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54</w:t>
            </w:r>
          </w:p>
        </w:tc>
        <w:tc>
          <w:tcPr>
            <w:tcW w:w="1763" w:type="dxa"/>
            <w:shd w:val="pct12" w:color="auto" w:fill="auto"/>
          </w:tcPr>
          <w:p w:rsidR="005C3EFD" w:rsidRPr="005C3EFD" w:rsidRDefault="005C3EFD" w:rsidP="00D86269">
            <w:pPr>
              <w:tabs>
                <w:tab w:val="left" w:pos="316"/>
              </w:tabs>
              <w:spacing w:after="0" w:line="240" w:lineRule="auto"/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5C3EFD">
              <w:rPr>
                <w:b/>
                <w:color w:val="auto"/>
                <w:sz w:val="24"/>
                <w:szCs w:val="24"/>
              </w:rPr>
              <w:t>54</w:t>
            </w:r>
          </w:p>
        </w:tc>
        <w:tc>
          <w:tcPr>
            <w:tcW w:w="2015" w:type="dxa"/>
            <w:shd w:val="pct12" w:color="auto" w:fill="auto"/>
          </w:tcPr>
          <w:p w:rsidR="005C3EFD" w:rsidRPr="005C3EFD" w:rsidRDefault="005C3EFD" w:rsidP="00D86269">
            <w:pPr>
              <w:spacing w:after="0" w:line="240" w:lineRule="auto"/>
              <w:ind w:left="59"/>
              <w:jc w:val="center"/>
              <w:rPr>
                <w:color w:val="auto"/>
                <w:sz w:val="24"/>
                <w:szCs w:val="24"/>
              </w:rPr>
            </w:pPr>
            <w:r w:rsidRPr="005C3EFD">
              <w:rPr>
                <w:b/>
                <w:color w:val="auto"/>
                <w:sz w:val="24"/>
                <w:szCs w:val="24"/>
              </w:rPr>
              <w:t>54</w:t>
            </w:r>
          </w:p>
        </w:tc>
      </w:tr>
      <w:tr w:rsidR="00D86269" w:rsidRPr="005C3EFD" w:rsidTr="002C476C">
        <w:tc>
          <w:tcPr>
            <w:tcW w:w="9352" w:type="dxa"/>
            <w:gridSpan w:val="4"/>
            <w:shd w:val="clear" w:color="auto" w:fill="FFFFFF" w:themeFill="background1"/>
          </w:tcPr>
          <w:p w:rsidR="00D86269" w:rsidRPr="00D86269" w:rsidRDefault="00D86269" w:rsidP="00D86269">
            <w:pPr>
              <w:spacing w:after="0" w:line="240" w:lineRule="auto"/>
              <w:ind w:left="57"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1.2. Цитология, гистология и эмбриология</w:t>
            </w:r>
          </w:p>
        </w:tc>
      </w:tr>
      <w:tr w:rsidR="00D86269" w:rsidRPr="005C3EFD" w:rsidTr="00D86269">
        <w:tc>
          <w:tcPr>
            <w:tcW w:w="3724" w:type="dxa"/>
            <w:shd w:val="clear" w:color="auto" w:fill="FFFFFF" w:themeFill="background1"/>
          </w:tcPr>
          <w:p w:rsidR="00D86269" w:rsidRPr="00D86269" w:rsidRDefault="00D86269" w:rsidP="00D86269">
            <w:pPr>
              <w:ind w:left="0"/>
              <w:rPr>
                <w:sz w:val="24"/>
                <w:szCs w:val="24"/>
              </w:rPr>
            </w:pPr>
            <w:r w:rsidRPr="00D86269">
              <w:rPr>
                <w:sz w:val="24"/>
                <w:szCs w:val="24"/>
              </w:rPr>
              <w:t>Вводная лекция</w:t>
            </w:r>
          </w:p>
        </w:tc>
        <w:tc>
          <w:tcPr>
            <w:tcW w:w="1850" w:type="dxa"/>
            <w:shd w:val="clear" w:color="auto" w:fill="FFFFFF" w:themeFill="background1"/>
          </w:tcPr>
          <w:p w:rsidR="00D86269" w:rsidRPr="00D86269" w:rsidRDefault="00D86269" w:rsidP="00D86269">
            <w:pPr>
              <w:ind w:left="0"/>
              <w:jc w:val="center"/>
              <w:rPr>
                <w:sz w:val="24"/>
                <w:szCs w:val="24"/>
              </w:rPr>
            </w:pPr>
            <w:r w:rsidRPr="00D86269">
              <w:rPr>
                <w:sz w:val="24"/>
                <w:szCs w:val="24"/>
              </w:rPr>
              <w:t>2</w:t>
            </w:r>
          </w:p>
        </w:tc>
        <w:tc>
          <w:tcPr>
            <w:tcW w:w="1763" w:type="dxa"/>
            <w:shd w:val="clear" w:color="auto" w:fill="FFFFFF" w:themeFill="background1"/>
          </w:tcPr>
          <w:p w:rsidR="00D86269" w:rsidRPr="00D86269" w:rsidRDefault="00D86269" w:rsidP="00D86269">
            <w:pPr>
              <w:ind w:left="0"/>
              <w:jc w:val="center"/>
              <w:rPr>
                <w:sz w:val="24"/>
                <w:szCs w:val="24"/>
              </w:rPr>
            </w:pPr>
            <w:r w:rsidRPr="00D86269">
              <w:rPr>
                <w:sz w:val="24"/>
                <w:szCs w:val="24"/>
              </w:rPr>
              <w:t>2</w:t>
            </w:r>
          </w:p>
        </w:tc>
        <w:tc>
          <w:tcPr>
            <w:tcW w:w="2015" w:type="dxa"/>
            <w:shd w:val="clear" w:color="auto" w:fill="FFFFFF" w:themeFill="background1"/>
          </w:tcPr>
          <w:p w:rsidR="00D86269" w:rsidRPr="00D86269" w:rsidRDefault="00D86269" w:rsidP="00D86269">
            <w:pPr>
              <w:ind w:left="0"/>
              <w:jc w:val="center"/>
              <w:rPr>
                <w:sz w:val="24"/>
                <w:szCs w:val="24"/>
              </w:rPr>
            </w:pPr>
            <w:r w:rsidRPr="00D86269">
              <w:rPr>
                <w:sz w:val="24"/>
                <w:szCs w:val="24"/>
              </w:rPr>
              <w:t>2</w:t>
            </w:r>
          </w:p>
        </w:tc>
      </w:tr>
      <w:tr w:rsidR="00D86269" w:rsidRPr="005C3EFD" w:rsidTr="00D86269">
        <w:tc>
          <w:tcPr>
            <w:tcW w:w="3724" w:type="dxa"/>
            <w:shd w:val="clear" w:color="auto" w:fill="FFFFFF" w:themeFill="background1"/>
          </w:tcPr>
          <w:p w:rsidR="00D86269" w:rsidRPr="005C3EFD" w:rsidRDefault="00D86269" w:rsidP="00D8626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C3EFD">
              <w:rPr>
                <w:color w:val="auto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850" w:type="dxa"/>
            <w:shd w:val="clear" w:color="auto" w:fill="FFFFFF" w:themeFill="background1"/>
          </w:tcPr>
          <w:p w:rsidR="00D86269" w:rsidRPr="005C3EFD" w:rsidRDefault="00D86269" w:rsidP="00D86269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12</w:t>
            </w:r>
          </w:p>
        </w:tc>
        <w:tc>
          <w:tcPr>
            <w:tcW w:w="1763" w:type="dxa"/>
            <w:shd w:val="clear" w:color="auto" w:fill="FFFFFF" w:themeFill="background1"/>
          </w:tcPr>
          <w:p w:rsidR="00D86269" w:rsidRPr="005C3EFD" w:rsidRDefault="00D86269" w:rsidP="00D86269">
            <w:pPr>
              <w:tabs>
                <w:tab w:val="left" w:pos="0"/>
              </w:tabs>
              <w:spacing w:after="0" w:line="240" w:lineRule="auto"/>
              <w:ind w:left="-14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12</w:t>
            </w:r>
          </w:p>
        </w:tc>
        <w:tc>
          <w:tcPr>
            <w:tcW w:w="2015" w:type="dxa"/>
            <w:shd w:val="clear" w:color="auto" w:fill="FFFFFF" w:themeFill="background1"/>
          </w:tcPr>
          <w:p w:rsidR="00D86269" w:rsidRPr="005C3EFD" w:rsidRDefault="00D86269" w:rsidP="00D86269">
            <w:pPr>
              <w:spacing w:after="0" w:line="240" w:lineRule="auto"/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C3EFD">
              <w:rPr>
                <w:sz w:val="24"/>
                <w:szCs w:val="24"/>
              </w:rPr>
              <w:t>2</w:t>
            </w:r>
          </w:p>
        </w:tc>
      </w:tr>
      <w:tr w:rsidR="00D86269" w:rsidRPr="005C3EFD" w:rsidTr="00D86269">
        <w:tc>
          <w:tcPr>
            <w:tcW w:w="3724" w:type="dxa"/>
            <w:shd w:val="clear" w:color="auto" w:fill="FFFFFF" w:themeFill="background1"/>
          </w:tcPr>
          <w:p w:rsidR="00D86269" w:rsidRPr="005C3EFD" w:rsidRDefault="00D86269" w:rsidP="00D8626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C3EFD">
              <w:rPr>
                <w:color w:val="auto"/>
                <w:sz w:val="24"/>
                <w:szCs w:val="24"/>
              </w:rPr>
              <w:t>Экскурсии</w:t>
            </w:r>
          </w:p>
        </w:tc>
        <w:tc>
          <w:tcPr>
            <w:tcW w:w="1850" w:type="dxa"/>
            <w:shd w:val="clear" w:color="auto" w:fill="FFFFFF" w:themeFill="background1"/>
          </w:tcPr>
          <w:p w:rsidR="00D86269" w:rsidRPr="005C3EFD" w:rsidRDefault="00D86269" w:rsidP="00D86269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4</w:t>
            </w:r>
          </w:p>
        </w:tc>
        <w:tc>
          <w:tcPr>
            <w:tcW w:w="1763" w:type="dxa"/>
            <w:shd w:val="clear" w:color="auto" w:fill="FFFFFF" w:themeFill="background1"/>
          </w:tcPr>
          <w:p w:rsidR="00D86269" w:rsidRPr="005C3EFD" w:rsidRDefault="00D86269" w:rsidP="00D86269">
            <w:pPr>
              <w:tabs>
                <w:tab w:val="left" w:pos="0"/>
              </w:tabs>
              <w:spacing w:after="0" w:line="240" w:lineRule="auto"/>
              <w:ind w:left="-14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4</w:t>
            </w:r>
          </w:p>
        </w:tc>
        <w:tc>
          <w:tcPr>
            <w:tcW w:w="2015" w:type="dxa"/>
            <w:shd w:val="clear" w:color="auto" w:fill="FFFFFF" w:themeFill="background1"/>
          </w:tcPr>
          <w:p w:rsidR="00D86269" w:rsidRPr="005C3EFD" w:rsidRDefault="00D86269" w:rsidP="00D86269">
            <w:pPr>
              <w:spacing w:after="0" w:line="240" w:lineRule="auto"/>
              <w:ind w:left="-83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4</w:t>
            </w:r>
          </w:p>
        </w:tc>
      </w:tr>
      <w:tr w:rsidR="00D86269" w:rsidRPr="005C3EFD" w:rsidTr="00D86269">
        <w:tc>
          <w:tcPr>
            <w:tcW w:w="3724" w:type="dxa"/>
            <w:shd w:val="clear" w:color="auto" w:fill="D9D9D9" w:themeFill="background1" w:themeFillShade="D9"/>
          </w:tcPr>
          <w:p w:rsidR="00D86269" w:rsidRPr="005C3EFD" w:rsidRDefault="00D86269" w:rsidP="00D86269">
            <w:pPr>
              <w:spacing w:after="0" w:line="240" w:lineRule="auto"/>
              <w:ind w:left="22"/>
              <w:rPr>
                <w:b/>
                <w:sz w:val="24"/>
                <w:szCs w:val="24"/>
                <w:lang w:eastAsia="ru-RU"/>
              </w:rPr>
            </w:pPr>
            <w:r w:rsidRPr="005C3EFD">
              <w:rPr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1850" w:type="dxa"/>
            <w:shd w:val="clear" w:color="auto" w:fill="D9D9D9" w:themeFill="background1" w:themeFillShade="D9"/>
          </w:tcPr>
          <w:p w:rsidR="00D86269" w:rsidRPr="005C3EFD" w:rsidRDefault="00D86269" w:rsidP="00D86269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36</w:t>
            </w:r>
          </w:p>
        </w:tc>
        <w:tc>
          <w:tcPr>
            <w:tcW w:w="1763" w:type="dxa"/>
            <w:shd w:val="clear" w:color="auto" w:fill="D9D9D9" w:themeFill="background1" w:themeFillShade="D9"/>
          </w:tcPr>
          <w:p w:rsidR="00D86269" w:rsidRPr="005C3EFD" w:rsidRDefault="00D86269" w:rsidP="00D86269">
            <w:pPr>
              <w:tabs>
                <w:tab w:val="left" w:pos="0"/>
              </w:tabs>
              <w:spacing w:after="0" w:line="240" w:lineRule="auto"/>
              <w:ind w:left="-14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36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D86269" w:rsidRPr="005C3EFD" w:rsidRDefault="00D86269" w:rsidP="00D86269">
            <w:pPr>
              <w:spacing w:after="0" w:line="240" w:lineRule="auto"/>
              <w:ind w:left="-83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36</w:t>
            </w:r>
          </w:p>
        </w:tc>
      </w:tr>
      <w:tr w:rsidR="00D86269" w:rsidRPr="005C3EFD" w:rsidTr="00D86269">
        <w:tc>
          <w:tcPr>
            <w:tcW w:w="3724" w:type="dxa"/>
            <w:shd w:val="clear" w:color="auto" w:fill="FFFFFF" w:themeFill="background1"/>
          </w:tcPr>
          <w:p w:rsidR="00D86269" w:rsidRPr="005C3EFD" w:rsidRDefault="00D86269" w:rsidP="00D86269">
            <w:pPr>
              <w:spacing w:after="0" w:line="240" w:lineRule="auto"/>
              <w:rPr>
                <w:i/>
                <w:sz w:val="24"/>
                <w:szCs w:val="24"/>
                <w:lang w:eastAsia="ru-RU"/>
              </w:rPr>
            </w:pPr>
            <w:r w:rsidRPr="005C3EFD">
              <w:rPr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50" w:type="dxa"/>
            <w:shd w:val="clear" w:color="auto" w:fill="FFFFFF" w:themeFill="background1"/>
          </w:tcPr>
          <w:p w:rsidR="00D86269" w:rsidRPr="005C3EFD" w:rsidRDefault="00D86269" w:rsidP="00D86269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-</w:t>
            </w:r>
          </w:p>
        </w:tc>
        <w:tc>
          <w:tcPr>
            <w:tcW w:w="1763" w:type="dxa"/>
            <w:shd w:val="clear" w:color="auto" w:fill="FFFFFF" w:themeFill="background1"/>
          </w:tcPr>
          <w:p w:rsidR="00D86269" w:rsidRPr="005C3EFD" w:rsidRDefault="00D86269" w:rsidP="00D86269">
            <w:pPr>
              <w:tabs>
                <w:tab w:val="left" w:pos="0"/>
              </w:tabs>
              <w:spacing w:after="0" w:line="240" w:lineRule="auto"/>
              <w:ind w:left="-14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-</w:t>
            </w:r>
          </w:p>
        </w:tc>
        <w:tc>
          <w:tcPr>
            <w:tcW w:w="2015" w:type="dxa"/>
            <w:shd w:val="clear" w:color="auto" w:fill="FFFFFF" w:themeFill="background1"/>
          </w:tcPr>
          <w:p w:rsidR="00D86269" w:rsidRPr="005C3EFD" w:rsidRDefault="00D86269" w:rsidP="00D86269">
            <w:pPr>
              <w:spacing w:after="0" w:line="240" w:lineRule="auto"/>
              <w:ind w:left="-83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-</w:t>
            </w:r>
          </w:p>
        </w:tc>
      </w:tr>
      <w:tr w:rsidR="00D86269" w:rsidRPr="005C3EFD" w:rsidTr="00D86269">
        <w:tc>
          <w:tcPr>
            <w:tcW w:w="3724" w:type="dxa"/>
            <w:shd w:val="clear" w:color="auto" w:fill="FFFFFF" w:themeFill="background1"/>
          </w:tcPr>
          <w:p w:rsidR="00D86269" w:rsidRPr="005C3EFD" w:rsidRDefault="008F0F4B" w:rsidP="00D8626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F0F4B">
              <w:rPr>
                <w:sz w:val="24"/>
                <w:szCs w:val="24"/>
              </w:rPr>
              <w:t>Самостоятельная работа с литературными источниками,</w:t>
            </w:r>
            <w:r w:rsidRPr="008F0F4B">
              <w:rPr>
                <w:iCs/>
                <w:sz w:val="24"/>
                <w:szCs w:val="24"/>
              </w:rPr>
              <w:t xml:space="preserve"> учебно-методическими материалами</w:t>
            </w:r>
            <w:r w:rsidRPr="008F0F4B">
              <w:rPr>
                <w:sz w:val="24"/>
                <w:szCs w:val="24"/>
              </w:rPr>
              <w:t>, ресурсами ИТС</w:t>
            </w:r>
          </w:p>
        </w:tc>
        <w:tc>
          <w:tcPr>
            <w:tcW w:w="1850" w:type="dxa"/>
            <w:shd w:val="clear" w:color="auto" w:fill="FFFFFF" w:themeFill="background1"/>
          </w:tcPr>
          <w:p w:rsidR="00D86269" w:rsidRPr="005C3EFD" w:rsidRDefault="00D86269" w:rsidP="00D86269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12</w:t>
            </w:r>
          </w:p>
        </w:tc>
        <w:tc>
          <w:tcPr>
            <w:tcW w:w="1763" w:type="dxa"/>
            <w:shd w:val="clear" w:color="auto" w:fill="FFFFFF" w:themeFill="background1"/>
          </w:tcPr>
          <w:p w:rsidR="00D86269" w:rsidRPr="005C3EFD" w:rsidRDefault="00D86269" w:rsidP="00D86269">
            <w:pPr>
              <w:tabs>
                <w:tab w:val="left" w:pos="0"/>
              </w:tabs>
              <w:spacing w:after="0" w:line="240" w:lineRule="auto"/>
              <w:ind w:left="-14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12</w:t>
            </w:r>
          </w:p>
        </w:tc>
        <w:tc>
          <w:tcPr>
            <w:tcW w:w="2015" w:type="dxa"/>
            <w:shd w:val="clear" w:color="auto" w:fill="FFFFFF" w:themeFill="background1"/>
          </w:tcPr>
          <w:p w:rsidR="00D86269" w:rsidRPr="005C3EFD" w:rsidRDefault="00D86269" w:rsidP="00D86269">
            <w:pPr>
              <w:spacing w:after="0" w:line="240" w:lineRule="auto"/>
              <w:ind w:left="-83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12</w:t>
            </w:r>
          </w:p>
        </w:tc>
      </w:tr>
      <w:tr w:rsidR="00D86269" w:rsidRPr="005C3EFD" w:rsidTr="00D86269">
        <w:tc>
          <w:tcPr>
            <w:tcW w:w="3724" w:type="dxa"/>
            <w:shd w:val="clear" w:color="auto" w:fill="FFFFFF" w:themeFill="background1"/>
          </w:tcPr>
          <w:p w:rsidR="00D86269" w:rsidRPr="00EC010B" w:rsidRDefault="00D86269" w:rsidP="00D86269">
            <w:pPr>
              <w:pStyle w:val="a5"/>
            </w:pPr>
            <w:r>
              <w:t>Методы изготовления гистологических препаратов</w:t>
            </w:r>
          </w:p>
        </w:tc>
        <w:tc>
          <w:tcPr>
            <w:tcW w:w="1850" w:type="dxa"/>
            <w:shd w:val="clear" w:color="auto" w:fill="FFFFFF" w:themeFill="background1"/>
          </w:tcPr>
          <w:p w:rsidR="00D86269" w:rsidRPr="00EC010B" w:rsidRDefault="00D86269" w:rsidP="00D86269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63" w:type="dxa"/>
            <w:shd w:val="clear" w:color="auto" w:fill="FFFFFF" w:themeFill="background1"/>
          </w:tcPr>
          <w:p w:rsidR="00D86269" w:rsidRPr="00EC010B" w:rsidRDefault="00D86269" w:rsidP="00D86269">
            <w:pPr>
              <w:tabs>
                <w:tab w:val="left" w:pos="0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015" w:type="dxa"/>
            <w:shd w:val="clear" w:color="auto" w:fill="FFFFFF" w:themeFill="background1"/>
          </w:tcPr>
          <w:p w:rsidR="00D86269" w:rsidRPr="00EC010B" w:rsidRDefault="00D86269" w:rsidP="00D86269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D86269" w:rsidRPr="005C3EFD" w:rsidTr="00D86269">
        <w:tc>
          <w:tcPr>
            <w:tcW w:w="3724" w:type="dxa"/>
            <w:shd w:val="clear" w:color="auto" w:fill="FFFFFF" w:themeFill="background1"/>
          </w:tcPr>
          <w:p w:rsidR="00D86269" w:rsidRPr="005C3EFD" w:rsidRDefault="00D86269" w:rsidP="00D8626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C3EFD">
              <w:rPr>
                <w:color w:val="auto"/>
                <w:sz w:val="24"/>
                <w:szCs w:val="24"/>
              </w:rPr>
              <w:t>Подготовка отчета</w:t>
            </w:r>
          </w:p>
        </w:tc>
        <w:tc>
          <w:tcPr>
            <w:tcW w:w="1850" w:type="dxa"/>
            <w:shd w:val="clear" w:color="auto" w:fill="FFFFFF" w:themeFill="background1"/>
          </w:tcPr>
          <w:p w:rsidR="00D86269" w:rsidRPr="005C3EFD" w:rsidRDefault="00D86269" w:rsidP="00D86269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6</w:t>
            </w:r>
          </w:p>
        </w:tc>
        <w:tc>
          <w:tcPr>
            <w:tcW w:w="1763" w:type="dxa"/>
            <w:shd w:val="clear" w:color="auto" w:fill="FFFFFF" w:themeFill="background1"/>
          </w:tcPr>
          <w:p w:rsidR="00D86269" w:rsidRPr="005C3EFD" w:rsidRDefault="00D86269" w:rsidP="00D86269">
            <w:pPr>
              <w:tabs>
                <w:tab w:val="left" w:pos="0"/>
              </w:tabs>
              <w:spacing w:after="0" w:line="240" w:lineRule="auto"/>
              <w:ind w:left="-14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6</w:t>
            </w:r>
          </w:p>
        </w:tc>
        <w:tc>
          <w:tcPr>
            <w:tcW w:w="2015" w:type="dxa"/>
            <w:shd w:val="clear" w:color="auto" w:fill="FFFFFF" w:themeFill="background1"/>
          </w:tcPr>
          <w:p w:rsidR="00D86269" w:rsidRPr="005C3EFD" w:rsidRDefault="00D86269" w:rsidP="00D86269">
            <w:pPr>
              <w:spacing w:after="0" w:line="240" w:lineRule="auto"/>
              <w:ind w:left="-83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6</w:t>
            </w:r>
          </w:p>
        </w:tc>
      </w:tr>
      <w:tr w:rsidR="00D86269" w:rsidRPr="005C3EFD" w:rsidTr="00D86269">
        <w:tc>
          <w:tcPr>
            <w:tcW w:w="3724" w:type="dxa"/>
            <w:shd w:val="clear" w:color="auto" w:fill="FFFFFF" w:themeFill="background1"/>
          </w:tcPr>
          <w:p w:rsidR="00D86269" w:rsidRPr="005C3EFD" w:rsidRDefault="00D86269" w:rsidP="00D86269">
            <w:pPr>
              <w:spacing w:after="0"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5C3EFD">
              <w:rPr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850" w:type="dxa"/>
            <w:shd w:val="clear" w:color="auto" w:fill="FFFFFF" w:themeFill="background1"/>
          </w:tcPr>
          <w:p w:rsidR="00D86269" w:rsidRPr="005C3EFD" w:rsidRDefault="00D86269" w:rsidP="00D86269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зачет</w:t>
            </w:r>
          </w:p>
        </w:tc>
        <w:tc>
          <w:tcPr>
            <w:tcW w:w="1763" w:type="dxa"/>
            <w:shd w:val="clear" w:color="auto" w:fill="FFFFFF" w:themeFill="background1"/>
          </w:tcPr>
          <w:p w:rsidR="00D86269" w:rsidRPr="005C3EFD" w:rsidRDefault="00D86269" w:rsidP="00D86269">
            <w:pPr>
              <w:tabs>
                <w:tab w:val="left" w:pos="0"/>
              </w:tabs>
              <w:spacing w:after="0" w:line="240" w:lineRule="auto"/>
              <w:ind w:left="-14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зачет</w:t>
            </w:r>
          </w:p>
        </w:tc>
        <w:tc>
          <w:tcPr>
            <w:tcW w:w="2015" w:type="dxa"/>
            <w:shd w:val="clear" w:color="auto" w:fill="FFFFFF" w:themeFill="background1"/>
          </w:tcPr>
          <w:p w:rsidR="00D86269" w:rsidRPr="005C3EFD" w:rsidRDefault="00D86269" w:rsidP="00D86269">
            <w:pPr>
              <w:spacing w:after="0" w:line="240" w:lineRule="auto"/>
              <w:ind w:left="-83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зачет</w:t>
            </w:r>
          </w:p>
        </w:tc>
      </w:tr>
      <w:tr w:rsidR="00D86269" w:rsidRPr="005C3EFD" w:rsidTr="00D86269">
        <w:tc>
          <w:tcPr>
            <w:tcW w:w="3724" w:type="dxa"/>
            <w:shd w:val="clear" w:color="auto" w:fill="D9D9D9" w:themeFill="background1" w:themeFillShade="D9"/>
          </w:tcPr>
          <w:p w:rsidR="00D86269" w:rsidRPr="005C3EFD" w:rsidRDefault="00D86269" w:rsidP="00D86269">
            <w:pPr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5C3EFD">
              <w:rPr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1850" w:type="dxa"/>
            <w:shd w:val="clear" w:color="auto" w:fill="D9D9D9" w:themeFill="background1" w:themeFillShade="D9"/>
          </w:tcPr>
          <w:p w:rsidR="00D86269" w:rsidRPr="00D86269" w:rsidRDefault="00D86269" w:rsidP="00D86269">
            <w:pPr>
              <w:spacing w:after="0" w:line="240" w:lineRule="auto"/>
              <w:ind w:left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54</w:t>
            </w:r>
          </w:p>
        </w:tc>
        <w:tc>
          <w:tcPr>
            <w:tcW w:w="1763" w:type="dxa"/>
            <w:shd w:val="clear" w:color="auto" w:fill="D9D9D9" w:themeFill="background1" w:themeFillShade="D9"/>
          </w:tcPr>
          <w:p w:rsidR="00D86269" w:rsidRPr="005C3EFD" w:rsidRDefault="00D86269" w:rsidP="00D86269">
            <w:pPr>
              <w:tabs>
                <w:tab w:val="left" w:pos="316"/>
              </w:tabs>
              <w:spacing w:after="0" w:line="240" w:lineRule="auto"/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5C3EFD">
              <w:rPr>
                <w:b/>
                <w:color w:val="auto"/>
                <w:sz w:val="24"/>
                <w:szCs w:val="24"/>
              </w:rPr>
              <w:t>54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D86269" w:rsidRPr="005C3EFD" w:rsidRDefault="00D86269" w:rsidP="00D86269">
            <w:pPr>
              <w:spacing w:after="0" w:line="240" w:lineRule="auto"/>
              <w:ind w:left="59"/>
              <w:jc w:val="center"/>
              <w:rPr>
                <w:color w:val="auto"/>
                <w:sz w:val="24"/>
                <w:szCs w:val="24"/>
              </w:rPr>
            </w:pPr>
            <w:r w:rsidRPr="005C3EFD">
              <w:rPr>
                <w:b/>
                <w:color w:val="auto"/>
                <w:sz w:val="24"/>
                <w:szCs w:val="24"/>
              </w:rPr>
              <w:t>54</w:t>
            </w:r>
          </w:p>
        </w:tc>
      </w:tr>
      <w:tr w:rsidR="00D86269" w:rsidRPr="005C3EFD" w:rsidTr="00D86269">
        <w:tc>
          <w:tcPr>
            <w:tcW w:w="3724" w:type="dxa"/>
            <w:shd w:val="clear" w:color="auto" w:fill="D9D9D9" w:themeFill="background1" w:themeFillShade="D9"/>
          </w:tcPr>
          <w:p w:rsidR="00D86269" w:rsidRPr="005C3EFD" w:rsidRDefault="00D86269" w:rsidP="00D86269">
            <w:pPr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Итого, о</w:t>
            </w:r>
            <w:r w:rsidRPr="005C3EFD">
              <w:rPr>
                <w:b/>
                <w:sz w:val="24"/>
                <w:szCs w:val="24"/>
                <w:lang w:eastAsia="ru-RU"/>
              </w:rPr>
              <w:t>бщая трудоемкость</w:t>
            </w:r>
          </w:p>
        </w:tc>
        <w:tc>
          <w:tcPr>
            <w:tcW w:w="1850" w:type="dxa"/>
            <w:shd w:val="clear" w:color="auto" w:fill="D9D9D9" w:themeFill="background1" w:themeFillShade="D9"/>
          </w:tcPr>
          <w:p w:rsidR="00D86269" w:rsidRDefault="00D86269" w:rsidP="00D86269">
            <w:pPr>
              <w:spacing w:after="0" w:line="240" w:lineRule="auto"/>
              <w:ind w:left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108</w:t>
            </w:r>
          </w:p>
          <w:p w:rsidR="00D86269" w:rsidRPr="00D86269" w:rsidRDefault="00D86269" w:rsidP="00D86269">
            <w:pPr>
              <w:spacing w:after="0" w:line="240" w:lineRule="auto"/>
              <w:ind w:left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3 з. 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763" w:type="dxa"/>
            <w:shd w:val="clear" w:color="auto" w:fill="D9D9D9" w:themeFill="background1" w:themeFillShade="D9"/>
          </w:tcPr>
          <w:p w:rsidR="00D86269" w:rsidRDefault="00D86269" w:rsidP="00D86269">
            <w:pPr>
              <w:tabs>
                <w:tab w:val="left" w:pos="316"/>
              </w:tabs>
              <w:spacing w:after="0" w:line="240" w:lineRule="auto"/>
              <w:ind w:left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108</w:t>
            </w:r>
          </w:p>
          <w:p w:rsidR="00D86269" w:rsidRPr="005C3EFD" w:rsidRDefault="00D86269" w:rsidP="00D86269">
            <w:pPr>
              <w:tabs>
                <w:tab w:val="left" w:pos="316"/>
              </w:tabs>
              <w:spacing w:after="0" w:line="240" w:lineRule="auto"/>
              <w:ind w:lef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3 з. ед.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D86269" w:rsidRDefault="00D86269" w:rsidP="00D86269">
            <w:pPr>
              <w:spacing w:after="0" w:line="240" w:lineRule="auto"/>
              <w:ind w:left="59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108</w:t>
            </w:r>
          </w:p>
          <w:p w:rsidR="00D86269" w:rsidRPr="005C3EFD" w:rsidRDefault="00D86269" w:rsidP="00D86269">
            <w:pPr>
              <w:spacing w:after="0" w:line="240" w:lineRule="auto"/>
              <w:ind w:left="59"/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3 з. ед.</w:t>
            </w:r>
          </w:p>
        </w:tc>
      </w:tr>
    </w:tbl>
    <w:p w:rsidR="005C3EFD" w:rsidRPr="005C3EFD" w:rsidRDefault="005C3EFD" w:rsidP="00D86269">
      <w:pPr>
        <w:shd w:val="clear" w:color="auto" w:fill="FFFFFF" w:themeFill="background1"/>
        <w:spacing w:after="0" w:line="240" w:lineRule="auto"/>
        <w:ind w:left="0"/>
        <w:rPr>
          <w:b/>
          <w:bCs/>
          <w:sz w:val="24"/>
          <w:szCs w:val="24"/>
        </w:rPr>
      </w:pPr>
    </w:p>
    <w:p w:rsidR="005C3EFD" w:rsidRPr="005C3EFD" w:rsidRDefault="005C3EFD" w:rsidP="005C3EFD">
      <w:pPr>
        <w:spacing w:after="160" w:line="259" w:lineRule="auto"/>
        <w:ind w:left="0" w:firstLine="0"/>
        <w:jc w:val="left"/>
        <w:rPr>
          <w:b/>
          <w:bCs/>
          <w:sz w:val="24"/>
          <w:szCs w:val="24"/>
        </w:rPr>
      </w:pPr>
      <w:r w:rsidRPr="005C3EFD">
        <w:rPr>
          <w:b/>
          <w:bCs/>
          <w:sz w:val="24"/>
          <w:szCs w:val="24"/>
        </w:rPr>
        <w:br w:type="page"/>
      </w:r>
    </w:p>
    <w:p w:rsidR="005C3EFD" w:rsidRPr="005C3EFD" w:rsidRDefault="005C3EFD" w:rsidP="005C3EFD">
      <w:pPr>
        <w:spacing w:after="0" w:line="240" w:lineRule="auto"/>
        <w:ind w:left="0"/>
        <w:rPr>
          <w:b/>
          <w:bCs/>
          <w:sz w:val="24"/>
          <w:szCs w:val="24"/>
        </w:rPr>
      </w:pPr>
      <w:r w:rsidRPr="005C3EFD">
        <w:rPr>
          <w:b/>
          <w:bCs/>
          <w:sz w:val="24"/>
          <w:szCs w:val="24"/>
        </w:rPr>
        <w:lastRenderedPageBreak/>
        <w:t>5. Содержание учебной практики</w:t>
      </w:r>
    </w:p>
    <w:p w:rsidR="005C3EFD" w:rsidRPr="005C3EFD" w:rsidRDefault="005C3EFD" w:rsidP="005C3EFD">
      <w:pPr>
        <w:spacing w:after="0" w:line="240" w:lineRule="auto"/>
        <w:ind w:left="0"/>
        <w:rPr>
          <w:b/>
          <w:bCs/>
          <w:sz w:val="24"/>
          <w:szCs w:val="24"/>
        </w:rPr>
      </w:pPr>
    </w:p>
    <w:p w:rsidR="005C3EFD" w:rsidRPr="005C3EFD" w:rsidRDefault="005C3EFD" w:rsidP="005C3EFD">
      <w:pPr>
        <w:spacing w:after="0" w:line="240" w:lineRule="auto"/>
        <w:ind w:left="0"/>
        <w:rPr>
          <w:b/>
          <w:bCs/>
          <w:sz w:val="24"/>
          <w:szCs w:val="24"/>
        </w:rPr>
      </w:pPr>
      <w:r w:rsidRPr="005C3EFD">
        <w:rPr>
          <w:b/>
          <w:bCs/>
          <w:sz w:val="24"/>
          <w:szCs w:val="24"/>
        </w:rPr>
        <w:t>5.1. Содержание разделов учебной практики</w:t>
      </w:r>
    </w:p>
    <w:p w:rsidR="005C3EFD" w:rsidRPr="005C3EFD" w:rsidRDefault="005C3EFD" w:rsidP="005C3EFD">
      <w:pPr>
        <w:spacing w:after="0" w:line="240" w:lineRule="auto"/>
        <w:ind w:left="0"/>
        <w:rPr>
          <w:b/>
          <w:bCs/>
          <w:sz w:val="24"/>
          <w:szCs w:val="24"/>
        </w:rPr>
      </w:pPr>
    </w:p>
    <w:tbl>
      <w:tblPr>
        <w:tblW w:w="935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2680"/>
        <w:gridCol w:w="6028"/>
      </w:tblGrid>
      <w:tr w:rsidR="005C3EFD" w:rsidRPr="005C3EFD" w:rsidTr="006227C3">
        <w:tc>
          <w:tcPr>
            <w:tcW w:w="644" w:type="dxa"/>
          </w:tcPr>
          <w:p w:rsidR="005C3EFD" w:rsidRPr="005C3EFD" w:rsidRDefault="005C3EFD" w:rsidP="005C3EFD">
            <w:pPr>
              <w:spacing w:after="0" w:line="240" w:lineRule="auto"/>
              <w:ind w:left="22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№ п/п</w:t>
            </w:r>
          </w:p>
        </w:tc>
        <w:tc>
          <w:tcPr>
            <w:tcW w:w="2680" w:type="dxa"/>
          </w:tcPr>
          <w:p w:rsidR="005C3EFD" w:rsidRPr="005C3EFD" w:rsidRDefault="005C3EFD" w:rsidP="005C3EFD">
            <w:pPr>
              <w:spacing w:after="0" w:line="240" w:lineRule="auto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Наименование раздела практики</w:t>
            </w:r>
          </w:p>
        </w:tc>
        <w:tc>
          <w:tcPr>
            <w:tcW w:w="6028" w:type="dxa"/>
          </w:tcPr>
          <w:p w:rsidR="005C3EFD" w:rsidRPr="005C3EFD" w:rsidRDefault="005C3EFD" w:rsidP="005C3E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Содержание раздела</w:t>
            </w:r>
          </w:p>
        </w:tc>
      </w:tr>
      <w:tr w:rsidR="005C3EFD" w:rsidRPr="005C3EFD" w:rsidTr="006227C3">
        <w:tc>
          <w:tcPr>
            <w:tcW w:w="644" w:type="dxa"/>
          </w:tcPr>
          <w:p w:rsidR="005C3EFD" w:rsidRPr="005C3EFD" w:rsidRDefault="005C3EFD" w:rsidP="005C3EFD">
            <w:pPr>
              <w:spacing w:after="0" w:line="240" w:lineRule="auto"/>
              <w:ind w:left="22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1</w:t>
            </w:r>
          </w:p>
        </w:tc>
        <w:tc>
          <w:tcPr>
            <w:tcW w:w="2680" w:type="dxa"/>
          </w:tcPr>
          <w:p w:rsidR="005C3EFD" w:rsidRPr="005C3EFD" w:rsidRDefault="005C3EFD" w:rsidP="005C3E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2</w:t>
            </w:r>
          </w:p>
        </w:tc>
        <w:tc>
          <w:tcPr>
            <w:tcW w:w="6028" w:type="dxa"/>
          </w:tcPr>
          <w:p w:rsidR="005C3EFD" w:rsidRPr="005C3EFD" w:rsidRDefault="005C3EFD" w:rsidP="005C3E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3</w:t>
            </w:r>
          </w:p>
        </w:tc>
      </w:tr>
      <w:tr w:rsidR="00DE3779" w:rsidRPr="005C3EFD" w:rsidTr="002C476C">
        <w:tc>
          <w:tcPr>
            <w:tcW w:w="9352" w:type="dxa"/>
            <w:gridSpan w:val="3"/>
          </w:tcPr>
          <w:p w:rsidR="00DE3779" w:rsidRPr="005C3EFD" w:rsidRDefault="00DE3779" w:rsidP="00BF3501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1.1. Анатомия животных</w:t>
            </w:r>
          </w:p>
        </w:tc>
      </w:tr>
      <w:tr w:rsidR="005C3EFD" w:rsidRPr="005C3EFD" w:rsidTr="006227C3">
        <w:tc>
          <w:tcPr>
            <w:tcW w:w="644" w:type="dxa"/>
          </w:tcPr>
          <w:p w:rsidR="005C3EFD" w:rsidRPr="005C3EFD" w:rsidRDefault="005C3EFD" w:rsidP="005C3EFD">
            <w:pPr>
              <w:spacing w:after="0" w:line="240" w:lineRule="auto"/>
              <w:ind w:left="22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1.</w:t>
            </w:r>
          </w:p>
        </w:tc>
        <w:tc>
          <w:tcPr>
            <w:tcW w:w="2680" w:type="dxa"/>
          </w:tcPr>
          <w:p w:rsidR="005C3EFD" w:rsidRPr="005C3EFD" w:rsidRDefault="005C3EFD" w:rsidP="005C3EFD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Вводная лекция</w:t>
            </w:r>
          </w:p>
        </w:tc>
        <w:tc>
          <w:tcPr>
            <w:tcW w:w="6028" w:type="dxa"/>
          </w:tcPr>
          <w:p w:rsidR="005C3EFD" w:rsidRPr="005C3EFD" w:rsidRDefault="005C3EFD" w:rsidP="005C3EFD">
            <w:pPr>
              <w:spacing w:after="19" w:line="249" w:lineRule="auto"/>
              <w:ind w:left="0" w:right="67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Ознакомительная лекция по практике, инструктаж по технике безопасности, вводной инструктаж по технике безопасности и охране труда на рабочем месте, с санитарными требованиями. </w:t>
            </w:r>
          </w:p>
        </w:tc>
      </w:tr>
      <w:tr w:rsidR="005C3EFD" w:rsidRPr="005C3EFD" w:rsidTr="006227C3">
        <w:tc>
          <w:tcPr>
            <w:tcW w:w="644" w:type="dxa"/>
          </w:tcPr>
          <w:p w:rsidR="005C3EFD" w:rsidRPr="005C3EFD" w:rsidRDefault="005C3EFD" w:rsidP="005C3EFD">
            <w:pPr>
              <w:spacing w:after="0" w:line="240" w:lineRule="auto"/>
              <w:ind w:left="22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2.</w:t>
            </w:r>
          </w:p>
        </w:tc>
        <w:tc>
          <w:tcPr>
            <w:tcW w:w="2680" w:type="dxa"/>
          </w:tcPr>
          <w:p w:rsidR="005C3EFD" w:rsidRPr="005C3EFD" w:rsidRDefault="005C3EFD" w:rsidP="005C3EFD">
            <w:pPr>
              <w:ind w:left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Соматические системы</w:t>
            </w:r>
          </w:p>
        </w:tc>
        <w:tc>
          <w:tcPr>
            <w:tcW w:w="6028" w:type="dxa"/>
          </w:tcPr>
          <w:p w:rsidR="005C3EFD" w:rsidRPr="005C3EFD" w:rsidRDefault="005C3EFD" w:rsidP="005C3EFD">
            <w:pPr>
              <w:ind w:left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Система деления тела животного на анатомо-топографические области; определение статей тела животных. Определение расположения проекций частей скелета, суставов и мускулатуры у сельскохозяйственных животных, и птиц. Изучение особенностей кожного покрова и его производных у разных видов животных.</w:t>
            </w:r>
          </w:p>
        </w:tc>
      </w:tr>
      <w:tr w:rsidR="005C3EFD" w:rsidRPr="005C3EFD" w:rsidTr="006227C3">
        <w:tc>
          <w:tcPr>
            <w:tcW w:w="644" w:type="dxa"/>
          </w:tcPr>
          <w:p w:rsidR="005C3EFD" w:rsidRPr="005C3EFD" w:rsidRDefault="005C3EFD" w:rsidP="005C3EFD">
            <w:pPr>
              <w:spacing w:after="0" w:line="240" w:lineRule="auto"/>
              <w:ind w:left="22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3.</w:t>
            </w:r>
          </w:p>
        </w:tc>
        <w:tc>
          <w:tcPr>
            <w:tcW w:w="2680" w:type="dxa"/>
          </w:tcPr>
          <w:p w:rsidR="005C3EFD" w:rsidRPr="005C3EFD" w:rsidRDefault="005C3EFD" w:rsidP="005C3EFD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Висцеральные системы</w:t>
            </w:r>
          </w:p>
        </w:tc>
        <w:tc>
          <w:tcPr>
            <w:tcW w:w="6028" w:type="dxa"/>
          </w:tcPr>
          <w:p w:rsidR="005C3EFD" w:rsidRPr="005C3EFD" w:rsidRDefault="005C3EFD" w:rsidP="005C3EFD">
            <w:pPr>
              <w:spacing w:after="0" w:line="240" w:lineRule="auto"/>
              <w:ind w:left="0" w:hanging="26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Определение расположения проекций на поверхности тела животных и птиц органов пищеварительной системы, органов дыхания и мочеполового аппарата.</w:t>
            </w:r>
          </w:p>
        </w:tc>
      </w:tr>
      <w:tr w:rsidR="005C3EFD" w:rsidRPr="005C3EFD" w:rsidTr="006227C3">
        <w:tc>
          <w:tcPr>
            <w:tcW w:w="644" w:type="dxa"/>
          </w:tcPr>
          <w:p w:rsidR="005C3EFD" w:rsidRPr="005C3EFD" w:rsidRDefault="005C3EFD" w:rsidP="005C3EFD">
            <w:pPr>
              <w:spacing w:after="0" w:line="240" w:lineRule="auto"/>
              <w:ind w:left="22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4.</w:t>
            </w:r>
          </w:p>
        </w:tc>
        <w:tc>
          <w:tcPr>
            <w:tcW w:w="2680" w:type="dxa"/>
          </w:tcPr>
          <w:p w:rsidR="005C3EFD" w:rsidRPr="005C3EFD" w:rsidRDefault="005C3EFD" w:rsidP="005C3EFD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Интегрирующие системы</w:t>
            </w:r>
          </w:p>
        </w:tc>
        <w:tc>
          <w:tcPr>
            <w:tcW w:w="6028" w:type="dxa"/>
          </w:tcPr>
          <w:p w:rsidR="005C3EFD" w:rsidRPr="005C3EFD" w:rsidRDefault="005C3EFD" w:rsidP="005C3EFD">
            <w:pPr>
              <w:spacing w:after="0" w:line="240" w:lineRule="auto"/>
              <w:ind w:left="0" w:hanging="26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Определение расположения проекций на поверхности тела сельскохозяйственных животных и птиц органов сердечно-сосудистой, лимфатической систем и органов нервной системы.</w:t>
            </w:r>
          </w:p>
        </w:tc>
      </w:tr>
      <w:tr w:rsidR="00DE3779" w:rsidRPr="005C3EFD" w:rsidTr="002C476C">
        <w:tc>
          <w:tcPr>
            <w:tcW w:w="9352" w:type="dxa"/>
            <w:gridSpan w:val="3"/>
          </w:tcPr>
          <w:p w:rsidR="00DE3779" w:rsidRPr="005C3EFD" w:rsidRDefault="00DE3779" w:rsidP="00BF3501">
            <w:pPr>
              <w:spacing w:after="0" w:line="240" w:lineRule="auto"/>
              <w:ind w:left="0" w:firstLine="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1.2. Цитология, гистология и эмбриология</w:t>
            </w:r>
          </w:p>
        </w:tc>
      </w:tr>
      <w:tr w:rsidR="00DE3779" w:rsidRPr="00EC010B" w:rsidTr="009F5B60">
        <w:tc>
          <w:tcPr>
            <w:tcW w:w="644" w:type="dxa"/>
          </w:tcPr>
          <w:p w:rsidR="00DE3779" w:rsidRPr="00EC010B" w:rsidRDefault="00DE3779" w:rsidP="002C476C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C010B">
              <w:rPr>
                <w:sz w:val="24"/>
                <w:szCs w:val="24"/>
              </w:rPr>
              <w:t>1.</w:t>
            </w:r>
          </w:p>
        </w:tc>
        <w:tc>
          <w:tcPr>
            <w:tcW w:w="2680" w:type="dxa"/>
          </w:tcPr>
          <w:p w:rsidR="00DE3779" w:rsidRPr="00EC010B" w:rsidRDefault="00DE3779" w:rsidP="002C476C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2A22E0">
              <w:rPr>
                <w:color w:val="auto"/>
                <w:sz w:val="24"/>
                <w:szCs w:val="24"/>
              </w:rPr>
              <w:t>Основы гистологической и</w:t>
            </w:r>
            <w:r w:rsidRPr="002A22E0">
              <w:rPr>
                <w:color w:val="auto"/>
                <w:w w:val="99"/>
                <w:sz w:val="24"/>
                <w:szCs w:val="24"/>
              </w:rPr>
              <w:t xml:space="preserve"> микроскопической техники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22E0">
              <w:rPr>
                <w:color w:val="auto"/>
                <w:sz w:val="24"/>
                <w:szCs w:val="24"/>
              </w:rPr>
              <w:t>(знакомство с гистологической лабораторией, изучение методики изготовления гистологических препаратов</w:t>
            </w:r>
          </w:p>
        </w:tc>
        <w:tc>
          <w:tcPr>
            <w:tcW w:w="6028" w:type="dxa"/>
          </w:tcPr>
          <w:p w:rsidR="00DE3779" w:rsidRPr="00EC010B" w:rsidRDefault="00DE3779" w:rsidP="002C476C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2A22E0">
              <w:rPr>
                <w:color w:val="auto"/>
                <w:sz w:val="24"/>
                <w:szCs w:val="24"/>
              </w:rPr>
              <w:t>Просмотр видеофильма</w:t>
            </w:r>
            <w:r>
              <w:rPr>
                <w:color w:val="auto"/>
                <w:sz w:val="24"/>
                <w:szCs w:val="24"/>
              </w:rPr>
              <w:t>.</w:t>
            </w:r>
            <w:r w:rsidRPr="002A22E0">
              <w:rPr>
                <w:color w:val="auto"/>
                <w:sz w:val="24"/>
                <w:szCs w:val="24"/>
              </w:rPr>
              <w:t xml:space="preserve"> Конспектирование основной методики.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DE3779" w:rsidRPr="00EC010B" w:rsidTr="009F5B60">
        <w:tc>
          <w:tcPr>
            <w:tcW w:w="644" w:type="dxa"/>
          </w:tcPr>
          <w:p w:rsidR="00DE3779" w:rsidRPr="00EC010B" w:rsidRDefault="00DE3779" w:rsidP="002C476C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C010B">
              <w:rPr>
                <w:sz w:val="24"/>
                <w:szCs w:val="24"/>
              </w:rPr>
              <w:t>2.</w:t>
            </w:r>
          </w:p>
        </w:tc>
        <w:tc>
          <w:tcPr>
            <w:tcW w:w="2680" w:type="dxa"/>
          </w:tcPr>
          <w:p w:rsidR="00DE3779" w:rsidRPr="000311FD" w:rsidRDefault="00DE3779" w:rsidP="002C476C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Методы изготовления гистологических препаратов</w:t>
            </w:r>
          </w:p>
        </w:tc>
        <w:tc>
          <w:tcPr>
            <w:tcW w:w="6028" w:type="dxa"/>
          </w:tcPr>
          <w:p w:rsidR="00DE3779" w:rsidRPr="00EC010B" w:rsidRDefault="00DE3779" w:rsidP="00BF3501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2A22E0">
              <w:rPr>
                <w:color w:val="auto"/>
                <w:sz w:val="24"/>
                <w:szCs w:val="24"/>
              </w:rPr>
              <w:t>Приготовлен</w:t>
            </w:r>
            <w:r w:rsidR="004B29C6">
              <w:rPr>
                <w:color w:val="auto"/>
                <w:sz w:val="24"/>
                <w:szCs w:val="24"/>
              </w:rPr>
              <w:t xml:space="preserve">ие гистологического препарата: </w:t>
            </w:r>
            <w:r w:rsidRPr="002A22E0">
              <w:rPr>
                <w:color w:val="auto"/>
                <w:sz w:val="24"/>
                <w:szCs w:val="24"/>
              </w:rPr>
              <w:t>взятие материала</w:t>
            </w:r>
            <w:r>
              <w:rPr>
                <w:color w:val="auto"/>
                <w:sz w:val="24"/>
                <w:szCs w:val="24"/>
              </w:rPr>
              <w:t xml:space="preserve"> и </w:t>
            </w:r>
            <w:r w:rsidRPr="002A22E0">
              <w:rPr>
                <w:color w:val="auto"/>
                <w:sz w:val="24"/>
                <w:szCs w:val="24"/>
              </w:rPr>
              <w:t>фиксация;</w:t>
            </w:r>
            <w:r w:rsidR="000E45CF">
              <w:rPr>
                <w:color w:val="auto"/>
                <w:sz w:val="24"/>
                <w:szCs w:val="24"/>
              </w:rPr>
              <w:t xml:space="preserve"> </w:t>
            </w:r>
            <w:r w:rsidRPr="002A22E0">
              <w:rPr>
                <w:color w:val="auto"/>
                <w:sz w:val="24"/>
                <w:szCs w:val="24"/>
              </w:rPr>
              <w:t>обезвоживание</w:t>
            </w:r>
            <w:r>
              <w:rPr>
                <w:color w:val="auto"/>
                <w:sz w:val="24"/>
                <w:szCs w:val="24"/>
              </w:rPr>
              <w:t xml:space="preserve"> и </w:t>
            </w:r>
            <w:r w:rsidRPr="002A22E0">
              <w:rPr>
                <w:color w:val="auto"/>
                <w:sz w:val="24"/>
                <w:szCs w:val="24"/>
              </w:rPr>
              <w:t>уплотнение;</w:t>
            </w:r>
            <w:r w:rsidR="00BF3501">
              <w:rPr>
                <w:color w:val="auto"/>
                <w:sz w:val="24"/>
                <w:szCs w:val="24"/>
              </w:rPr>
              <w:t xml:space="preserve"> </w:t>
            </w:r>
            <w:r w:rsidRPr="002A22E0">
              <w:rPr>
                <w:color w:val="auto"/>
                <w:sz w:val="24"/>
                <w:szCs w:val="24"/>
              </w:rPr>
              <w:t>приготовление</w:t>
            </w:r>
            <w:r>
              <w:rPr>
                <w:color w:val="auto"/>
                <w:sz w:val="24"/>
                <w:szCs w:val="24"/>
              </w:rPr>
              <w:t xml:space="preserve"> срезов</w:t>
            </w:r>
            <w:r w:rsidRPr="002A22E0">
              <w:rPr>
                <w:color w:val="auto"/>
                <w:sz w:val="24"/>
                <w:szCs w:val="24"/>
              </w:rPr>
              <w:t xml:space="preserve"> и окрашивание препаратов; заключение срезов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</w:tr>
      <w:tr w:rsidR="00DE3779" w:rsidRPr="00EC010B" w:rsidTr="009F5B60">
        <w:tc>
          <w:tcPr>
            <w:tcW w:w="644" w:type="dxa"/>
          </w:tcPr>
          <w:p w:rsidR="00DE3779" w:rsidRPr="00EC010B" w:rsidRDefault="00DE3779" w:rsidP="002C476C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C010B">
              <w:rPr>
                <w:sz w:val="24"/>
                <w:szCs w:val="24"/>
              </w:rPr>
              <w:t>3.</w:t>
            </w:r>
          </w:p>
        </w:tc>
        <w:tc>
          <w:tcPr>
            <w:tcW w:w="2680" w:type="dxa"/>
          </w:tcPr>
          <w:p w:rsidR="00DE3779" w:rsidRPr="000311FD" w:rsidRDefault="00DE3779" w:rsidP="002C476C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Описание гистологического препарата</w:t>
            </w:r>
          </w:p>
        </w:tc>
        <w:tc>
          <w:tcPr>
            <w:tcW w:w="6028" w:type="dxa"/>
          </w:tcPr>
          <w:p w:rsidR="00DE3779" w:rsidRPr="00EC010B" w:rsidRDefault="00DE3779" w:rsidP="002C476C">
            <w:pPr>
              <w:spacing w:after="0" w:line="240" w:lineRule="auto"/>
              <w:ind w:left="0" w:hanging="26"/>
              <w:rPr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Микро</w:t>
            </w:r>
            <w:r w:rsidRPr="002A22E0">
              <w:rPr>
                <w:color w:val="auto"/>
                <w:sz w:val="24"/>
                <w:szCs w:val="24"/>
              </w:rPr>
              <w:t>анатомическое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  <w:r w:rsidRPr="002A22E0">
              <w:rPr>
                <w:color w:val="auto"/>
                <w:w w:val="98"/>
                <w:sz w:val="24"/>
                <w:szCs w:val="24"/>
              </w:rPr>
              <w:t>описание</w:t>
            </w:r>
            <w:r w:rsidRPr="002A22E0">
              <w:rPr>
                <w:color w:val="auto"/>
                <w:sz w:val="24"/>
                <w:szCs w:val="24"/>
              </w:rPr>
              <w:t xml:space="preserve"> основных </w:t>
            </w:r>
            <w:r>
              <w:rPr>
                <w:color w:val="auto"/>
                <w:sz w:val="24"/>
                <w:szCs w:val="24"/>
              </w:rPr>
              <w:t>структур органа на препарате.</w:t>
            </w:r>
            <w:r w:rsidRPr="002A22E0">
              <w:rPr>
                <w:color w:val="auto"/>
                <w:sz w:val="24"/>
                <w:szCs w:val="24"/>
              </w:rPr>
              <w:t xml:space="preserve"> Тканевой состав органа и его основных частей</w:t>
            </w:r>
            <w:r w:rsidR="00EF47C3">
              <w:rPr>
                <w:color w:val="auto"/>
                <w:sz w:val="24"/>
                <w:szCs w:val="24"/>
              </w:rPr>
              <w:t>.</w:t>
            </w:r>
            <w:r w:rsidRPr="002A22E0">
              <w:rPr>
                <w:color w:val="auto"/>
                <w:sz w:val="24"/>
                <w:szCs w:val="24"/>
              </w:rPr>
              <w:t xml:space="preserve"> Детальное описание</w:t>
            </w:r>
            <w:r w:rsidRPr="002A22E0">
              <w:rPr>
                <w:color w:val="auto"/>
                <w:w w:val="99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гистологических</w:t>
            </w:r>
            <w:r w:rsidRPr="002A22E0">
              <w:rPr>
                <w:color w:val="auto"/>
                <w:sz w:val="24"/>
                <w:szCs w:val="24"/>
              </w:rPr>
              <w:t xml:space="preserve"> цитологических структур,</w:t>
            </w:r>
            <w:r>
              <w:rPr>
                <w:color w:val="auto"/>
                <w:sz w:val="24"/>
                <w:szCs w:val="24"/>
              </w:rPr>
              <w:t xml:space="preserve"> их </w:t>
            </w:r>
            <w:r w:rsidRPr="002A22E0">
              <w:rPr>
                <w:color w:val="auto"/>
                <w:sz w:val="24"/>
                <w:szCs w:val="24"/>
              </w:rPr>
              <w:t xml:space="preserve">функции </w:t>
            </w:r>
            <w:r>
              <w:rPr>
                <w:color w:val="auto"/>
                <w:sz w:val="24"/>
                <w:szCs w:val="24"/>
              </w:rPr>
              <w:t>происхождение.   Зарисовка препарата</w:t>
            </w:r>
            <w:r w:rsidRPr="002A22E0">
              <w:rPr>
                <w:color w:val="auto"/>
                <w:sz w:val="24"/>
                <w:szCs w:val="24"/>
              </w:rPr>
              <w:t xml:space="preserve"> в отчет и обозначение основных частей.</w:t>
            </w:r>
          </w:p>
        </w:tc>
      </w:tr>
    </w:tbl>
    <w:p w:rsidR="005C3EFD" w:rsidRPr="005C3EFD" w:rsidRDefault="005C3EFD" w:rsidP="005C3EFD">
      <w:pPr>
        <w:spacing w:after="0" w:line="240" w:lineRule="auto"/>
        <w:rPr>
          <w:b/>
          <w:bCs/>
          <w:sz w:val="24"/>
          <w:szCs w:val="24"/>
        </w:rPr>
      </w:pPr>
    </w:p>
    <w:p w:rsidR="00DE3779" w:rsidRDefault="00DE3779">
      <w:pPr>
        <w:spacing w:after="160" w:line="259" w:lineRule="auto"/>
        <w:ind w:left="0" w:firstLine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5C3EFD" w:rsidRPr="005C3EFD" w:rsidRDefault="005C3EFD" w:rsidP="005C3EFD">
      <w:pPr>
        <w:spacing w:after="0" w:line="240" w:lineRule="auto"/>
        <w:ind w:left="0" w:firstLine="708"/>
        <w:rPr>
          <w:b/>
          <w:sz w:val="24"/>
          <w:szCs w:val="24"/>
        </w:rPr>
      </w:pPr>
      <w:r w:rsidRPr="005C3EFD">
        <w:rPr>
          <w:b/>
          <w:bCs/>
          <w:sz w:val="24"/>
          <w:szCs w:val="24"/>
        </w:rPr>
        <w:lastRenderedPageBreak/>
        <w:t>5.2</w:t>
      </w:r>
      <w:r w:rsidRPr="005C3EFD">
        <w:rPr>
          <w:b/>
          <w:bCs/>
          <w:color w:val="auto"/>
          <w:sz w:val="24"/>
          <w:szCs w:val="24"/>
        </w:rPr>
        <w:t xml:space="preserve">. </w:t>
      </w:r>
      <w:r w:rsidRPr="005C3EFD">
        <w:rPr>
          <w:b/>
          <w:color w:val="auto"/>
          <w:sz w:val="24"/>
          <w:szCs w:val="24"/>
        </w:rPr>
        <w:t>Разделы учебной</w:t>
      </w:r>
      <w:r w:rsidRPr="005C3EFD">
        <w:rPr>
          <w:b/>
          <w:sz w:val="24"/>
          <w:szCs w:val="24"/>
        </w:rPr>
        <w:t xml:space="preserve"> практики и междисциплинарные связи с обеспечиваемыми (последующими) дисциплинами</w:t>
      </w:r>
    </w:p>
    <w:p w:rsidR="005C3EFD" w:rsidRPr="005C3EFD" w:rsidRDefault="005C3EFD" w:rsidP="005C3EFD">
      <w:pPr>
        <w:spacing w:after="0" w:line="240" w:lineRule="auto"/>
        <w:ind w:left="0" w:firstLine="708"/>
        <w:rPr>
          <w:b/>
          <w:sz w:val="24"/>
          <w:szCs w:val="24"/>
        </w:rPr>
      </w:pPr>
    </w:p>
    <w:tbl>
      <w:tblPr>
        <w:tblW w:w="932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477"/>
        <w:gridCol w:w="992"/>
        <w:gridCol w:w="992"/>
        <w:gridCol w:w="993"/>
        <w:gridCol w:w="992"/>
      </w:tblGrid>
      <w:tr w:rsidR="005C3EFD" w:rsidRPr="005C3EFD" w:rsidTr="006227C3">
        <w:tc>
          <w:tcPr>
            <w:tcW w:w="881" w:type="dxa"/>
            <w:vMerge w:val="restart"/>
          </w:tcPr>
          <w:p w:rsidR="005C3EFD" w:rsidRPr="005C3EFD" w:rsidRDefault="005C3EFD" w:rsidP="005C3EFD">
            <w:pPr>
              <w:spacing w:after="0" w:line="240" w:lineRule="auto"/>
              <w:ind w:left="29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№</w:t>
            </w:r>
          </w:p>
          <w:p w:rsidR="005C3EFD" w:rsidRPr="005C3EFD" w:rsidRDefault="005C3EFD" w:rsidP="005C3EFD">
            <w:pPr>
              <w:spacing w:after="0" w:line="240" w:lineRule="auto"/>
              <w:ind w:left="29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п/п</w:t>
            </w:r>
          </w:p>
        </w:tc>
        <w:tc>
          <w:tcPr>
            <w:tcW w:w="4477" w:type="dxa"/>
            <w:vMerge w:val="restart"/>
          </w:tcPr>
          <w:p w:rsidR="005C3EFD" w:rsidRPr="005C3EFD" w:rsidRDefault="005C3EFD" w:rsidP="005C3EFD">
            <w:pPr>
              <w:spacing w:after="0" w:line="240" w:lineRule="auto"/>
              <w:ind w:left="1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3969" w:type="dxa"/>
            <w:gridSpan w:val="4"/>
          </w:tcPr>
          <w:p w:rsidR="005C3EFD" w:rsidRPr="005C3EFD" w:rsidRDefault="005C3EFD" w:rsidP="005C3E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Номера разделов данной практики, необходимых для изучения обеспечиваемых (последующих) дисциплин</w:t>
            </w:r>
          </w:p>
        </w:tc>
      </w:tr>
      <w:tr w:rsidR="005C3EFD" w:rsidRPr="005C3EFD" w:rsidTr="006227C3">
        <w:tc>
          <w:tcPr>
            <w:tcW w:w="881" w:type="dxa"/>
            <w:vMerge/>
          </w:tcPr>
          <w:p w:rsidR="005C3EFD" w:rsidRPr="005C3EFD" w:rsidRDefault="005C3EFD" w:rsidP="005C3EFD">
            <w:pPr>
              <w:spacing w:after="0" w:line="240" w:lineRule="auto"/>
              <w:ind w:left="29"/>
              <w:rPr>
                <w:b/>
                <w:sz w:val="24"/>
                <w:szCs w:val="24"/>
              </w:rPr>
            </w:pPr>
          </w:p>
        </w:tc>
        <w:tc>
          <w:tcPr>
            <w:tcW w:w="4477" w:type="dxa"/>
            <w:vMerge/>
          </w:tcPr>
          <w:p w:rsidR="005C3EFD" w:rsidRPr="005C3EFD" w:rsidRDefault="005C3EFD" w:rsidP="005C3EFD">
            <w:pPr>
              <w:spacing w:after="0" w:line="240" w:lineRule="auto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C3EFD" w:rsidRPr="005C3EFD" w:rsidRDefault="005C3EFD" w:rsidP="005C3EFD">
            <w:pPr>
              <w:spacing w:after="0" w:line="240" w:lineRule="auto"/>
              <w:ind w:left="0"/>
              <w:jc w:val="center"/>
              <w:rPr>
                <w:b/>
                <w:color w:val="auto"/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C3EFD" w:rsidRPr="005C3EFD" w:rsidRDefault="005C3EFD" w:rsidP="005C3EFD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5C3EFD" w:rsidRPr="005C3EFD" w:rsidRDefault="005C3EFD" w:rsidP="005C3EFD">
            <w:pPr>
              <w:spacing w:after="0" w:line="240" w:lineRule="auto"/>
              <w:ind w:left="63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C3EFD" w:rsidRPr="005C3EFD" w:rsidRDefault="005C3EFD" w:rsidP="005C3EFD">
            <w:pPr>
              <w:spacing w:after="0" w:line="240" w:lineRule="auto"/>
              <w:ind w:left="63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4</w:t>
            </w:r>
          </w:p>
        </w:tc>
      </w:tr>
      <w:tr w:rsidR="005C3EFD" w:rsidRPr="005C3EFD" w:rsidTr="006227C3">
        <w:tc>
          <w:tcPr>
            <w:tcW w:w="881" w:type="dxa"/>
          </w:tcPr>
          <w:p w:rsidR="005C3EFD" w:rsidRPr="005C3EFD" w:rsidRDefault="005C3EFD" w:rsidP="005C3EFD">
            <w:pPr>
              <w:spacing w:after="0" w:line="240" w:lineRule="auto"/>
              <w:ind w:left="29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1</w:t>
            </w:r>
          </w:p>
        </w:tc>
        <w:tc>
          <w:tcPr>
            <w:tcW w:w="4477" w:type="dxa"/>
          </w:tcPr>
          <w:p w:rsidR="005C3EFD" w:rsidRPr="005C3EFD" w:rsidRDefault="005C3EFD" w:rsidP="005C3EFD">
            <w:pPr>
              <w:spacing w:after="0" w:line="240" w:lineRule="auto"/>
              <w:ind w:left="1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C3EFD" w:rsidRPr="005C3EFD" w:rsidRDefault="005C3EFD" w:rsidP="0076698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C3EFD" w:rsidRPr="005C3EFD" w:rsidRDefault="005C3EFD" w:rsidP="0076698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5C3EFD" w:rsidRPr="005C3EFD" w:rsidRDefault="005C3EFD" w:rsidP="0076698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5C3EFD" w:rsidRPr="005C3EFD" w:rsidRDefault="005C3EFD" w:rsidP="0076698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6</w:t>
            </w:r>
          </w:p>
        </w:tc>
      </w:tr>
      <w:tr w:rsidR="00DE3779" w:rsidRPr="005C3EFD" w:rsidTr="002C476C">
        <w:tc>
          <w:tcPr>
            <w:tcW w:w="9327" w:type="dxa"/>
            <w:gridSpan w:val="6"/>
          </w:tcPr>
          <w:p w:rsidR="00DE3779" w:rsidRPr="005C3EFD" w:rsidRDefault="00DE3779" w:rsidP="005C3EFD">
            <w:pPr>
              <w:spacing w:after="0" w:line="240" w:lineRule="auto"/>
              <w:ind w:left="-9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1.1. Анатомия животных</w:t>
            </w:r>
          </w:p>
        </w:tc>
      </w:tr>
      <w:tr w:rsidR="005C3EFD" w:rsidRPr="005C3EFD" w:rsidTr="006227C3">
        <w:trPr>
          <w:trHeight w:val="317"/>
        </w:trPr>
        <w:tc>
          <w:tcPr>
            <w:tcW w:w="881" w:type="dxa"/>
          </w:tcPr>
          <w:p w:rsidR="005C3EFD" w:rsidRPr="005C3EFD" w:rsidRDefault="005C3EFD" w:rsidP="005C3EFD">
            <w:pPr>
              <w:spacing w:after="0" w:line="240" w:lineRule="auto"/>
              <w:ind w:left="29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1.</w:t>
            </w:r>
          </w:p>
        </w:tc>
        <w:tc>
          <w:tcPr>
            <w:tcW w:w="4477" w:type="dxa"/>
          </w:tcPr>
          <w:p w:rsidR="005C3EFD" w:rsidRPr="005C3EFD" w:rsidRDefault="005C3EFD" w:rsidP="005C3EFD">
            <w:pPr>
              <w:spacing w:after="0" w:line="240" w:lineRule="auto"/>
              <w:ind w:left="0"/>
              <w:contextualSpacing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Физиология и этология животных</w:t>
            </w:r>
          </w:p>
        </w:tc>
        <w:tc>
          <w:tcPr>
            <w:tcW w:w="992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</w:tr>
      <w:tr w:rsidR="005C3EFD" w:rsidRPr="005C3EFD" w:rsidTr="006227C3">
        <w:trPr>
          <w:trHeight w:val="305"/>
        </w:trPr>
        <w:tc>
          <w:tcPr>
            <w:tcW w:w="881" w:type="dxa"/>
          </w:tcPr>
          <w:p w:rsidR="005C3EFD" w:rsidRPr="005C3EFD" w:rsidRDefault="005C3EFD" w:rsidP="005C3EFD">
            <w:pPr>
              <w:spacing w:after="0" w:line="240" w:lineRule="auto"/>
              <w:ind w:left="29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2.</w:t>
            </w:r>
          </w:p>
        </w:tc>
        <w:tc>
          <w:tcPr>
            <w:tcW w:w="4477" w:type="dxa"/>
          </w:tcPr>
          <w:p w:rsidR="005C3EFD" w:rsidRPr="005C3EFD" w:rsidRDefault="005C3EFD" w:rsidP="005C3EFD">
            <w:pPr>
              <w:spacing w:after="0" w:line="240" w:lineRule="auto"/>
              <w:ind w:left="0"/>
              <w:contextualSpacing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Цитология, гистология и эмбриология</w:t>
            </w:r>
          </w:p>
        </w:tc>
        <w:tc>
          <w:tcPr>
            <w:tcW w:w="992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</w:tr>
      <w:tr w:rsidR="005C3EFD" w:rsidRPr="005C3EFD" w:rsidTr="006227C3">
        <w:trPr>
          <w:trHeight w:val="602"/>
        </w:trPr>
        <w:tc>
          <w:tcPr>
            <w:tcW w:w="881" w:type="dxa"/>
          </w:tcPr>
          <w:p w:rsidR="005C3EFD" w:rsidRPr="005C3EFD" w:rsidRDefault="005C3EFD" w:rsidP="005C3EFD">
            <w:pPr>
              <w:spacing w:after="0" w:line="240" w:lineRule="auto"/>
              <w:ind w:left="29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3.</w:t>
            </w:r>
          </w:p>
        </w:tc>
        <w:tc>
          <w:tcPr>
            <w:tcW w:w="4477" w:type="dxa"/>
          </w:tcPr>
          <w:p w:rsidR="005C3EFD" w:rsidRPr="005C3EFD" w:rsidRDefault="005C3EFD" w:rsidP="005C3EFD">
            <w:pPr>
              <w:spacing w:after="0" w:line="240" w:lineRule="auto"/>
              <w:ind w:left="0"/>
              <w:contextualSpacing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Оперативная хирургия с топографической анатомией</w:t>
            </w:r>
          </w:p>
        </w:tc>
        <w:tc>
          <w:tcPr>
            <w:tcW w:w="992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</w:tr>
      <w:tr w:rsidR="005C3EFD" w:rsidRPr="005C3EFD" w:rsidTr="006227C3">
        <w:trPr>
          <w:trHeight w:val="602"/>
        </w:trPr>
        <w:tc>
          <w:tcPr>
            <w:tcW w:w="881" w:type="dxa"/>
          </w:tcPr>
          <w:p w:rsidR="005C3EFD" w:rsidRPr="005C3EFD" w:rsidRDefault="005C3EFD" w:rsidP="005C3EFD">
            <w:pPr>
              <w:spacing w:after="0" w:line="240" w:lineRule="auto"/>
              <w:ind w:left="29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4.</w:t>
            </w:r>
          </w:p>
        </w:tc>
        <w:tc>
          <w:tcPr>
            <w:tcW w:w="4477" w:type="dxa"/>
          </w:tcPr>
          <w:p w:rsidR="005C3EFD" w:rsidRPr="005C3EFD" w:rsidRDefault="005C3EFD" w:rsidP="005C3EFD">
            <w:pPr>
              <w:spacing w:after="0" w:line="240" w:lineRule="auto"/>
              <w:ind w:left="0"/>
              <w:contextualSpacing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Патологическая анатомия и судебно-ветеринарная экспертиза</w:t>
            </w:r>
          </w:p>
        </w:tc>
        <w:tc>
          <w:tcPr>
            <w:tcW w:w="992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</w:tr>
      <w:tr w:rsidR="005C3EFD" w:rsidRPr="005C3EFD" w:rsidTr="006227C3">
        <w:trPr>
          <w:trHeight w:val="298"/>
        </w:trPr>
        <w:tc>
          <w:tcPr>
            <w:tcW w:w="881" w:type="dxa"/>
          </w:tcPr>
          <w:p w:rsidR="005C3EFD" w:rsidRPr="005C3EFD" w:rsidRDefault="005C3EFD" w:rsidP="005C3EFD">
            <w:pPr>
              <w:spacing w:after="0" w:line="240" w:lineRule="auto"/>
              <w:ind w:left="29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5.</w:t>
            </w:r>
          </w:p>
        </w:tc>
        <w:tc>
          <w:tcPr>
            <w:tcW w:w="4477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Ветеринарно-санитарная экспертиза</w:t>
            </w:r>
          </w:p>
        </w:tc>
        <w:tc>
          <w:tcPr>
            <w:tcW w:w="992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</w:tr>
      <w:tr w:rsidR="005C3EFD" w:rsidRPr="005C3EFD" w:rsidTr="006227C3">
        <w:trPr>
          <w:trHeight w:val="105"/>
        </w:trPr>
        <w:tc>
          <w:tcPr>
            <w:tcW w:w="881" w:type="dxa"/>
          </w:tcPr>
          <w:p w:rsidR="005C3EFD" w:rsidRPr="005C3EFD" w:rsidRDefault="005C3EFD" w:rsidP="005C3EFD">
            <w:pPr>
              <w:spacing w:after="0" w:line="240" w:lineRule="auto"/>
              <w:ind w:left="29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6.</w:t>
            </w:r>
          </w:p>
        </w:tc>
        <w:tc>
          <w:tcPr>
            <w:tcW w:w="4477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Акушерство и гинекология</w:t>
            </w:r>
          </w:p>
        </w:tc>
        <w:tc>
          <w:tcPr>
            <w:tcW w:w="992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</w:tr>
      <w:tr w:rsidR="00DE3779" w:rsidRPr="005C3EFD" w:rsidTr="002C476C">
        <w:trPr>
          <w:trHeight w:val="105"/>
        </w:trPr>
        <w:tc>
          <w:tcPr>
            <w:tcW w:w="9327" w:type="dxa"/>
            <w:gridSpan w:val="6"/>
          </w:tcPr>
          <w:p w:rsidR="00DE3779" w:rsidRPr="005C3EFD" w:rsidRDefault="00DE3779" w:rsidP="005C3EFD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1.2. Цитология, гистология и эмбриология</w:t>
            </w:r>
          </w:p>
        </w:tc>
      </w:tr>
      <w:tr w:rsidR="00DE3779" w:rsidRPr="005C3EFD" w:rsidTr="006227C3">
        <w:trPr>
          <w:trHeight w:val="105"/>
        </w:trPr>
        <w:tc>
          <w:tcPr>
            <w:tcW w:w="881" w:type="dxa"/>
          </w:tcPr>
          <w:p w:rsidR="00DE3779" w:rsidRPr="00EC010B" w:rsidRDefault="00DE3779" w:rsidP="00DE3779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C010B">
              <w:rPr>
                <w:sz w:val="24"/>
                <w:szCs w:val="24"/>
              </w:rPr>
              <w:t>1.</w:t>
            </w:r>
          </w:p>
        </w:tc>
        <w:tc>
          <w:tcPr>
            <w:tcW w:w="4477" w:type="dxa"/>
          </w:tcPr>
          <w:p w:rsidR="00DE3779" w:rsidRPr="00EC010B" w:rsidRDefault="00DE3779" w:rsidP="00DE3779">
            <w:pPr>
              <w:spacing w:after="0" w:line="240" w:lineRule="auto"/>
              <w:ind w:left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EC010B">
              <w:rPr>
                <w:sz w:val="24"/>
                <w:szCs w:val="24"/>
              </w:rPr>
              <w:t>изиология и этология животных</w:t>
            </w:r>
          </w:p>
        </w:tc>
        <w:tc>
          <w:tcPr>
            <w:tcW w:w="992" w:type="dxa"/>
          </w:tcPr>
          <w:p w:rsidR="00DE3779" w:rsidRPr="00EC010B" w:rsidRDefault="00DE3779" w:rsidP="00DE3779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C010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E3779" w:rsidRPr="00EC010B" w:rsidRDefault="00DE3779" w:rsidP="00DE377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C010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DE3779" w:rsidRDefault="00DE3779" w:rsidP="00DE3779">
            <w:pPr>
              <w:spacing w:after="0" w:line="240" w:lineRule="auto"/>
              <w:ind w:left="0" w:firstLine="0"/>
              <w:jc w:val="center"/>
            </w:pPr>
            <w:r w:rsidRPr="00EC010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E3779" w:rsidRPr="005C3EFD" w:rsidRDefault="00DE3779" w:rsidP="00DE3779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E3779" w:rsidRPr="005C3EFD" w:rsidTr="006227C3">
        <w:trPr>
          <w:trHeight w:val="105"/>
        </w:trPr>
        <w:tc>
          <w:tcPr>
            <w:tcW w:w="881" w:type="dxa"/>
          </w:tcPr>
          <w:p w:rsidR="00DE3779" w:rsidRPr="00EC010B" w:rsidRDefault="00DE3779" w:rsidP="00DE3779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C010B">
              <w:rPr>
                <w:sz w:val="24"/>
                <w:szCs w:val="24"/>
              </w:rPr>
              <w:t>2.</w:t>
            </w:r>
          </w:p>
        </w:tc>
        <w:tc>
          <w:tcPr>
            <w:tcW w:w="4477" w:type="dxa"/>
          </w:tcPr>
          <w:p w:rsidR="00DE3779" w:rsidRPr="00EC010B" w:rsidRDefault="00DE3779" w:rsidP="00DE3779">
            <w:pPr>
              <w:spacing w:after="0" w:line="240" w:lineRule="auto"/>
              <w:ind w:left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Анатомия животных</w:t>
            </w:r>
          </w:p>
        </w:tc>
        <w:tc>
          <w:tcPr>
            <w:tcW w:w="992" w:type="dxa"/>
          </w:tcPr>
          <w:p w:rsidR="00DE3779" w:rsidRPr="00EC010B" w:rsidRDefault="00DE3779" w:rsidP="00DE377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C010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E3779" w:rsidRPr="00EC010B" w:rsidRDefault="00DE3779" w:rsidP="00DE377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C010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DE3779" w:rsidRDefault="00DE3779" w:rsidP="00DE3779">
            <w:pPr>
              <w:spacing w:after="0" w:line="240" w:lineRule="auto"/>
              <w:ind w:left="0" w:firstLine="0"/>
              <w:jc w:val="center"/>
            </w:pPr>
            <w:r w:rsidRPr="00EC010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E3779" w:rsidRPr="005C3EFD" w:rsidRDefault="00DE3779" w:rsidP="00DE3779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E3779" w:rsidRPr="005C3EFD" w:rsidTr="006227C3">
        <w:trPr>
          <w:trHeight w:val="105"/>
        </w:trPr>
        <w:tc>
          <w:tcPr>
            <w:tcW w:w="881" w:type="dxa"/>
          </w:tcPr>
          <w:p w:rsidR="00DE3779" w:rsidRPr="00EC010B" w:rsidRDefault="00DE3779" w:rsidP="00DE3779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C010B">
              <w:rPr>
                <w:sz w:val="24"/>
                <w:szCs w:val="24"/>
              </w:rPr>
              <w:t>3.</w:t>
            </w:r>
          </w:p>
        </w:tc>
        <w:tc>
          <w:tcPr>
            <w:tcW w:w="4477" w:type="dxa"/>
          </w:tcPr>
          <w:p w:rsidR="00DE3779" w:rsidRPr="00EC010B" w:rsidRDefault="00DE3779" w:rsidP="00DE3779">
            <w:pPr>
              <w:spacing w:after="0" w:line="240" w:lineRule="auto"/>
              <w:ind w:left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C010B">
              <w:rPr>
                <w:sz w:val="24"/>
                <w:szCs w:val="24"/>
              </w:rPr>
              <w:t>перативная хирургия с топографической анатомией</w:t>
            </w:r>
          </w:p>
        </w:tc>
        <w:tc>
          <w:tcPr>
            <w:tcW w:w="992" w:type="dxa"/>
          </w:tcPr>
          <w:p w:rsidR="00DE3779" w:rsidRPr="00EC010B" w:rsidRDefault="00DE3779" w:rsidP="00DE377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C010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E3779" w:rsidRPr="00EC010B" w:rsidRDefault="00DE3779" w:rsidP="00DE377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C010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DE3779" w:rsidRDefault="00DE3779" w:rsidP="00DE3779">
            <w:pPr>
              <w:spacing w:after="0" w:line="240" w:lineRule="auto"/>
              <w:ind w:left="0" w:firstLine="0"/>
              <w:jc w:val="center"/>
            </w:pPr>
            <w:r w:rsidRPr="00EC010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E3779" w:rsidRPr="005C3EFD" w:rsidRDefault="00DE3779" w:rsidP="00DE3779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E3779" w:rsidRPr="005C3EFD" w:rsidTr="006227C3">
        <w:trPr>
          <w:trHeight w:val="105"/>
        </w:trPr>
        <w:tc>
          <w:tcPr>
            <w:tcW w:w="881" w:type="dxa"/>
          </w:tcPr>
          <w:p w:rsidR="00DE3779" w:rsidRPr="00EC010B" w:rsidRDefault="00DE3779" w:rsidP="00DE3779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477" w:type="dxa"/>
          </w:tcPr>
          <w:p w:rsidR="00DE3779" w:rsidRDefault="00DE3779" w:rsidP="00DE3779">
            <w:pPr>
              <w:spacing w:after="0" w:line="240" w:lineRule="auto"/>
              <w:ind w:left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C010B">
              <w:rPr>
                <w:sz w:val="24"/>
                <w:szCs w:val="24"/>
              </w:rPr>
              <w:t>атологическая анатомия и судебно-ветеринарная экспертиза</w:t>
            </w:r>
          </w:p>
        </w:tc>
        <w:tc>
          <w:tcPr>
            <w:tcW w:w="992" w:type="dxa"/>
          </w:tcPr>
          <w:p w:rsidR="00DE3779" w:rsidRPr="00EC010B" w:rsidRDefault="00DE3779" w:rsidP="00DE3779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E3779" w:rsidRPr="00EC010B" w:rsidRDefault="00DE3779" w:rsidP="00DE3779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DE3779" w:rsidRDefault="00DE3779" w:rsidP="00DE3779">
            <w:pPr>
              <w:spacing w:after="0" w:line="240" w:lineRule="auto"/>
              <w:ind w:left="0" w:firstLine="0"/>
              <w:jc w:val="center"/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E3779" w:rsidRPr="005C3EFD" w:rsidRDefault="00DE3779" w:rsidP="00DE3779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E3779" w:rsidRPr="005C3EFD" w:rsidTr="006227C3">
        <w:trPr>
          <w:trHeight w:val="105"/>
        </w:trPr>
        <w:tc>
          <w:tcPr>
            <w:tcW w:w="881" w:type="dxa"/>
          </w:tcPr>
          <w:p w:rsidR="00DE3779" w:rsidRPr="00EC010B" w:rsidRDefault="00DE3779" w:rsidP="00DE3779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C010B">
              <w:rPr>
                <w:sz w:val="24"/>
                <w:szCs w:val="24"/>
              </w:rPr>
              <w:t>.</w:t>
            </w:r>
          </w:p>
        </w:tc>
        <w:tc>
          <w:tcPr>
            <w:tcW w:w="4477" w:type="dxa"/>
          </w:tcPr>
          <w:p w:rsidR="00DE3779" w:rsidRPr="00EC010B" w:rsidRDefault="00DE3779" w:rsidP="00DE3779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EC010B">
              <w:rPr>
                <w:sz w:val="24"/>
                <w:szCs w:val="24"/>
              </w:rPr>
              <w:t>етеринарно-санитарная экспертиза</w:t>
            </w:r>
          </w:p>
        </w:tc>
        <w:tc>
          <w:tcPr>
            <w:tcW w:w="992" w:type="dxa"/>
          </w:tcPr>
          <w:p w:rsidR="00DE3779" w:rsidRPr="00EC010B" w:rsidRDefault="00DE3779" w:rsidP="00DE377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C010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E3779" w:rsidRPr="00EC010B" w:rsidRDefault="00DE3779" w:rsidP="00DE377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C010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DE3779" w:rsidRDefault="00DE3779" w:rsidP="00DE3779">
            <w:pPr>
              <w:spacing w:after="0" w:line="240" w:lineRule="auto"/>
              <w:ind w:left="0" w:firstLine="0"/>
              <w:jc w:val="center"/>
            </w:pPr>
            <w:r w:rsidRPr="00EC010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E3779" w:rsidRPr="005C3EFD" w:rsidRDefault="00DE3779" w:rsidP="00DE3779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E3779" w:rsidRPr="005C3EFD" w:rsidTr="006227C3">
        <w:trPr>
          <w:trHeight w:val="105"/>
        </w:trPr>
        <w:tc>
          <w:tcPr>
            <w:tcW w:w="881" w:type="dxa"/>
          </w:tcPr>
          <w:p w:rsidR="00DE3779" w:rsidRPr="00EC010B" w:rsidRDefault="00DE3779" w:rsidP="00DE3779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477" w:type="dxa"/>
          </w:tcPr>
          <w:p w:rsidR="00DE3779" w:rsidRDefault="00DE3779" w:rsidP="00DE3779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C010B">
              <w:rPr>
                <w:sz w:val="24"/>
                <w:szCs w:val="24"/>
              </w:rPr>
              <w:t>кушерство и гинекология</w:t>
            </w:r>
          </w:p>
        </w:tc>
        <w:tc>
          <w:tcPr>
            <w:tcW w:w="992" w:type="dxa"/>
          </w:tcPr>
          <w:p w:rsidR="00DE3779" w:rsidRPr="00EC010B" w:rsidRDefault="00DE3779" w:rsidP="00DE3779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E3779" w:rsidRPr="00EC010B" w:rsidRDefault="00DE3779" w:rsidP="00DE3779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DE3779" w:rsidRDefault="00DE3779" w:rsidP="00DE3779">
            <w:pPr>
              <w:spacing w:after="0" w:line="240" w:lineRule="auto"/>
              <w:ind w:left="0" w:firstLine="0"/>
              <w:jc w:val="center"/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E3779" w:rsidRPr="005C3EFD" w:rsidRDefault="00DE3779" w:rsidP="00DE3779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C3EFD" w:rsidRPr="005C3EFD" w:rsidRDefault="005C3EFD" w:rsidP="005C3EFD">
      <w:pPr>
        <w:spacing w:after="160" w:line="259" w:lineRule="auto"/>
        <w:ind w:left="0" w:firstLine="0"/>
        <w:jc w:val="left"/>
        <w:rPr>
          <w:b/>
          <w:sz w:val="24"/>
          <w:szCs w:val="24"/>
        </w:rPr>
      </w:pPr>
      <w:r w:rsidRPr="005C3EFD">
        <w:rPr>
          <w:b/>
          <w:sz w:val="24"/>
          <w:szCs w:val="24"/>
        </w:rPr>
        <w:br w:type="page"/>
      </w:r>
    </w:p>
    <w:p w:rsidR="005C3EFD" w:rsidRPr="005C3EFD" w:rsidRDefault="005C3EFD" w:rsidP="005C3EFD">
      <w:pPr>
        <w:spacing w:after="0" w:line="240" w:lineRule="auto"/>
        <w:ind w:left="0"/>
        <w:rPr>
          <w:b/>
          <w:sz w:val="24"/>
          <w:szCs w:val="24"/>
        </w:rPr>
      </w:pPr>
      <w:r w:rsidRPr="005C3EFD">
        <w:rPr>
          <w:b/>
          <w:sz w:val="24"/>
          <w:szCs w:val="24"/>
        </w:rPr>
        <w:lastRenderedPageBreak/>
        <w:t xml:space="preserve">5.3. Учебно-методическое обеспечение самостоятельной работы студентов </w:t>
      </w:r>
    </w:p>
    <w:p w:rsidR="005C3EFD" w:rsidRPr="005C3EFD" w:rsidRDefault="005C3EFD" w:rsidP="005C3EFD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color w:val="auto"/>
          <w:sz w:val="24"/>
          <w:szCs w:val="24"/>
        </w:rPr>
      </w:pPr>
    </w:p>
    <w:p w:rsidR="005C3EFD" w:rsidRPr="005C3EFD" w:rsidRDefault="005C3EFD" w:rsidP="005C3EFD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color w:val="auto"/>
          <w:sz w:val="24"/>
          <w:szCs w:val="24"/>
        </w:rPr>
      </w:pPr>
      <w:r w:rsidRPr="005C3EFD">
        <w:rPr>
          <w:b/>
          <w:color w:val="auto"/>
          <w:sz w:val="24"/>
          <w:szCs w:val="24"/>
        </w:rPr>
        <w:t>Очная, заочная и очно-заочная формы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484"/>
        <w:gridCol w:w="2409"/>
        <w:gridCol w:w="3261"/>
        <w:gridCol w:w="850"/>
        <w:gridCol w:w="1985"/>
      </w:tblGrid>
      <w:tr w:rsidR="005C3EFD" w:rsidRPr="005C3EFD" w:rsidTr="006227C3">
        <w:trPr>
          <w:trHeight w:val="912"/>
        </w:trPr>
        <w:tc>
          <w:tcPr>
            <w:tcW w:w="617" w:type="dxa"/>
            <w:vAlign w:val="center"/>
          </w:tcPr>
          <w:p w:rsidR="005C3EFD" w:rsidRPr="005C3EFD" w:rsidRDefault="005C3EFD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3EFD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484" w:type="dxa"/>
            <w:vAlign w:val="center"/>
          </w:tcPr>
          <w:p w:rsidR="005C3EFD" w:rsidRPr="005C3EFD" w:rsidRDefault="005C3EFD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3EFD">
              <w:rPr>
                <w:bCs/>
                <w:sz w:val="24"/>
                <w:szCs w:val="24"/>
              </w:rPr>
              <w:t>№ семестра</w:t>
            </w:r>
          </w:p>
        </w:tc>
        <w:tc>
          <w:tcPr>
            <w:tcW w:w="2409" w:type="dxa"/>
            <w:vAlign w:val="center"/>
          </w:tcPr>
          <w:p w:rsidR="005C3EFD" w:rsidRPr="005C3EFD" w:rsidRDefault="005C3EFD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3EFD">
              <w:rPr>
                <w:bCs/>
                <w:color w:val="auto"/>
                <w:sz w:val="24"/>
                <w:szCs w:val="24"/>
              </w:rPr>
              <w:t>Наименование раздела учебной практики</w:t>
            </w:r>
          </w:p>
        </w:tc>
        <w:tc>
          <w:tcPr>
            <w:tcW w:w="3261" w:type="dxa"/>
            <w:vAlign w:val="center"/>
          </w:tcPr>
          <w:p w:rsidR="005C3EFD" w:rsidRPr="005C3EFD" w:rsidRDefault="005C3EFD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3EFD">
              <w:rPr>
                <w:bCs/>
                <w:sz w:val="24"/>
                <w:szCs w:val="24"/>
              </w:rPr>
              <w:t>Виды СРС</w:t>
            </w:r>
          </w:p>
          <w:p w:rsidR="005C3EFD" w:rsidRPr="005C3EFD" w:rsidRDefault="005C3EFD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C3EFD" w:rsidRPr="005C3EFD" w:rsidRDefault="005C3EFD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vertAlign w:val="superscript"/>
              </w:rPr>
            </w:pPr>
            <w:r w:rsidRPr="005C3EFD">
              <w:rPr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985" w:type="dxa"/>
          </w:tcPr>
          <w:p w:rsidR="005C3EFD" w:rsidRPr="005C3EFD" w:rsidRDefault="005C3EFD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5C3EFD">
              <w:rPr>
                <w:bCs/>
                <w:sz w:val="24"/>
                <w:szCs w:val="24"/>
              </w:rPr>
              <w:t>Вид контроля</w:t>
            </w:r>
          </w:p>
        </w:tc>
      </w:tr>
      <w:tr w:rsidR="005C3EFD" w:rsidRPr="005C3EFD" w:rsidTr="006227C3">
        <w:tc>
          <w:tcPr>
            <w:tcW w:w="617" w:type="dxa"/>
          </w:tcPr>
          <w:p w:rsidR="005C3EFD" w:rsidRPr="005C3EFD" w:rsidRDefault="005C3EFD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3EF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:rsidR="005C3EFD" w:rsidRPr="005C3EFD" w:rsidRDefault="005C3EFD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3EF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5C3EFD" w:rsidRPr="005C3EFD" w:rsidRDefault="005C3EFD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3EF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5C3EFD" w:rsidRPr="005C3EFD" w:rsidRDefault="005C3EFD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3EF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C3EFD" w:rsidRPr="005C3EFD" w:rsidRDefault="005C3EFD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3EF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5C3EFD" w:rsidRPr="005C3EFD" w:rsidRDefault="005C3EFD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3EFD">
              <w:rPr>
                <w:bCs/>
                <w:sz w:val="24"/>
                <w:szCs w:val="24"/>
              </w:rPr>
              <w:t>6</w:t>
            </w:r>
          </w:p>
        </w:tc>
      </w:tr>
      <w:tr w:rsidR="00AB5711" w:rsidRPr="005C3EFD" w:rsidTr="002C476C">
        <w:tc>
          <w:tcPr>
            <w:tcW w:w="9606" w:type="dxa"/>
            <w:gridSpan w:val="6"/>
          </w:tcPr>
          <w:p w:rsidR="00AB5711" w:rsidRPr="005C3EFD" w:rsidRDefault="00AB5711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1.1. Анатомия животных</w:t>
            </w:r>
          </w:p>
        </w:tc>
      </w:tr>
      <w:tr w:rsidR="001B6019" w:rsidRPr="005C3EFD" w:rsidTr="006227C3">
        <w:tc>
          <w:tcPr>
            <w:tcW w:w="617" w:type="dxa"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3EF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4" w:type="dxa"/>
            <w:vMerge w:val="restart"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3EFD">
              <w:rPr>
                <w:bCs/>
                <w:sz w:val="24"/>
                <w:szCs w:val="24"/>
              </w:rPr>
              <w:t>2</w:t>
            </w:r>
          </w:p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  <w:r w:rsidRPr="005C3EFD">
              <w:rPr>
                <w:bCs/>
                <w:sz w:val="24"/>
                <w:szCs w:val="24"/>
              </w:rPr>
              <w:t>Вводная лекция</w:t>
            </w:r>
          </w:p>
        </w:tc>
        <w:tc>
          <w:tcPr>
            <w:tcW w:w="3261" w:type="dxa"/>
          </w:tcPr>
          <w:p w:rsidR="001B6019" w:rsidRPr="00524666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  <w:r w:rsidRPr="00524666">
              <w:rPr>
                <w:sz w:val="24"/>
                <w:szCs w:val="24"/>
              </w:rPr>
              <w:t>Самостоятельная работа с литературными источниками,</w:t>
            </w:r>
            <w:r w:rsidRPr="00524666">
              <w:rPr>
                <w:iCs/>
                <w:sz w:val="24"/>
                <w:szCs w:val="24"/>
              </w:rPr>
              <w:t xml:space="preserve"> учебно-методическими материалами</w:t>
            </w:r>
            <w:r w:rsidRPr="00524666">
              <w:rPr>
                <w:sz w:val="24"/>
                <w:szCs w:val="24"/>
              </w:rPr>
              <w:t>, ресурсами ИТС</w:t>
            </w:r>
          </w:p>
        </w:tc>
        <w:tc>
          <w:tcPr>
            <w:tcW w:w="850" w:type="dxa"/>
          </w:tcPr>
          <w:p w:rsidR="001B6019" w:rsidRPr="00EC010B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Собеседование Журнал по технике безопасности</w:t>
            </w:r>
          </w:p>
        </w:tc>
      </w:tr>
      <w:tr w:rsidR="001B6019" w:rsidRPr="005C3EFD" w:rsidTr="006227C3">
        <w:trPr>
          <w:trHeight w:val="596"/>
        </w:trPr>
        <w:tc>
          <w:tcPr>
            <w:tcW w:w="617" w:type="dxa"/>
            <w:vMerge w:val="restart"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3EF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84" w:type="dxa"/>
            <w:vMerge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1B6019" w:rsidRPr="005C3EFD" w:rsidRDefault="001B6019" w:rsidP="001B601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Соматические системы</w:t>
            </w:r>
          </w:p>
        </w:tc>
        <w:tc>
          <w:tcPr>
            <w:tcW w:w="3261" w:type="dxa"/>
          </w:tcPr>
          <w:p w:rsidR="001B6019" w:rsidRPr="00524666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  <w:r w:rsidRPr="00524666">
              <w:rPr>
                <w:sz w:val="24"/>
                <w:szCs w:val="24"/>
              </w:rPr>
              <w:t>Самостоятельная работа с литературными источниками,</w:t>
            </w:r>
            <w:r w:rsidRPr="00524666">
              <w:rPr>
                <w:iCs/>
                <w:sz w:val="24"/>
                <w:szCs w:val="24"/>
              </w:rPr>
              <w:t xml:space="preserve"> учебно-методическими материалами</w:t>
            </w:r>
            <w:r w:rsidRPr="00524666">
              <w:rPr>
                <w:sz w:val="24"/>
                <w:szCs w:val="24"/>
              </w:rPr>
              <w:t>, ресурсами ИТС</w:t>
            </w:r>
          </w:p>
        </w:tc>
        <w:tc>
          <w:tcPr>
            <w:tcW w:w="850" w:type="dxa"/>
            <w:shd w:val="clear" w:color="auto" w:fill="auto"/>
          </w:tcPr>
          <w:p w:rsidR="001B6019" w:rsidRPr="00EC010B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highlight w:val="magenta"/>
              </w:rPr>
            </w:pPr>
            <w:r w:rsidRPr="003C380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1B6019" w:rsidRPr="005C3EFD" w:rsidRDefault="001B6019" w:rsidP="001B6019">
            <w:pPr>
              <w:ind w:left="4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Зачет</w:t>
            </w:r>
          </w:p>
          <w:p w:rsidR="001B6019" w:rsidRPr="005C3EFD" w:rsidRDefault="001B6019" w:rsidP="001B6019">
            <w:pPr>
              <w:ind w:left="4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Собеседование</w:t>
            </w:r>
          </w:p>
          <w:p w:rsidR="001B6019" w:rsidRPr="005C3EFD" w:rsidRDefault="001B6019" w:rsidP="001B6019">
            <w:pPr>
              <w:ind w:left="4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Задача</w:t>
            </w:r>
          </w:p>
        </w:tc>
      </w:tr>
      <w:tr w:rsidR="001B6019" w:rsidRPr="005C3EFD" w:rsidTr="006227C3">
        <w:tc>
          <w:tcPr>
            <w:tcW w:w="617" w:type="dxa"/>
            <w:vMerge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  <w:vMerge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:rsidR="001B6019" w:rsidRPr="00524666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24666">
              <w:rPr>
                <w:sz w:val="24"/>
                <w:szCs w:val="24"/>
              </w:rPr>
              <w:t>Анатомическое препарирование</w:t>
            </w:r>
          </w:p>
        </w:tc>
        <w:tc>
          <w:tcPr>
            <w:tcW w:w="850" w:type="dxa"/>
          </w:tcPr>
          <w:p w:rsidR="001B6019" w:rsidRPr="00EC010B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highlight w:val="magenta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40" w:firstLine="0"/>
              <w:rPr>
                <w:bCs/>
                <w:i/>
                <w:sz w:val="24"/>
                <w:szCs w:val="24"/>
                <w:highlight w:val="magenta"/>
              </w:rPr>
            </w:pPr>
            <w:r w:rsidRPr="005C3EFD">
              <w:rPr>
                <w:sz w:val="24"/>
                <w:szCs w:val="24"/>
              </w:rPr>
              <w:t>Анатомический препарат</w:t>
            </w:r>
          </w:p>
        </w:tc>
      </w:tr>
      <w:tr w:rsidR="001B6019" w:rsidRPr="005C3EFD" w:rsidTr="006227C3">
        <w:tc>
          <w:tcPr>
            <w:tcW w:w="617" w:type="dxa"/>
            <w:vMerge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  <w:vMerge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:rsidR="001B6019" w:rsidRPr="00524666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  <w:r w:rsidRPr="00524666">
              <w:rPr>
                <w:color w:val="auto"/>
                <w:sz w:val="24"/>
                <w:szCs w:val="24"/>
              </w:rPr>
              <w:t>Подготовка отчета</w:t>
            </w:r>
          </w:p>
        </w:tc>
        <w:tc>
          <w:tcPr>
            <w:tcW w:w="850" w:type="dxa"/>
          </w:tcPr>
          <w:p w:rsidR="001B6019" w:rsidRPr="00EC010B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highlight w:val="magenta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B6019" w:rsidRPr="005C3EFD" w:rsidRDefault="001B6019" w:rsidP="001B6019">
            <w:pPr>
              <w:ind w:left="4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Отчет по практике</w:t>
            </w:r>
          </w:p>
        </w:tc>
      </w:tr>
      <w:tr w:rsidR="001B6019" w:rsidRPr="005C3EFD" w:rsidTr="006227C3">
        <w:tc>
          <w:tcPr>
            <w:tcW w:w="617" w:type="dxa"/>
            <w:vMerge w:val="restart"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3EF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84" w:type="dxa"/>
            <w:vMerge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1B6019" w:rsidRPr="005C3EFD" w:rsidRDefault="001B6019" w:rsidP="001B601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Висцеральные системы</w:t>
            </w:r>
          </w:p>
        </w:tc>
        <w:tc>
          <w:tcPr>
            <w:tcW w:w="3261" w:type="dxa"/>
          </w:tcPr>
          <w:p w:rsidR="001B6019" w:rsidRPr="00524666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  <w:r w:rsidRPr="00524666">
              <w:rPr>
                <w:sz w:val="24"/>
                <w:szCs w:val="24"/>
              </w:rPr>
              <w:t>Самостоятельная работа с литературными источниками,</w:t>
            </w:r>
            <w:r w:rsidRPr="00524666">
              <w:rPr>
                <w:iCs/>
                <w:sz w:val="24"/>
                <w:szCs w:val="24"/>
              </w:rPr>
              <w:t xml:space="preserve"> учебно-методическими материалами</w:t>
            </w:r>
            <w:r w:rsidRPr="00524666">
              <w:rPr>
                <w:sz w:val="24"/>
                <w:szCs w:val="24"/>
              </w:rPr>
              <w:t>, ресурсами ИТС</w:t>
            </w:r>
          </w:p>
        </w:tc>
        <w:tc>
          <w:tcPr>
            <w:tcW w:w="850" w:type="dxa"/>
          </w:tcPr>
          <w:p w:rsidR="001B6019" w:rsidRPr="00EC010B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highlight w:val="magenta"/>
              </w:rPr>
            </w:pPr>
            <w:r w:rsidRPr="003C380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1B6019" w:rsidRPr="005C3EFD" w:rsidRDefault="001B6019" w:rsidP="001B6019">
            <w:pPr>
              <w:ind w:left="4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Зачет</w:t>
            </w:r>
          </w:p>
          <w:p w:rsidR="001B6019" w:rsidRPr="005C3EFD" w:rsidRDefault="001B6019" w:rsidP="001B6019">
            <w:pPr>
              <w:ind w:left="4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Собеседование</w:t>
            </w:r>
          </w:p>
          <w:p w:rsidR="001B6019" w:rsidRPr="005C3EFD" w:rsidRDefault="001B6019" w:rsidP="001B6019">
            <w:pPr>
              <w:ind w:left="4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Задача </w:t>
            </w:r>
          </w:p>
        </w:tc>
      </w:tr>
      <w:tr w:rsidR="001B6019" w:rsidRPr="005C3EFD" w:rsidTr="006227C3">
        <w:tc>
          <w:tcPr>
            <w:tcW w:w="617" w:type="dxa"/>
            <w:vMerge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  <w:vMerge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:rsidR="001B6019" w:rsidRPr="00524666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24666">
              <w:rPr>
                <w:sz w:val="24"/>
                <w:szCs w:val="24"/>
              </w:rPr>
              <w:t>Анатомическое препарирование</w:t>
            </w:r>
          </w:p>
        </w:tc>
        <w:tc>
          <w:tcPr>
            <w:tcW w:w="850" w:type="dxa"/>
          </w:tcPr>
          <w:p w:rsidR="001B6019" w:rsidRPr="00EC010B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highlight w:val="magenta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40" w:firstLine="0"/>
              <w:rPr>
                <w:bCs/>
                <w:i/>
                <w:sz w:val="24"/>
                <w:szCs w:val="24"/>
                <w:highlight w:val="magenta"/>
              </w:rPr>
            </w:pPr>
            <w:r w:rsidRPr="005C3EFD">
              <w:rPr>
                <w:sz w:val="24"/>
                <w:szCs w:val="24"/>
              </w:rPr>
              <w:t>Анатомический препарат</w:t>
            </w:r>
          </w:p>
        </w:tc>
      </w:tr>
      <w:tr w:rsidR="001B6019" w:rsidRPr="005C3EFD" w:rsidTr="006227C3">
        <w:tc>
          <w:tcPr>
            <w:tcW w:w="617" w:type="dxa"/>
            <w:vMerge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  <w:vMerge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:rsidR="001B6019" w:rsidRPr="00524666" w:rsidRDefault="001B6019" w:rsidP="001B6019">
            <w:pPr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  <w:r w:rsidRPr="00524666">
              <w:rPr>
                <w:color w:val="auto"/>
                <w:sz w:val="24"/>
                <w:szCs w:val="24"/>
              </w:rPr>
              <w:t>Подготовка отчета</w:t>
            </w:r>
          </w:p>
        </w:tc>
        <w:tc>
          <w:tcPr>
            <w:tcW w:w="850" w:type="dxa"/>
          </w:tcPr>
          <w:p w:rsidR="001B6019" w:rsidRPr="00EC010B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highlight w:val="magenta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B6019" w:rsidRPr="005C3EFD" w:rsidRDefault="001B6019" w:rsidP="001B6019">
            <w:pPr>
              <w:ind w:left="4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Отчет по практике</w:t>
            </w:r>
          </w:p>
        </w:tc>
      </w:tr>
      <w:tr w:rsidR="001B6019" w:rsidRPr="005C3EFD" w:rsidTr="006227C3">
        <w:tc>
          <w:tcPr>
            <w:tcW w:w="617" w:type="dxa"/>
            <w:vMerge w:val="restart"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3EF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84" w:type="dxa"/>
            <w:vMerge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1B6019" w:rsidRPr="005C3EFD" w:rsidRDefault="001B6019" w:rsidP="001B601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Интегрирующие системы</w:t>
            </w:r>
          </w:p>
        </w:tc>
        <w:tc>
          <w:tcPr>
            <w:tcW w:w="3261" w:type="dxa"/>
          </w:tcPr>
          <w:p w:rsidR="001B6019" w:rsidRPr="00524666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  <w:r w:rsidRPr="00524666">
              <w:rPr>
                <w:sz w:val="24"/>
                <w:szCs w:val="24"/>
              </w:rPr>
              <w:t>Самостоятельная работа с литературными источниками,</w:t>
            </w:r>
            <w:r w:rsidRPr="00524666">
              <w:rPr>
                <w:iCs/>
                <w:sz w:val="24"/>
                <w:szCs w:val="24"/>
              </w:rPr>
              <w:t xml:space="preserve"> учебно-методическими материалами</w:t>
            </w:r>
            <w:r w:rsidRPr="00524666">
              <w:rPr>
                <w:sz w:val="24"/>
                <w:szCs w:val="24"/>
              </w:rPr>
              <w:t>, ресурсами ИТС</w:t>
            </w:r>
          </w:p>
        </w:tc>
        <w:tc>
          <w:tcPr>
            <w:tcW w:w="850" w:type="dxa"/>
          </w:tcPr>
          <w:p w:rsidR="001B6019" w:rsidRPr="00EC010B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highlight w:val="magenta"/>
              </w:rPr>
            </w:pPr>
            <w:r w:rsidRPr="003C380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1B6019" w:rsidRPr="005C3EFD" w:rsidRDefault="001B6019" w:rsidP="001B6019">
            <w:pPr>
              <w:ind w:left="4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Зачет</w:t>
            </w:r>
          </w:p>
          <w:p w:rsidR="001B6019" w:rsidRPr="005C3EFD" w:rsidRDefault="001B6019" w:rsidP="001B6019">
            <w:pPr>
              <w:ind w:left="4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Собеседование</w:t>
            </w:r>
          </w:p>
          <w:p w:rsidR="001B6019" w:rsidRPr="005C3EFD" w:rsidRDefault="001B6019" w:rsidP="001B6019">
            <w:pPr>
              <w:ind w:left="4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Задача</w:t>
            </w:r>
          </w:p>
        </w:tc>
      </w:tr>
      <w:tr w:rsidR="001B6019" w:rsidRPr="005C3EFD" w:rsidTr="006227C3">
        <w:tc>
          <w:tcPr>
            <w:tcW w:w="617" w:type="dxa"/>
            <w:vMerge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  <w:vMerge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:rsidR="001B6019" w:rsidRPr="00EC010B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C010B">
              <w:rPr>
                <w:sz w:val="24"/>
                <w:szCs w:val="24"/>
              </w:rPr>
              <w:t>Анатомическое препарирование</w:t>
            </w:r>
          </w:p>
        </w:tc>
        <w:tc>
          <w:tcPr>
            <w:tcW w:w="850" w:type="dxa"/>
          </w:tcPr>
          <w:p w:rsidR="001B6019" w:rsidRPr="00EC010B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bCs/>
                <w:i/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Анатомический препарат</w:t>
            </w:r>
          </w:p>
        </w:tc>
      </w:tr>
      <w:tr w:rsidR="001B6019" w:rsidRPr="005C3EFD" w:rsidTr="006227C3">
        <w:tc>
          <w:tcPr>
            <w:tcW w:w="617" w:type="dxa"/>
            <w:vMerge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  <w:vMerge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:rsidR="001B6019" w:rsidRPr="00EC010B" w:rsidRDefault="001B6019" w:rsidP="001B6019">
            <w:pPr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  <w:r w:rsidRPr="00EC010B">
              <w:rPr>
                <w:color w:val="auto"/>
                <w:sz w:val="24"/>
                <w:szCs w:val="24"/>
              </w:rPr>
              <w:t>Подготовка отчета</w:t>
            </w:r>
          </w:p>
        </w:tc>
        <w:tc>
          <w:tcPr>
            <w:tcW w:w="850" w:type="dxa"/>
          </w:tcPr>
          <w:p w:rsidR="001B6019" w:rsidRPr="00EC010B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B6019" w:rsidRPr="005C3EFD" w:rsidRDefault="001B6019" w:rsidP="001B6019">
            <w:pPr>
              <w:ind w:left="4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Отчет по практике</w:t>
            </w:r>
          </w:p>
        </w:tc>
      </w:tr>
      <w:tr w:rsidR="005C3EFD" w:rsidRPr="005C3EFD" w:rsidTr="006227C3">
        <w:tc>
          <w:tcPr>
            <w:tcW w:w="6771" w:type="dxa"/>
            <w:gridSpan w:val="4"/>
          </w:tcPr>
          <w:p w:rsidR="005C3EFD" w:rsidRPr="005C3EFD" w:rsidRDefault="00855B4F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5C3EFD" w:rsidRPr="005C3EFD" w:rsidRDefault="005C3EFD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3EFD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1985" w:type="dxa"/>
          </w:tcPr>
          <w:p w:rsidR="005C3EFD" w:rsidRPr="005C3EFD" w:rsidRDefault="005C3EFD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9640D6" w:rsidRDefault="009640D6">
      <w:r>
        <w:br w:type="page"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67"/>
        <w:gridCol w:w="2409"/>
        <w:gridCol w:w="3261"/>
        <w:gridCol w:w="850"/>
        <w:gridCol w:w="2126"/>
      </w:tblGrid>
      <w:tr w:rsidR="009640D6" w:rsidRPr="005C3EFD" w:rsidTr="00EF47C3">
        <w:tc>
          <w:tcPr>
            <w:tcW w:w="534" w:type="dxa"/>
          </w:tcPr>
          <w:p w:rsidR="009640D6" w:rsidRPr="005C3EFD" w:rsidRDefault="009640D6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</w:tcPr>
          <w:p w:rsidR="009640D6" w:rsidRPr="005C3EFD" w:rsidRDefault="009640D6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9640D6" w:rsidRPr="005C3EFD" w:rsidRDefault="009640D6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9640D6" w:rsidRPr="005C3EFD" w:rsidRDefault="009640D6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9640D6" w:rsidRPr="005C3EFD" w:rsidRDefault="009640D6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9640D6" w:rsidRPr="005C3EFD" w:rsidRDefault="009640D6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</w:tr>
      <w:tr w:rsidR="009640D6" w:rsidRPr="005C3EFD" w:rsidTr="00EF47C3">
        <w:tc>
          <w:tcPr>
            <w:tcW w:w="9747" w:type="dxa"/>
            <w:gridSpan w:val="6"/>
          </w:tcPr>
          <w:p w:rsidR="009640D6" w:rsidRDefault="009640D6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1.2. Цитология, гистология и эмбриология</w:t>
            </w:r>
          </w:p>
        </w:tc>
      </w:tr>
      <w:tr w:rsidR="001B6019" w:rsidRPr="005C3EFD" w:rsidTr="00EF47C3">
        <w:tc>
          <w:tcPr>
            <w:tcW w:w="534" w:type="dxa"/>
          </w:tcPr>
          <w:p w:rsidR="001B6019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vMerge w:val="restart"/>
          </w:tcPr>
          <w:p w:rsidR="001B6019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1B6019" w:rsidRPr="00EC010B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  <w:r w:rsidRPr="002A22E0">
              <w:rPr>
                <w:color w:val="auto"/>
                <w:sz w:val="24"/>
                <w:szCs w:val="24"/>
              </w:rPr>
              <w:t>Основы гистологической и</w:t>
            </w:r>
            <w:r w:rsidRPr="002A22E0">
              <w:rPr>
                <w:color w:val="auto"/>
                <w:w w:val="99"/>
                <w:sz w:val="24"/>
                <w:szCs w:val="24"/>
              </w:rPr>
              <w:t xml:space="preserve"> микроскопической техники</w:t>
            </w:r>
            <w:r>
              <w:rPr>
                <w:color w:val="auto"/>
                <w:w w:val="99"/>
                <w:sz w:val="24"/>
                <w:szCs w:val="24"/>
              </w:rPr>
              <w:t xml:space="preserve"> </w:t>
            </w:r>
            <w:r w:rsidRPr="002A22E0">
              <w:rPr>
                <w:color w:val="auto"/>
                <w:sz w:val="24"/>
                <w:szCs w:val="24"/>
              </w:rPr>
              <w:t>(знакомство с гистологической лабораторией, изучение методики изготовления гистологических препаратов</w:t>
            </w:r>
          </w:p>
        </w:tc>
        <w:tc>
          <w:tcPr>
            <w:tcW w:w="3261" w:type="dxa"/>
          </w:tcPr>
          <w:p w:rsidR="001B6019" w:rsidRPr="00FE5259" w:rsidRDefault="001B6019" w:rsidP="001B6019">
            <w:pPr>
              <w:tabs>
                <w:tab w:val="right" w:leader="underscore" w:pos="9639"/>
              </w:tabs>
              <w:spacing w:after="0" w:line="216" w:lineRule="auto"/>
              <w:ind w:left="0" w:firstLine="0"/>
              <w:rPr>
                <w:bCs/>
                <w:sz w:val="24"/>
                <w:szCs w:val="24"/>
              </w:rPr>
            </w:pPr>
            <w:r w:rsidRPr="00FE5259">
              <w:rPr>
                <w:sz w:val="24"/>
                <w:szCs w:val="24"/>
              </w:rPr>
              <w:t>Самостоятельная работа с литературными источниками,</w:t>
            </w:r>
            <w:r w:rsidRPr="00FE5259">
              <w:rPr>
                <w:iCs/>
                <w:sz w:val="24"/>
                <w:szCs w:val="24"/>
              </w:rPr>
              <w:t xml:space="preserve"> учебно-методическими материалами</w:t>
            </w:r>
            <w:r w:rsidRPr="00FE5259">
              <w:rPr>
                <w:sz w:val="24"/>
                <w:szCs w:val="24"/>
              </w:rPr>
              <w:t>, ресурсами ИТС</w:t>
            </w:r>
          </w:p>
        </w:tc>
        <w:tc>
          <w:tcPr>
            <w:tcW w:w="850" w:type="dxa"/>
          </w:tcPr>
          <w:p w:rsidR="001B6019" w:rsidRPr="00FE5259" w:rsidRDefault="001B6019" w:rsidP="001B6019">
            <w:pPr>
              <w:tabs>
                <w:tab w:val="right" w:leader="underscore" w:pos="9639"/>
              </w:tabs>
              <w:spacing w:after="0" w:line="216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1B6019" w:rsidRPr="00E802B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Собеседование Ж</w:t>
            </w:r>
            <w:r w:rsidRPr="00EC010B">
              <w:rPr>
                <w:sz w:val="24"/>
                <w:szCs w:val="24"/>
              </w:rPr>
              <w:t>урнал по технике безопасности</w:t>
            </w:r>
          </w:p>
        </w:tc>
      </w:tr>
      <w:tr w:rsidR="001B6019" w:rsidRPr="005C3EFD" w:rsidTr="00EF47C3">
        <w:tc>
          <w:tcPr>
            <w:tcW w:w="534" w:type="dxa"/>
            <w:vMerge w:val="restart"/>
          </w:tcPr>
          <w:p w:rsidR="001B6019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Merge/>
          </w:tcPr>
          <w:p w:rsidR="001B6019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1B6019" w:rsidRPr="00EC010B" w:rsidRDefault="001B6019" w:rsidP="001B601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Методы изготовления гистологических препаратов</w:t>
            </w:r>
          </w:p>
        </w:tc>
        <w:tc>
          <w:tcPr>
            <w:tcW w:w="3261" w:type="dxa"/>
          </w:tcPr>
          <w:p w:rsidR="001B6019" w:rsidRPr="00FE5259" w:rsidRDefault="001B6019" w:rsidP="001B6019">
            <w:pPr>
              <w:tabs>
                <w:tab w:val="right" w:leader="underscore" w:pos="9639"/>
              </w:tabs>
              <w:spacing w:after="0" w:line="216" w:lineRule="auto"/>
              <w:ind w:left="0" w:firstLine="0"/>
              <w:rPr>
                <w:bCs/>
                <w:sz w:val="24"/>
                <w:szCs w:val="24"/>
              </w:rPr>
            </w:pPr>
            <w:r w:rsidRPr="00FE5259">
              <w:rPr>
                <w:sz w:val="24"/>
                <w:szCs w:val="24"/>
              </w:rPr>
              <w:t>Самостоятельная работа с литературными источниками,</w:t>
            </w:r>
            <w:r w:rsidRPr="00FE5259">
              <w:rPr>
                <w:iCs/>
                <w:sz w:val="24"/>
                <w:szCs w:val="24"/>
              </w:rPr>
              <w:t xml:space="preserve"> учебно-методическими материалами</w:t>
            </w:r>
            <w:r w:rsidRPr="00FE5259">
              <w:rPr>
                <w:sz w:val="24"/>
                <w:szCs w:val="24"/>
              </w:rPr>
              <w:t>, ресурсами ИТС</w:t>
            </w:r>
          </w:p>
        </w:tc>
        <w:tc>
          <w:tcPr>
            <w:tcW w:w="850" w:type="dxa"/>
            <w:shd w:val="clear" w:color="auto" w:fill="auto"/>
          </w:tcPr>
          <w:p w:rsidR="001B6019" w:rsidRPr="00FE5259" w:rsidRDefault="001B6019" w:rsidP="001B6019">
            <w:pPr>
              <w:tabs>
                <w:tab w:val="right" w:leader="underscore" w:pos="9639"/>
              </w:tabs>
              <w:spacing w:after="0" w:line="216" w:lineRule="auto"/>
              <w:ind w:left="0" w:firstLine="0"/>
              <w:jc w:val="center"/>
              <w:rPr>
                <w:bCs/>
                <w:sz w:val="24"/>
                <w:szCs w:val="24"/>
                <w:highlight w:val="magenta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1B6019" w:rsidRDefault="001B6019" w:rsidP="001B6019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EC010B">
              <w:rPr>
                <w:sz w:val="24"/>
                <w:szCs w:val="24"/>
              </w:rPr>
              <w:t>ачет</w:t>
            </w:r>
          </w:p>
          <w:p w:rsidR="001B6019" w:rsidRDefault="001B6019" w:rsidP="001B6019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Собеседование</w:t>
            </w:r>
          </w:p>
          <w:p w:rsidR="001B6019" w:rsidRPr="00EC010B" w:rsidRDefault="001B6019" w:rsidP="001B6019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</w:t>
            </w:r>
          </w:p>
        </w:tc>
      </w:tr>
      <w:tr w:rsidR="001B6019" w:rsidRPr="005C3EFD" w:rsidTr="00EF47C3">
        <w:tc>
          <w:tcPr>
            <w:tcW w:w="534" w:type="dxa"/>
            <w:vMerge/>
          </w:tcPr>
          <w:p w:rsidR="001B6019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B6019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B6019" w:rsidRPr="002A22E0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1B6019" w:rsidRPr="00FE5259" w:rsidRDefault="001B6019" w:rsidP="001B6019">
            <w:pPr>
              <w:tabs>
                <w:tab w:val="right" w:leader="underscore" w:pos="9639"/>
              </w:tabs>
              <w:spacing w:after="0" w:line="216" w:lineRule="auto"/>
              <w:ind w:left="0" w:firstLine="0"/>
              <w:rPr>
                <w:sz w:val="24"/>
                <w:szCs w:val="24"/>
              </w:rPr>
            </w:pPr>
            <w:r w:rsidRPr="00FE5259">
              <w:rPr>
                <w:color w:val="auto"/>
                <w:sz w:val="24"/>
                <w:szCs w:val="24"/>
              </w:rPr>
              <w:t>Приготовление гистологического препарата</w:t>
            </w:r>
          </w:p>
        </w:tc>
        <w:tc>
          <w:tcPr>
            <w:tcW w:w="850" w:type="dxa"/>
          </w:tcPr>
          <w:p w:rsidR="001B6019" w:rsidRPr="00FE5259" w:rsidRDefault="001B6019" w:rsidP="001B6019">
            <w:pPr>
              <w:tabs>
                <w:tab w:val="right" w:leader="underscore" w:pos="9639"/>
              </w:tabs>
              <w:spacing w:after="0" w:line="216" w:lineRule="auto"/>
              <w:ind w:left="0" w:firstLine="0"/>
              <w:jc w:val="center"/>
              <w:rPr>
                <w:bCs/>
                <w:sz w:val="24"/>
                <w:szCs w:val="24"/>
                <w:highlight w:val="magenta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1B6019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Гистологический</w:t>
            </w:r>
            <w:r w:rsidRPr="00EC010B">
              <w:rPr>
                <w:sz w:val="24"/>
                <w:szCs w:val="24"/>
              </w:rPr>
              <w:t xml:space="preserve"> препарат</w:t>
            </w:r>
          </w:p>
        </w:tc>
      </w:tr>
      <w:tr w:rsidR="001B6019" w:rsidRPr="005C3EFD" w:rsidTr="00EF47C3">
        <w:tc>
          <w:tcPr>
            <w:tcW w:w="534" w:type="dxa"/>
            <w:vMerge/>
          </w:tcPr>
          <w:p w:rsidR="001B6019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B6019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B6019" w:rsidRPr="00EC010B" w:rsidRDefault="001B6019" w:rsidP="001B601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1B6019" w:rsidRPr="00FE5259" w:rsidRDefault="001B6019" w:rsidP="001B6019">
            <w:pPr>
              <w:tabs>
                <w:tab w:val="right" w:leader="underscore" w:pos="9639"/>
              </w:tabs>
              <w:spacing w:after="0" w:line="216" w:lineRule="auto"/>
              <w:ind w:left="0" w:firstLine="0"/>
              <w:rPr>
                <w:bCs/>
                <w:sz w:val="24"/>
                <w:szCs w:val="24"/>
              </w:rPr>
            </w:pPr>
            <w:r w:rsidRPr="00FE5259">
              <w:rPr>
                <w:color w:val="auto"/>
                <w:sz w:val="24"/>
                <w:szCs w:val="24"/>
              </w:rPr>
              <w:t>Подготовка отчета</w:t>
            </w:r>
          </w:p>
        </w:tc>
        <w:tc>
          <w:tcPr>
            <w:tcW w:w="850" w:type="dxa"/>
          </w:tcPr>
          <w:p w:rsidR="001B6019" w:rsidRPr="00FE5259" w:rsidRDefault="001B6019" w:rsidP="001B6019">
            <w:pPr>
              <w:tabs>
                <w:tab w:val="right" w:leader="underscore" w:pos="9639"/>
              </w:tabs>
              <w:spacing w:after="0" w:line="216" w:lineRule="auto"/>
              <w:ind w:left="0" w:firstLine="0"/>
              <w:jc w:val="center"/>
              <w:rPr>
                <w:bCs/>
                <w:sz w:val="24"/>
                <w:szCs w:val="24"/>
                <w:highlight w:val="magenta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1B6019" w:rsidRPr="00EC010B" w:rsidRDefault="001B6019" w:rsidP="001B6019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C010B">
              <w:rPr>
                <w:sz w:val="24"/>
                <w:szCs w:val="24"/>
              </w:rPr>
              <w:t>тчет</w:t>
            </w:r>
            <w:r>
              <w:rPr>
                <w:sz w:val="24"/>
                <w:szCs w:val="24"/>
              </w:rPr>
              <w:t xml:space="preserve"> по практике</w:t>
            </w:r>
          </w:p>
        </w:tc>
      </w:tr>
      <w:tr w:rsidR="001B6019" w:rsidRPr="005C3EFD" w:rsidTr="00EF47C3">
        <w:tc>
          <w:tcPr>
            <w:tcW w:w="534" w:type="dxa"/>
            <w:vMerge w:val="restart"/>
          </w:tcPr>
          <w:p w:rsidR="001B6019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vMerge/>
          </w:tcPr>
          <w:p w:rsidR="001B6019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1B6019" w:rsidRPr="00EC010B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Описание гистологического препарата</w:t>
            </w:r>
          </w:p>
        </w:tc>
        <w:tc>
          <w:tcPr>
            <w:tcW w:w="3261" w:type="dxa"/>
          </w:tcPr>
          <w:p w:rsidR="001B6019" w:rsidRPr="00FE5259" w:rsidRDefault="001B6019" w:rsidP="001B6019">
            <w:pPr>
              <w:tabs>
                <w:tab w:val="right" w:leader="underscore" w:pos="9639"/>
              </w:tabs>
              <w:spacing w:after="0" w:line="216" w:lineRule="auto"/>
              <w:ind w:left="0" w:firstLine="0"/>
              <w:rPr>
                <w:bCs/>
                <w:sz w:val="24"/>
                <w:szCs w:val="24"/>
              </w:rPr>
            </w:pPr>
            <w:r w:rsidRPr="00FE5259">
              <w:rPr>
                <w:sz w:val="24"/>
                <w:szCs w:val="24"/>
              </w:rPr>
              <w:t>Самостоятельная работа с литературными источниками,</w:t>
            </w:r>
            <w:r w:rsidRPr="00FE5259">
              <w:rPr>
                <w:iCs/>
                <w:sz w:val="24"/>
                <w:szCs w:val="24"/>
              </w:rPr>
              <w:t xml:space="preserve"> учебно-методическими материалами</w:t>
            </w:r>
            <w:r w:rsidRPr="00FE5259">
              <w:rPr>
                <w:sz w:val="24"/>
                <w:szCs w:val="24"/>
              </w:rPr>
              <w:t>, ресурсами ИТС</w:t>
            </w:r>
          </w:p>
        </w:tc>
        <w:tc>
          <w:tcPr>
            <w:tcW w:w="850" w:type="dxa"/>
          </w:tcPr>
          <w:p w:rsidR="001B6019" w:rsidRPr="00FE5259" w:rsidRDefault="001B6019" w:rsidP="001B6019">
            <w:pPr>
              <w:tabs>
                <w:tab w:val="right" w:leader="underscore" w:pos="9639"/>
              </w:tabs>
              <w:spacing w:after="0" w:line="216" w:lineRule="auto"/>
              <w:ind w:left="0" w:firstLine="0"/>
              <w:jc w:val="center"/>
              <w:rPr>
                <w:bCs/>
                <w:sz w:val="24"/>
                <w:szCs w:val="24"/>
                <w:highlight w:val="magenta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1B6019" w:rsidRDefault="001B6019" w:rsidP="001B6019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EC010B">
              <w:rPr>
                <w:sz w:val="24"/>
                <w:szCs w:val="24"/>
              </w:rPr>
              <w:t>ачет</w:t>
            </w:r>
          </w:p>
          <w:p w:rsidR="001B6019" w:rsidRDefault="001B6019" w:rsidP="001B6019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Собеседование</w:t>
            </w:r>
          </w:p>
          <w:p w:rsidR="001B6019" w:rsidRPr="00EC010B" w:rsidRDefault="001B6019" w:rsidP="001B6019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</w:t>
            </w:r>
          </w:p>
        </w:tc>
      </w:tr>
      <w:tr w:rsidR="001B6019" w:rsidRPr="005C3EFD" w:rsidTr="00EF47C3">
        <w:tc>
          <w:tcPr>
            <w:tcW w:w="534" w:type="dxa"/>
            <w:vMerge/>
          </w:tcPr>
          <w:p w:rsidR="001B6019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B6019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B6019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1B6019" w:rsidRPr="00FE5259" w:rsidRDefault="001B6019" w:rsidP="001B6019">
            <w:pPr>
              <w:tabs>
                <w:tab w:val="right" w:leader="underscore" w:pos="9639"/>
              </w:tabs>
              <w:spacing w:after="0" w:line="216" w:lineRule="auto"/>
              <w:ind w:left="0" w:firstLine="0"/>
              <w:rPr>
                <w:sz w:val="24"/>
                <w:szCs w:val="24"/>
              </w:rPr>
            </w:pPr>
            <w:r w:rsidRPr="00FE5259">
              <w:rPr>
                <w:color w:val="auto"/>
                <w:sz w:val="24"/>
                <w:szCs w:val="24"/>
              </w:rPr>
              <w:t>Приготовление гистологического препарата</w:t>
            </w:r>
          </w:p>
        </w:tc>
        <w:tc>
          <w:tcPr>
            <w:tcW w:w="850" w:type="dxa"/>
          </w:tcPr>
          <w:p w:rsidR="001B6019" w:rsidRPr="00FE5259" w:rsidRDefault="001B6019" w:rsidP="001B6019">
            <w:pPr>
              <w:tabs>
                <w:tab w:val="right" w:leader="underscore" w:pos="9639"/>
              </w:tabs>
              <w:spacing w:after="0" w:line="216" w:lineRule="auto"/>
              <w:ind w:left="0" w:firstLine="0"/>
              <w:jc w:val="center"/>
              <w:rPr>
                <w:bCs/>
                <w:sz w:val="24"/>
                <w:szCs w:val="24"/>
                <w:highlight w:val="magenta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1B6019" w:rsidRPr="00EC010B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bCs/>
                <w:i/>
                <w:sz w:val="24"/>
                <w:szCs w:val="24"/>
                <w:highlight w:val="magenta"/>
              </w:rPr>
            </w:pPr>
            <w:r>
              <w:rPr>
                <w:sz w:val="24"/>
                <w:szCs w:val="24"/>
              </w:rPr>
              <w:t>Гистологический</w:t>
            </w:r>
            <w:r w:rsidRPr="00EC010B">
              <w:rPr>
                <w:sz w:val="24"/>
                <w:szCs w:val="24"/>
              </w:rPr>
              <w:t xml:space="preserve"> препарат</w:t>
            </w:r>
          </w:p>
        </w:tc>
      </w:tr>
      <w:tr w:rsidR="001B6019" w:rsidRPr="005C3EFD" w:rsidTr="00EF47C3">
        <w:tc>
          <w:tcPr>
            <w:tcW w:w="534" w:type="dxa"/>
            <w:vMerge/>
          </w:tcPr>
          <w:p w:rsidR="001B6019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B6019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B6019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1B6019" w:rsidRPr="00FE5259" w:rsidRDefault="001B6019" w:rsidP="001B6019">
            <w:pPr>
              <w:spacing w:after="0" w:line="216" w:lineRule="auto"/>
              <w:ind w:left="0" w:firstLine="0"/>
              <w:rPr>
                <w:bCs/>
                <w:sz w:val="24"/>
                <w:szCs w:val="24"/>
              </w:rPr>
            </w:pPr>
            <w:r w:rsidRPr="00FE5259">
              <w:rPr>
                <w:color w:val="auto"/>
                <w:sz w:val="24"/>
                <w:szCs w:val="24"/>
              </w:rPr>
              <w:t>Подготовка отчета</w:t>
            </w:r>
          </w:p>
        </w:tc>
        <w:tc>
          <w:tcPr>
            <w:tcW w:w="850" w:type="dxa"/>
          </w:tcPr>
          <w:p w:rsidR="001B6019" w:rsidRPr="00FE5259" w:rsidRDefault="001B6019" w:rsidP="001B6019">
            <w:pPr>
              <w:tabs>
                <w:tab w:val="right" w:leader="underscore" w:pos="9639"/>
              </w:tabs>
              <w:spacing w:after="0" w:line="216" w:lineRule="auto"/>
              <w:ind w:left="0" w:firstLine="0"/>
              <w:jc w:val="center"/>
              <w:rPr>
                <w:bCs/>
                <w:sz w:val="24"/>
                <w:szCs w:val="24"/>
                <w:highlight w:val="magenta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1B6019" w:rsidRPr="003C3805" w:rsidRDefault="001B6019" w:rsidP="001B6019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C010B">
              <w:rPr>
                <w:sz w:val="24"/>
                <w:szCs w:val="24"/>
              </w:rPr>
              <w:t>тчет</w:t>
            </w:r>
            <w:r>
              <w:rPr>
                <w:sz w:val="24"/>
                <w:szCs w:val="24"/>
              </w:rPr>
              <w:t xml:space="preserve"> по практике</w:t>
            </w:r>
          </w:p>
        </w:tc>
      </w:tr>
      <w:tr w:rsidR="009640D6" w:rsidRPr="005C3EFD" w:rsidTr="00EF47C3">
        <w:tc>
          <w:tcPr>
            <w:tcW w:w="6771" w:type="dxa"/>
            <w:gridSpan w:val="4"/>
          </w:tcPr>
          <w:p w:rsidR="009640D6" w:rsidRPr="00EC010B" w:rsidRDefault="00855B4F" w:rsidP="009640D6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850" w:type="dxa"/>
            <w:shd w:val="clear" w:color="auto" w:fill="FFFFFF" w:themeFill="background1"/>
          </w:tcPr>
          <w:p w:rsidR="009640D6" w:rsidRPr="00EC010B" w:rsidRDefault="009640D6" w:rsidP="009640D6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highlight w:val="magenta"/>
              </w:rPr>
            </w:pPr>
            <w:r w:rsidRPr="009640D6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2126" w:type="dxa"/>
          </w:tcPr>
          <w:p w:rsidR="009640D6" w:rsidRPr="00EC010B" w:rsidRDefault="009640D6" w:rsidP="009640D6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bCs/>
                <w:i/>
                <w:sz w:val="24"/>
                <w:szCs w:val="24"/>
                <w:highlight w:val="magenta"/>
              </w:rPr>
            </w:pPr>
          </w:p>
        </w:tc>
      </w:tr>
    </w:tbl>
    <w:p w:rsidR="005C3EFD" w:rsidRPr="005C3EFD" w:rsidRDefault="005C3EFD" w:rsidP="005C3EFD">
      <w:pPr>
        <w:spacing w:after="160" w:line="259" w:lineRule="auto"/>
        <w:ind w:left="0" w:firstLine="0"/>
        <w:jc w:val="left"/>
        <w:rPr>
          <w:b/>
          <w:bCs/>
          <w:sz w:val="24"/>
          <w:szCs w:val="24"/>
        </w:rPr>
      </w:pPr>
    </w:p>
    <w:p w:rsidR="005C3EFD" w:rsidRPr="005423C2" w:rsidRDefault="005C3EFD" w:rsidP="005423C2">
      <w:pPr>
        <w:spacing w:after="0" w:line="240" w:lineRule="auto"/>
        <w:ind w:left="0" w:firstLine="0"/>
        <w:rPr>
          <w:b/>
          <w:bCs/>
          <w:sz w:val="24"/>
          <w:szCs w:val="24"/>
        </w:rPr>
      </w:pPr>
      <w:r w:rsidRPr="005423C2">
        <w:rPr>
          <w:b/>
          <w:bCs/>
          <w:sz w:val="24"/>
          <w:szCs w:val="24"/>
        </w:rPr>
        <w:t>6. Формы отчетности по практике</w:t>
      </w:r>
    </w:p>
    <w:p w:rsidR="00256002" w:rsidRPr="005423C2" w:rsidRDefault="00256002" w:rsidP="005423C2">
      <w:pPr>
        <w:spacing w:after="0" w:line="240" w:lineRule="auto"/>
        <w:ind w:left="0" w:firstLine="0"/>
        <w:jc w:val="center"/>
        <w:rPr>
          <w:b/>
          <w:bCs/>
          <w:sz w:val="24"/>
          <w:szCs w:val="24"/>
        </w:rPr>
      </w:pPr>
      <w:r w:rsidRPr="005423C2">
        <w:rPr>
          <w:b/>
          <w:sz w:val="24"/>
          <w:szCs w:val="24"/>
        </w:rPr>
        <w:t>Модуль 1.1. Анатомия животных</w:t>
      </w:r>
    </w:p>
    <w:p w:rsidR="005C3EFD" w:rsidRPr="005423C2" w:rsidRDefault="005C3EFD" w:rsidP="005423C2">
      <w:pPr>
        <w:spacing w:after="0" w:line="240" w:lineRule="auto"/>
        <w:ind w:left="0" w:firstLine="0"/>
        <w:rPr>
          <w:bCs/>
          <w:sz w:val="24"/>
          <w:szCs w:val="24"/>
        </w:rPr>
      </w:pPr>
      <w:r w:rsidRPr="005423C2">
        <w:rPr>
          <w:bCs/>
          <w:sz w:val="24"/>
          <w:szCs w:val="24"/>
        </w:rPr>
        <w:t>По результатам учебной практики, обучающиеся должны представить отчет по практике и анатомический препарат. Отчет</w:t>
      </w:r>
      <w:r w:rsidR="00D008B6" w:rsidRPr="005423C2">
        <w:rPr>
          <w:bCs/>
          <w:sz w:val="24"/>
          <w:szCs w:val="24"/>
        </w:rPr>
        <w:t xml:space="preserve"> по учебной практике</w:t>
      </w:r>
      <w:r w:rsidRPr="005423C2">
        <w:rPr>
          <w:bCs/>
          <w:sz w:val="24"/>
          <w:szCs w:val="24"/>
        </w:rPr>
        <w:t xml:space="preserve"> и анатомический препарат должны быть выполнены с соблюдением требований к содержанию, структуре, правилам оформления</w:t>
      </w:r>
      <w:r w:rsidRPr="005423C2">
        <w:rPr>
          <w:sz w:val="24"/>
          <w:szCs w:val="24"/>
        </w:rPr>
        <w:t xml:space="preserve"> (Приложение 1 и 2)</w:t>
      </w:r>
      <w:r w:rsidRPr="005423C2">
        <w:rPr>
          <w:bCs/>
          <w:sz w:val="24"/>
          <w:szCs w:val="24"/>
        </w:rPr>
        <w:t>.</w:t>
      </w:r>
    </w:p>
    <w:p w:rsidR="00A76E2E" w:rsidRDefault="00A76E2E" w:rsidP="005423C2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</w:p>
    <w:p w:rsidR="00256002" w:rsidRPr="005423C2" w:rsidRDefault="00256002" w:rsidP="005423C2">
      <w:pPr>
        <w:spacing w:after="0" w:line="240" w:lineRule="auto"/>
        <w:ind w:left="0" w:firstLine="0"/>
        <w:jc w:val="center"/>
        <w:rPr>
          <w:bCs/>
          <w:sz w:val="24"/>
          <w:szCs w:val="24"/>
        </w:rPr>
      </w:pPr>
      <w:r w:rsidRPr="005423C2">
        <w:rPr>
          <w:b/>
          <w:sz w:val="24"/>
          <w:szCs w:val="24"/>
        </w:rPr>
        <w:t>Модуль 1.2. Цитология, гистология и эмбриология</w:t>
      </w:r>
    </w:p>
    <w:p w:rsidR="00256002" w:rsidRPr="005423C2" w:rsidRDefault="00256002" w:rsidP="005423C2">
      <w:pPr>
        <w:spacing w:after="0" w:line="240" w:lineRule="auto"/>
        <w:ind w:left="0" w:firstLine="0"/>
        <w:rPr>
          <w:bCs/>
          <w:sz w:val="24"/>
          <w:szCs w:val="24"/>
        </w:rPr>
      </w:pPr>
      <w:r w:rsidRPr="005423C2">
        <w:rPr>
          <w:bCs/>
          <w:sz w:val="24"/>
          <w:szCs w:val="24"/>
        </w:rPr>
        <w:t xml:space="preserve">По результатам учебной практики, обучающиеся должны представить отчет по практике и анатомический препарат. Отчет </w:t>
      </w:r>
      <w:r w:rsidR="00D008B6" w:rsidRPr="005423C2">
        <w:rPr>
          <w:bCs/>
          <w:sz w:val="24"/>
          <w:szCs w:val="24"/>
        </w:rPr>
        <w:t xml:space="preserve">по учебной практике </w:t>
      </w:r>
      <w:r w:rsidRPr="005423C2">
        <w:rPr>
          <w:bCs/>
          <w:sz w:val="24"/>
          <w:szCs w:val="24"/>
        </w:rPr>
        <w:t>и гистологический препарат должны быть выполнены с соблюдением требований к содержанию, структуре, правилам оформления</w:t>
      </w:r>
      <w:r w:rsidRPr="005423C2">
        <w:rPr>
          <w:sz w:val="24"/>
          <w:szCs w:val="24"/>
        </w:rPr>
        <w:t xml:space="preserve"> (Приложение 1 и 2)</w:t>
      </w:r>
      <w:r w:rsidRPr="005423C2">
        <w:rPr>
          <w:bCs/>
          <w:sz w:val="24"/>
          <w:szCs w:val="24"/>
        </w:rPr>
        <w:t>.</w:t>
      </w:r>
    </w:p>
    <w:p w:rsidR="005C3EFD" w:rsidRPr="005423C2" w:rsidRDefault="005C3EFD" w:rsidP="005423C2">
      <w:pPr>
        <w:spacing w:after="0" w:line="240" w:lineRule="auto"/>
        <w:ind w:left="0" w:firstLine="0"/>
        <w:rPr>
          <w:b/>
          <w:bCs/>
          <w:sz w:val="24"/>
          <w:szCs w:val="24"/>
        </w:rPr>
      </w:pPr>
    </w:p>
    <w:p w:rsidR="00263EDE" w:rsidRDefault="00263EDE">
      <w:pPr>
        <w:spacing w:after="160" w:line="259" w:lineRule="auto"/>
        <w:ind w:left="0" w:firstLine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F44C97" w:rsidRDefault="005C3EFD" w:rsidP="00263EDE">
      <w:pPr>
        <w:spacing w:after="0" w:line="240" w:lineRule="auto"/>
        <w:ind w:left="0" w:firstLine="0"/>
        <w:rPr>
          <w:b/>
          <w:iCs/>
          <w:sz w:val="24"/>
          <w:szCs w:val="24"/>
        </w:rPr>
      </w:pPr>
      <w:r w:rsidRPr="005423C2">
        <w:rPr>
          <w:b/>
          <w:bCs/>
          <w:sz w:val="24"/>
          <w:szCs w:val="24"/>
        </w:rPr>
        <w:lastRenderedPageBreak/>
        <w:t>7. Фонд оценочных средств для проведения промежуточной аттестации обучающихся по учебной практике</w:t>
      </w:r>
    </w:p>
    <w:p w:rsidR="005C3EFD" w:rsidRPr="005423C2" w:rsidRDefault="005C3EFD" w:rsidP="005423C2">
      <w:pPr>
        <w:numPr>
          <w:ilvl w:val="1"/>
          <w:numId w:val="2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b/>
          <w:sz w:val="24"/>
          <w:szCs w:val="24"/>
        </w:rPr>
      </w:pPr>
      <w:r w:rsidRPr="005423C2">
        <w:rPr>
          <w:b/>
          <w:iCs/>
          <w:sz w:val="24"/>
          <w:szCs w:val="24"/>
        </w:rPr>
        <w:t xml:space="preserve"> Перечень компетенций с указанием этапов их формирования в процессе освоения образовательной программы</w:t>
      </w:r>
    </w:p>
    <w:p w:rsidR="005423C2" w:rsidRPr="005423C2" w:rsidRDefault="005423C2" w:rsidP="005423C2">
      <w:pPr>
        <w:autoSpaceDE w:val="0"/>
        <w:autoSpaceDN w:val="0"/>
        <w:adjustRightInd w:val="0"/>
        <w:spacing w:after="0" w:line="240" w:lineRule="auto"/>
        <w:ind w:left="0" w:firstLine="0"/>
        <w:contextualSpacing/>
        <w:rPr>
          <w:b/>
          <w:sz w:val="24"/>
          <w:szCs w:val="24"/>
        </w:rPr>
      </w:pP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3261"/>
        <w:gridCol w:w="1417"/>
        <w:gridCol w:w="4237"/>
      </w:tblGrid>
      <w:tr w:rsidR="005C3EFD" w:rsidRPr="005423C2" w:rsidTr="005423C2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3EFD" w:rsidRPr="005423C2" w:rsidRDefault="005C3EFD" w:rsidP="00542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№ п/п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C3EFD" w:rsidRPr="005423C2" w:rsidRDefault="005C3EFD" w:rsidP="00542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3EFD" w:rsidRPr="005423C2" w:rsidRDefault="005C3EFD" w:rsidP="00542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Код контролируемой компетенции (или её части)</w:t>
            </w: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C3EFD" w:rsidRPr="005423C2" w:rsidRDefault="005C3EFD" w:rsidP="00542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Наименование оценочного средства</w:t>
            </w:r>
          </w:p>
        </w:tc>
      </w:tr>
      <w:tr w:rsidR="00792503" w:rsidRPr="005423C2" w:rsidTr="00792503">
        <w:trPr>
          <w:trHeight w:val="185"/>
        </w:trPr>
        <w:tc>
          <w:tcPr>
            <w:tcW w:w="9528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92503" w:rsidRPr="005423C2" w:rsidRDefault="00792503" w:rsidP="005423C2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5423C2">
              <w:rPr>
                <w:b/>
                <w:sz w:val="24"/>
                <w:szCs w:val="24"/>
              </w:rPr>
              <w:t>Модуль 1.1. Анатомия животных</w:t>
            </w:r>
          </w:p>
        </w:tc>
      </w:tr>
      <w:tr w:rsidR="005C3EFD" w:rsidRPr="005423C2" w:rsidTr="005423C2">
        <w:trPr>
          <w:trHeight w:val="399"/>
        </w:trPr>
        <w:tc>
          <w:tcPr>
            <w:tcW w:w="613" w:type="dxa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5C3EFD" w:rsidRPr="005423C2" w:rsidRDefault="005C3EFD" w:rsidP="00542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FD" w:rsidRPr="005423C2" w:rsidRDefault="005C3EFD" w:rsidP="005423C2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5423C2">
              <w:rPr>
                <w:color w:val="auto"/>
                <w:sz w:val="24"/>
                <w:szCs w:val="24"/>
              </w:rPr>
              <w:t>Вводная лекция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ПК-2</w:t>
            </w: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</w:tcBorders>
          </w:tcPr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Собеседование</w:t>
            </w:r>
          </w:p>
        </w:tc>
      </w:tr>
      <w:tr w:rsidR="005C3EFD" w:rsidRPr="005423C2" w:rsidTr="005423C2">
        <w:trPr>
          <w:trHeight w:val="656"/>
        </w:trPr>
        <w:tc>
          <w:tcPr>
            <w:tcW w:w="613" w:type="dxa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5C3EFD" w:rsidRPr="005423C2" w:rsidRDefault="005C3EFD" w:rsidP="00542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FD" w:rsidRPr="005423C2" w:rsidRDefault="005C3EFD" w:rsidP="005423C2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5423C2">
              <w:rPr>
                <w:color w:val="auto"/>
                <w:sz w:val="24"/>
                <w:szCs w:val="24"/>
              </w:rPr>
              <w:t>Соматические системы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5C3EFD" w:rsidRPr="005423C2" w:rsidRDefault="005C3EFD" w:rsidP="00542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ОПК-3</w:t>
            </w:r>
          </w:p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ПК-2</w:t>
            </w:r>
          </w:p>
          <w:p w:rsidR="005C3EFD" w:rsidRPr="005423C2" w:rsidRDefault="005C3EFD" w:rsidP="00542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ПК-4</w:t>
            </w:r>
          </w:p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ПК-25</w:t>
            </w: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</w:tcBorders>
          </w:tcPr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Зачетный билет</w:t>
            </w:r>
          </w:p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Вопросы к зачету</w:t>
            </w:r>
          </w:p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Вопросы к защите отчета по практике</w:t>
            </w:r>
          </w:p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Анатомический препарат</w:t>
            </w:r>
          </w:p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Вопросы к собеседованию</w:t>
            </w:r>
          </w:p>
          <w:p w:rsidR="005C3EFD" w:rsidRPr="005423C2" w:rsidRDefault="000E7714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Варианты задач</w:t>
            </w:r>
          </w:p>
        </w:tc>
      </w:tr>
      <w:tr w:rsidR="005C3EFD" w:rsidRPr="005423C2" w:rsidTr="005423C2">
        <w:trPr>
          <w:trHeight w:val="782"/>
        </w:trPr>
        <w:tc>
          <w:tcPr>
            <w:tcW w:w="613" w:type="dxa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5C3EFD" w:rsidRPr="005423C2" w:rsidRDefault="005C3EFD" w:rsidP="00542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FD" w:rsidRPr="005423C2" w:rsidRDefault="005C3EFD" w:rsidP="005423C2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5423C2">
              <w:rPr>
                <w:color w:val="auto"/>
                <w:sz w:val="24"/>
                <w:szCs w:val="24"/>
              </w:rPr>
              <w:t>Висцеральные системы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5C3EFD" w:rsidRPr="005423C2" w:rsidRDefault="005C3EFD" w:rsidP="00542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ОПК-3</w:t>
            </w:r>
          </w:p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ПК-2</w:t>
            </w:r>
          </w:p>
          <w:p w:rsidR="005C3EFD" w:rsidRPr="005423C2" w:rsidRDefault="005C3EFD" w:rsidP="00542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ПК-4</w:t>
            </w:r>
          </w:p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ПК-25</w:t>
            </w: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</w:tcBorders>
          </w:tcPr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Зачетный билет</w:t>
            </w:r>
          </w:p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Вопросы к зачету</w:t>
            </w:r>
          </w:p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Вопросы к защите отчета по практике</w:t>
            </w:r>
          </w:p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Анатомический препарат</w:t>
            </w:r>
          </w:p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Вопросы к собеседованию</w:t>
            </w:r>
          </w:p>
          <w:p w:rsidR="005C3EFD" w:rsidRPr="005423C2" w:rsidRDefault="000E7714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Варианты задач</w:t>
            </w:r>
          </w:p>
        </w:tc>
      </w:tr>
      <w:tr w:rsidR="005C3EFD" w:rsidRPr="005423C2" w:rsidTr="005423C2">
        <w:trPr>
          <w:trHeight w:val="513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C3EFD" w:rsidRPr="005423C2" w:rsidRDefault="005C3EFD" w:rsidP="00542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FD" w:rsidRPr="005423C2" w:rsidRDefault="005C3EFD" w:rsidP="005423C2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5423C2">
              <w:rPr>
                <w:color w:val="auto"/>
                <w:sz w:val="24"/>
                <w:szCs w:val="24"/>
              </w:rPr>
              <w:t>Интегрирующие системы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C3EFD" w:rsidRPr="005423C2" w:rsidRDefault="005C3EFD" w:rsidP="00542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ОПК-3</w:t>
            </w:r>
          </w:p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ПК-2</w:t>
            </w:r>
          </w:p>
          <w:p w:rsidR="005C3EFD" w:rsidRPr="005423C2" w:rsidRDefault="005C3EFD" w:rsidP="00542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ПК-4</w:t>
            </w:r>
          </w:p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ПК-25</w:t>
            </w: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Зачетный билет</w:t>
            </w:r>
          </w:p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Вопросы к зачету</w:t>
            </w:r>
          </w:p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Вопросы к защите отчета по практике</w:t>
            </w:r>
          </w:p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Анатомический препарат</w:t>
            </w:r>
          </w:p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Вопросы к собеседованию</w:t>
            </w:r>
          </w:p>
          <w:p w:rsidR="005C3EFD" w:rsidRPr="005423C2" w:rsidRDefault="000E7714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Варианты задач</w:t>
            </w:r>
          </w:p>
        </w:tc>
      </w:tr>
      <w:tr w:rsidR="00792503" w:rsidRPr="005423C2" w:rsidTr="00792503">
        <w:trPr>
          <w:trHeight w:val="267"/>
        </w:trPr>
        <w:tc>
          <w:tcPr>
            <w:tcW w:w="9528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92503" w:rsidRPr="005423C2" w:rsidRDefault="00792503" w:rsidP="005423C2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423C2">
              <w:rPr>
                <w:b/>
                <w:sz w:val="24"/>
                <w:szCs w:val="24"/>
              </w:rPr>
              <w:t>Модуль 1.2. Цитология, гистология и эмбриология</w:t>
            </w:r>
          </w:p>
        </w:tc>
      </w:tr>
      <w:tr w:rsidR="00792503" w:rsidRPr="005423C2" w:rsidTr="005423C2">
        <w:trPr>
          <w:trHeight w:val="513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92503" w:rsidRPr="005423C2" w:rsidRDefault="00792503" w:rsidP="00542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03" w:rsidRPr="005423C2" w:rsidRDefault="00792503" w:rsidP="005423C2">
            <w:pPr>
              <w:pStyle w:val="a5"/>
              <w:rPr>
                <w:b/>
              </w:rPr>
            </w:pPr>
            <w:r w:rsidRPr="005423C2">
              <w:t>Основы гистологической и</w:t>
            </w:r>
            <w:r w:rsidRPr="005423C2">
              <w:rPr>
                <w:w w:val="99"/>
              </w:rPr>
              <w:t xml:space="preserve"> микроскопической техники </w:t>
            </w:r>
            <w:r w:rsidRPr="005423C2">
              <w:t>(знакомство с гистологической лабораторией, изучение методики изготовления гистологических препаратов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92503" w:rsidRPr="005423C2" w:rsidRDefault="00792503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ПК-2</w:t>
            </w: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92503" w:rsidRPr="005423C2" w:rsidRDefault="00792503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Собеседование</w:t>
            </w:r>
          </w:p>
        </w:tc>
      </w:tr>
      <w:tr w:rsidR="00792503" w:rsidRPr="005423C2" w:rsidTr="005423C2">
        <w:trPr>
          <w:trHeight w:val="513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92503" w:rsidRPr="005423C2" w:rsidRDefault="00792503" w:rsidP="00542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03" w:rsidRPr="005423C2" w:rsidRDefault="00792503" w:rsidP="005423C2">
            <w:pPr>
              <w:pStyle w:val="a5"/>
              <w:rPr>
                <w:b/>
              </w:rPr>
            </w:pPr>
            <w:r w:rsidRPr="005423C2">
              <w:t>Методы изготовления гистологических препаратов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92503" w:rsidRPr="005423C2" w:rsidRDefault="00792503" w:rsidP="00542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ОПК-3</w:t>
            </w:r>
          </w:p>
          <w:p w:rsidR="00792503" w:rsidRPr="005423C2" w:rsidRDefault="00792503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ПК-2</w:t>
            </w:r>
          </w:p>
          <w:p w:rsidR="00792503" w:rsidRPr="005423C2" w:rsidRDefault="00792503" w:rsidP="00542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ПК-4</w:t>
            </w: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92503" w:rsidRPr="005423C2" w:rsidRDefault="00792503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Зачетный билет</w:t>
            </w:r>
          </w:p>
          <w:p w:rsidR="00792503" w:rsidRPr="005423C2" w:rsidRDefault="00792503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Вопросы к зачету</w:t>
            </w:r>
          </w:p>
          <w:p w:rsidR="00792503" w:rsidRPr="005423C2" w:rsidRDefault="00792503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Вопросы к защите отчета по практике</w:t>
            </w:r>
          </w:p>
          <w:p w:rsidR="00031B51" w:rsidRDefault="00031B51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Гистологический</w:t>
            </w:r>
            <w:r w:rsidRPr="00EC010B">
              <w:rPr>
                <w:sz w:val="24"/>
                <w:szCs w:val="24"/>
              </w:rPr>
              <w:t xml:space="preserve"> препарат</w:t>
            </w:r>
            <w:r w:rsidRPr="005423C2">
              <w:rPr>
                <w:sz w:val="24"/>
                <w:szCs w:val="24"/>
              </w:rPr>
              <w:t xml:space="preserve"> </w:t>
            </w:r>
          </w:p>
          <w:p w:rsidR="00792503" w:rsidRPr="005423C2" w:rsidRDefault="00792503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Вопросы к собеседованию</w:t>
            </w:r>
          </w:p>
          <w:p w:rsidR="00792503" w:rsidRPr="005423C2" w:rsidRDefault="000E7714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Варианты задач</w:t>
            </w:r>
          </w:p>
        </w:tc>
      </w:tr>
      <w:tr w:rsidR="00792503" w:rsidRPr="005423C2" w:rsidTr="005423C2">
        <w:trPr>
          <w:trHeight w:val="513"/>
        </w:trPr>
        <w:tc>
          <w:tcPr>
            <w:tcW w:w="613" w:type="dxa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792503" w:rsidRPr="005423C2" w:rsidRDefault="00792503" w:rsidP="00542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03" w:rsidRPr="005423C2" w:rsidRDefault="00792503" w:rsidP="005423C2">
            <w:pPr>
              <w:pStyle w:val="a5"/>
              <w:rPr>
                <w:b/>
              </w:rPr>
            </w:pPr>
            <w:r w:rsidRPr="005423C2">
              <w:t>Описание гистологического препарата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792503" w:rsidRPr="005423C2" w:rsidRDefault="00792503" w:rsidP="00542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ОПК-3</w:t>
            </w:r>
          </w:p>
          <w:p w:rsidR="00792503" w:rsidRPr="005423C2" w:rsidRDefault="00792503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ПК-2</w:t>
            </w:r>
          </w:p>
          <w:p w:rsidR="00792503" w:rsidRPr="005423C2" w:rsidRDefault="00792503" w:rsidP="00542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ПК-4</w:t>
            </w: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</w:tcBorders>
          </w:tcPr>
          <w:p w:rsidR="00792503" w:rsidRPr="005423C2" w:rsidRDefault="00792503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Зачетный билет</w:t>
            </w:r>
          </w:p>
          <w:p w:rsidR="00792503" w:rsidRPr="005423C2" w:rsidRDefault="00792503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Вопросы к зачету</w:t>
            </w:r>
          </w:p>
          <w:p w:rsidR="00792503" w:rsidRPr="005423C2" w:rsidRDefault="00792503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Вопросы к защите отчета по практике</w:t>
            </w:r>
          </w:p>
          <w:p w:rsidR="00031B51" w:rsidRDefault="00031B51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Гистологический</w:t>
            </w:r>
            <w:r w:rsidRPr="00EC010B">
              <w:rPr>
                <w:sz w:val="24"/>
                <w:szCs w:val="24"/>
              </w:rPr>
              <w:t xml:space="preserve"> препарат</w:t>
            </w:r>
            <w:r w:rsidRPr="005423C2">
              <w:rPr>
                <w:sz w:val="24"/>
                <w:szCs w:val="24"/>
              </w:rPr>
              <w:t xml:space="preserve"> </w:t>
            </w:r>
          </w:p>
          <w:p w:rsidR="00792503" w:rsidRPr="005423C2" w:rsidRDefault="00792503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Вопросы к собеседованию</w:t>
            </w:r>
          </w:p>
          <w:p w:rsidR="00792503" w:rsidRPr="005423C2" w:rsidRDefault="000E7714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Варианты задач</w:t>
            </w:r>
          </w:p>
        </w:tc>
      </w:tr>
    </w:tbl>
    <w:p w:rsidR="005C3EFD" w:rsidRPr="005C3EFD" w:rsidRDefault="005C3EFD" w:rsidP="005C3EFD">
      <w:pPr>
        <w:spacing w:after="160" w:line="259" w:lineRule="auto"/>
        <w:ind w:left="0" w:firstLine="0"/>
        <w:jc w:val="left"/>
        <w:rPr>
          <w:b/>
          <w:iCs/>
          <w:sz w:val="24"/>
          <w:szCs w:val="24"/>
        </w:rPr>
      </w:pPr>
      <w:r w:rsidRPr="005C3EFD">
        <w:rPr>
          <w:b/>
          <w:iCs/>
          <w:sz w:val="24"/>
          <w:szCs w:val="24"/>
        </w:rPr>
        <w:br w:type="page"/>
      </w:r>
    </w:p>
    <w:p w:rsidR="005C3EFD" w:rsidRPr="005C3EFD" w:rsidRDefault="005C3EFD" w:rsidP="005C3EF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rPr>
          <w:b/>
          <w:iCs/>
          <w:sz w:val="24"/>
          <w:szCs w:val="24"/>
        </w:rPr>
      </w:pPr>
      <w:r w:rsidRPr="005C3EFD">
        <w:rPr>
          <w:b/>
          <w:iCs/>
          <w:sz w:val="24"/>
          <w:szCs w:val="24"/>
        </w:rPr>
        <w:lastRenderedPageBreak/>
        <w:t>7.2. 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2693"/>
        <w:gridCol w:w="2552"/>
        <w:gridCol w:w="141"/>
        <w:gridCol w:w="23"/>
        <w:gridCol w:w="119"/>
        <w:gridCol w:w="142"/>
        <w:gridCol w:w="2268"/>
      </w:tblGrid>
      <w:tr w:rsidR="005C3EFD" w:rsidRPr="005C3EFD" w:rsidTr="006227C3">
        <w:tc>
          <w:tcPr>
            <w:tcW w:w="1418" w:type="dxa"/>
            <w:vMerge w:val="restart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2"/>
              </w:rPr>
            </w:pPr>
            <w:r w:rsidRPr="005C3EFD">
              <w:rPr>
                <w:b/>
                <w:bCs/>
                <w:kern w:val="24"/>
                <w:sz w:val="22"/>
              </w:rPr>
              <w:t>Показатели оценивания</w:t>
            </w:r>
          </w:p>
        </w:tc>
        <w:tc>
          <w:tcPr>
            <w:tcW w:w="7938" w:type="dxa"/>
            <w:gridSpan w:val="7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b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5C3EFD" w:rsidRPr="005C3EFD" w:rsidTr="006227C3">
        <w:tc>
          <w:tcPr>
            <w:tcW w:w="1418" w:type="dxa"/>
            <w:vMerge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Достаточный уровень </w:t>
            </w:r>
            <w:r w:rsidRPr="005C3EFD">
              <w:rPr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552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Средний уровень </w:t>
            </w:r>
            <w:r w:rsidRPr="005C3EFD">
              <w:rPr>
                <w:i/>
                <w:sz w:val="24"/>
                <w:szCs w:val="24"/>
              </w:rPr>
              <w:t>(хорошо)</w:t>
            </w:r>
          </w:p>
        </w:tc>
        <w:tc>
          <w:tcPr>
            <w:tcW w:w="2693" w:type="dxa"/>
            <w:gridSpan w:val="5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Высокий уровень </w:t>
            </w:r>
            <w:r w:rsidRPr="005C3EFD">
              <w:rPr>
                <w:i/>
                <w:sz w:val="24"/>
                <w:szCs w:val="24"/>
              </w:rPr>
              <w:t>(отлично)</w:t>
            </w:r>
          </w:p>
        </w:tc>
      </w:tr>
      <w:tr w:rsidR="00DE5713" w:rsidRPr="005C3EFD" w:rsidTr="002C476C">
        <w:tc>
          <w:tcPr>
            <w:tcW w:w="9356" w:type="dxa"/>
            <w:gridSpan w:val="8"/>
          </w:tcPr>
          <w:p w:rsidR="00DE5713" w:rsidRPr="005C3EFD" w:rsidRDefault="00DE5713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423C2">
              <w:rPr>
                <w:b/>
                <w:sz w:val="24"/>
                <w:szCs w:val="24"/>
              </w:rPr>
              <w:t>Модуль 1.1. Анатомия животных</w:t>
            </w:r>
          </w:p>
        </w:tc>
      </w:tr>
      <w:tr w:rsidR="005C3EFD" w:rsidRPr="005C3EFD" w:rsidTr="006227C3">
        <w:tc>
          <w:tcPr>
            <w:tcW w:w="9356" w:type="dxa"/>
            <w:gridSpan w:val="8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ОПК-3: способностью и готовностью к оценке морфофункциональных, физиологических состояний и патологических процессов в организме человека для решения профессиональных задач</w:t>
            </w:r>
          </w:p>
        </w:tc>
      </w:tr>
      <w:tr w:rsidR="005C3EFD" w:rsidRPr="005C3EFD" w:rsidTr="006227C3">
        <w:tc>
          <w:tcPr>
            <w:tcW w:w="1418" w:type="dxa"/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bCs/>
                <w:kern w:val="24"/>
                <w:sz w:val="24"/>
                <w:szCs w:val="24"/>
              </w:rPr>
            </w:pPr>
            <w:r w:rsidRPr="005C3EFD">
              <w:rPr>
                <w:bCs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693" w:type="dxa"/>
            <w:vAlign w:val="center"/>
          </w:tcPr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Общие, но не структурированные знания основных анатомо-морфологических особенностей организма</w:t>
            </w:r>
          </w:p>
        </w:tc>
        <w:tc>
          <w:tcPr>
            <w:tcW w:w="2835" w:type="dxa"/>
            <w:gridSpan w:val="4"/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bCs/>
                <w:iCs/>
                <w:kern w:val="24"/>
                <w:sz w:val="24"/>
                <w:szCs w:val="24"/>
              </w:rPr>
              <w:t xml:space="preserve">Сформированные, но содержащие отдельные пробелы знания в области </w:t>
            </w:r>
            <w:r w:rsidRPr="005C3EFD">
              <w:rPr>
                <w:sz w:val="24"/>
                <w:szCs w:val="24"/>
              </w:rPr>
              <w:t>основных анатомо-морфологических особенностей организма</w:t>
            </w:r>
          </w:p>
        </w:tc>
        <w:tc>
          <w:tcPr>
            <w:tcW w:w="2410" w:type="dxa"/>
            <w:gridSpan w:val="2"/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bCs/>
                <w:iCs/>
                <w:kern w:val="24"/>
                <w:sz w:val="24"/>
                <w:szCs w:val="24"/>
              </w:rPr>
              <w:t xml:space="preserve">Сформированные систематические знания в области </w:t>
            </w:r>
            <w:r w:rsidRPr="005C3EFD">
              <w:rPr>
                <w:sz w:val="24"/>
                <w:szCs w:val="24"/>
              </w:rPr>
              <w:t>основных анатомо-морфологических особенностей организма</w:t>
            </w:r>
          </w:p>
        </w:tc>
      </w:tr>
      <w:tr w:rsidR="005C3EFD" w:rsidRPr="005C3EFD" w:rsidTr="006227C3">
        <w:tc>
          <w:tcPr>
            <w:tcW w:w="1418" w:type="dxa"/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Уметь:</w:t>
            </w:r>
          </w:p>
        </w:tc>
        <w:tc>
          <w:tcPr>
            <w:tcW w:w="2693" w:type="dxa"/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В целом успешно, но не систематически осуществляемые умения давать общую морфофункциональную оценку положений и движений тела с учетом работы органов и систем органов</w:t>
            </w:r>
          </w:p>
        </w:tc>
        <w:tc>
          <w:tcPr>
            <w:tcW w:w="2835" w:type="dxa"/>
            <w:gridSpan w:val="4"/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i/>
                <w:sz w:val="24"/>
                <w:szCs w:val="24"/>
                <w:u w:val="single"/>
              </w:rPr>
            </w:pPr>
            <w:r w:rsidRPr="005C3EFD">
              <w:rPr>
                <w:bCs/>
                <w:kern w:val="24"/>
                <w:sz w:val="24"/>
                <w:szCs w:val="24"/>
              </w:rPr>
              <w:t>В целом успешно, но содержащие отдельные пробелы умения давать полную морфофункциональную оценку положений и движений тела с учетом работы органов и систем органов</w:t>
            </w:r>
          </w:p>
        </w:tc>
        <w:tc>
          <w:tcPr>
            <w:tcW w:w="2410" w:type="dxa"/>
            <w:gridSpan w:val="2"/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i/>
                <w:sz w:val="24"/>
                <w:szCs w:val="24"/>
                <w:u w:val="single"/>
              </w:rPr>
            </w:pPr>
            <w:r w:rsidRPr="005C3EFD">
              <w:rPr>
                <w:bCs/>
                <w:kern w:val="24"/>
                <w:sz w:val="24"/>
                <w:szCs w:val="24"/>
              </w:rPr>
              <w:t>Сформированное умение давать полную морфофункциональную оценку положений и движений тела с учетом работы органов и систем органов, вычленять основную информацию</w:t>
            </w:r>
          </w:p>
        </w:tc>
      </w:tr>
      <w:tr w:rsidR="005C3EFD" w:rsidRPr="005C3EFD" w:rsidTr="006227C3">
        <w:tc>
          <w:tcPr>
            <w:tcW w:w="1418" w:type="dxa"/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Иметь навыки и/или опыт:</w:t>
            </w:r>
          </w:p>
        </w:tc>
        <w:tc>
          <w:tcPr>
            <w:tcW w:w="2693" w:type="dxa"/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В целом успешное, но не систематическое представление навыков морфологических исследований тела </w:t>
            </w:r>
          </w:p>
        </w:tc>
        <w:tc>
          <w:tcPr>
            <w:tcW w:w="2835" w:type="dxa"/>
            <w:gridSpan w:val="4"/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i/>
                <w:sz w:val="24"/>
                <w:szCs w:val="24"/>
                <w:u w:val="single"/>
              </w:rPr>
            </w:pPr>
            <w:r w:rsidRPr="005C3EFD">
              <w:rPr>
                <w:sz w:val="24"/>
                <w:szCs w:val="24"/>
              </w:rPr>
              <w:t xml:space="preserve">В целом успешное, но содержащие отдельные пробелы применения навыков морфологических исследований тела </w:t>
            </w:r>
          </w:p>
        </w:tc>
        <w:tc>
          <w:tcPr>
            <w:tcW w:w="2410" w:type="dxa"/>
            <w:gridSpan w:val="2"/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Успешное и систематическое применение навыков морфологических исследований тела</w:t>
            </w:r>
          </w:p>
        </w:tc>
      </w:tr>
      <w:tr w:rsidR="005C3EFD" w:rsidRPr="005C3EFD" w:rsidTr="006227C3">
        <w:tc>
          <w:tcPr>
            <w:tcW w:w="9356" w:type="dxa"/>
            <w:gridSpan w:val="8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ПК-2: умением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владением техникой клинического исследования животных, назначением необходимого лечения в соответствии с поставленным диагнозом</w:t>
            </w:r>
          </w:p>
        </w:tc>
      </w:tr>
      <w:tr w:rsidR="005C3EFD" w:rsidRPr="005C3EFD" w:rsidTr="006227C3">
        <w:tc>
          <w:tcPr>
            <w:tcW w:w="1418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Знать:</w:t>
            </w:r>
          </w:p>
        </w:tc>
        <w:tc>
          <w:tcPr>
            <w:tcW w:w="2693" w:type="dxa"/>
            <w:vAlign w:val="center"/>
          </w:tcPr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Cs/>
                <w:iCs/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Общие, но не структурированные знания о</w:t>
            </w:r>
            <w:r w:rsidRPr="005C3EFD">
              <w:rPr>
                <w:bCs/>
                <w:iCs/>
                <w:sz w:val="24"/>
                <w:szCs w:val="24"/>
              </w:rPr>
              <w:t>сновных методов работы с инструментарием и оборудованием при анатомировании</w:t>
            </w:r>
          </w:p>
        </w:tc>
        <w:tc>
          <w:tcPr>
            <w:tcW w:w="2977" w:type="dxa"/>
            <w:gridSpan w:val="5"/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bCs/>
                <w:iCs/>
                <w:kern w:val="24"/>
                <w:sz w:val="24"/>
                <w:szCs w:val="24"/>
              </w:rPr>
              <w:t>Сформированные, но содержащие отдельные пробелы знания о</w:t>
            </w:r>
            <w:r w:rsidRPr="005C3EFD">
              <w:rPr>
                <w:sz w:val="24"/>
                <w:szCs w:val="24"/>
              </w:rPr>
              <w:t>сновных методов работы с инструментарием и оборудованием при анатомировании</w:t>
            </w:r>
          </w:p>
        </w:tc>
        <w:tc>
          <w:tcPr>
            <w:tcW w:w="2268" w:type="dxa"/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bCs/>
                <w:kern w:val="24"/>
                <w:sz w:val="24"/>
                <w:szCs w:val="24"/>
              </w:rPr>
              <w:t xml:space="preserve">Сформированное умение давать </w:t>
            </w:r>
            <w:r w:rsidRPr="005C3EFD">
              <w:rPr>
                <w:bCs/>
                <w:iCs/>
                <w:kern w:val="24"/>
                <w:sz w:val="24"/>
                <w:szCs w:val="24"/>
              </w:rPr>
              <w:t>систематические знания о</w:t>
            </w:r>
            <w:r w:rsidRPr="005C3EFD">
              <w:rPr>
                <w:sz w:val="24"/>
                <w:szCs w:val="24"/>
              </w:rPr>
              <w:t>сновных методов работы с инструментарием и оборудованием при анатомировании</w:t>
            </w:r>
          </w:p>
        </w:tc>
      </w:tr>
      <w:tr w:rsidR="005C3EFD" w:rsidRPr="005C3EFD" w:rsidTr="006227C3">
        <w:tc>
          <w:tcPr>
            <w:tcW w:w="1418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Уметь:</w:t>
            </w:r>
          </w:p>
        </w:tc>
        <w:tc>
          <w:tcPr>
            <w:tcW w:w="2693" w:type="dxa"/>
            <w:vAlign w:val="center"/>
          </w:tcPr>
          <w:p w:rsidR="005C3EFD" w:rsidRPr="005C3EFD" w:rsidRDefault="005C3EFD" w:rsidP="00DE571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В целом успешно, но не систематически осуществляемые умения </w:t>
            </w:r>
            <w:r w:rsidRPr="005C3EFD">
              <w:rPr>
                <w:bCs/>
                <w:iCs/>
                <w:sz w:val="24"/>
                <w:szCs w:val="24"/>
              </w:rPr>
              <w:t xml:space="preserve">методически правильно в соответствии с требованиями </w:t>
            </w:r>
          </w:p>
        </w:tc>
        <w:tc>
          <w:tcPr>
            <w:tcW w:w="2977" w:type="dxa"/>
            <w:gridSpan w:val="5"/>
            <w:vAlign w:val="center"/>
          </w:tcPr>
          <w:p w:rsidR="005C3EFD" w:rsidRPr="005C3EFD" w:rsidRDefault="005C3EFD" w:rsidP="00DE5713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bCs/>
                <w:kern w:val="24"/>
                <w:sz w:val="24"/>
                <w:szCs w:val="24"/>
              </w:rPr>
              <w:t>В целом успешно, но содержащие отдельные пробелы м</w:t>
            </w:r>
            <w:r w:rsidRPr="005C3EFD">
              <w:rPr>
                <w:sz w:val="24"/>
                <w:szCs w:val="24"/>
              </w:rPr>
              <w:t xml:space="preserve">етодически правильно в соответствии с требованиями проводить инструментальные методы анатомических </w:t>
            </w:r>
          </w:p>
        </w:tc>
        <w:tc>
          <w:tcPr>
            <w:tcW w:w="2268" w:type="dxa"/>
            <w:vAlign w:val="center"/>
          </w:tcPr>
          <w:p w:rsidR="005C3EFD" w:rsidRPr="005C3EFD" w:rsidRDefault="005C3EFD" w:rsidP="00DE5713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bCs/>
                <w:kern w:val="24"/>
                <w:sz w:val="24"/>
                <w:szCs w:val="24"/>
              </w:rPr>
              <w:t>Сформированное умение м</w:t>
            </w:r>
            <w:r w:rsidRPr="005C3EFD">
              <w:rPr>
                <w:sz w:val="24"/>
                <w:szCs w:val="24"/>
              </w:rPr>
              <w:t xml:space="preserve">етодически правильно в соответствии с требованиями проводить </w:t>
            </w:r>
          </w:p>
        </w:tc>
      </w:tr>
      <w:tr w:rsidR="005C3EFD" w:rsidRPr="005C3EFD" w:rsidTr="006227C3">
        <w:tc>
          <w:tcPr>
            <w:tcW w:w="1418" w:type="dxa"/>
            <w:vMerge w:val="restart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2"/>
              </w:rPr>
            </w:pPr>
            <w:r w:rsidRPr="005C3EFD">
              <w:rPr>
                <w:b/>
                <w:bCs/>
                <w:kern w:val="24"/>
                <w:sz w:val="22"/>
              </w:rPr>
              <w:lastRenderedPageBreak/>
              <w:t>Показатели оценивания</w:t>
            </w:r>
          </w:p>
        </w:tc>
        <w:tc>
          <w:tcPr>
            <w:tcW w:w="7938" w:type="dxa"/>
            <w:gridSpan w:val="7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b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5C3EFD" w:rsidRPr="005C3EFD" w:rsidTr="006227C3">
        <w:tc>
          <w:tcPr>
            <w:tcW w:w="1418" w:type="dxa"/>
            <w:vMerge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Достаточный уровень </w:t>
            </w:r>
            <w:r w:rsidRPr="005C3EFD">
              <w:rPr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977" w:type="dxa"/>
            <w:gridSpan w:val="5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Средний уровень </w:t>
            </w:r>
            <w:r w:rsidRPr="005C3EFD">
              <w:rPr>
                <w:i/>
                <w:sz w:val="24"/>
                <w:szCs w:val="24"/>
              </w:rPr>
              <w:t>(хорошо)</w:t>
            </w:r>
          </w:p>
        </w:tc>
        <w:tc>
          <w:tcPr>
            <w:tcW w:w="2268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Высокий уровень </w:t>
            </w:r>
            <w:r w:rsidRPr="005C3EFD">
              <w:rPr>
                <w:i/>
                <w:sz w:val="24"/>
                <w:szCs w:val="24"/>
              </w:rPr>
              <w:t>(отлично)</w:t>
            </w:r>
          </w:p>
        </w:tc>
      </w:tr>
      <w:tr w:rsidR="005C3EFD" w:rsidRPr="005C3EFD" w:rsidTr="006227C3">
        <w:tc>
          <w:tcPr>
            <w:tcW w:w="1418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C3EFD" w:rsidRPr="005C3EFD" w:rsidRDefault="00DE5713" w:rsidP="005C3EF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bCs/>
                <w:iCs/>
                <w:sz w:val="24"/>
                <w:szCs w:val="24"/>
              </w:rPr>
              <w:t xml:space="preserve">проводить </w:t>
            </w:r>
            <w:r w:rsidR="005C3EFD" w:rsidRPr="005C3EFD">
              <w:rPr>
                <w:bCs/>
                <w:iCs/>
                <w:sz w:val="24"/>
                <w:szCs w:val="24"/>
              </w:rPr>
              <w:t>инструментальные методы анатомических исследований</w:t>
            </w:r>
          </w:p>
        </w:tc>
        <w:tc>
          <w:tcPr>
            <w:tcW w:w="2977" w:type="dxa"/>
            <w:gridSpan w:val="5"/>
            <w:vAlign w:val="center"/>
          </w:tcPr>
          <w:p w:rsidR="005C3EFD" w:rsidRPr="005C3EFD" w:rsidRDefault="00DE5713" w:rsidP="005C3EFD">
            <w:pPr>
              <w:spacing w:after="0" w:line="240" w:lineRule="auto"/>
              <w:ind w:left="0" w:firstLine="0"/>
              <w:rPr>
                <w:bCs/>
                <w:kern w:val="24"/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исследований, вычленять </w:t>
            </w:r>
            <w:r w:rsidR="005C3EFD" w:rsidRPr="005C3EFD">
              <w:rPr>
                <w:sz w:val="24"/>
                <w:szCs w:val="24"/>
              </w:rPr>
              <w:t>основную технику</w:t>
            </w:r>
          </w:p>
        </w:tc>
        <w:tc>
          <w:tcPr>
            <w:tcW w:w="2268" w:type="dxa"/>
            <w:vAlign w:val="center"/>
          </w:tcPr>
          <w:p w:rsidR="005C3EFD" w:rsidRPr="005C3EFD" w:rsidRDefault="00DE5713" w:rsidP="005C3EFD">
            <w:pPr>
              <w:spacing w:after="0" w:line="240" w:lineRule="auto"/>
              <w:ind w:left="0" w:firstLine="0"/>
              <w:rPr>
                <w:bCs/>
                <w:kern w:val="24"/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инструментальные </w:t>
            </w:r>
            <w:r w:rsidR="005C3EFD" w:rsidRPr="005C3EFD">
              <w:rPr>
                <w:sz w:val="24"/>
                <w:szCs w:val="24"/>
              </w:rPr>
              <w:t>методы анатомических исследований, вычленять основную технику</w:t>
            </w:r>
          </w:p>
        </w:tc>
      </w:tr>
      <w:tr w:rsidR="005C3EFD" w:rsidRPr="005C3EFD" w:rsidTr="006227C3">
        <w:tc>
          <w:tcPr>
            <w:tcW w:w="1418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Иметь навыки и/или опыт:</w:t>
            </w:r>
          </w:p>
        </w:tc>
        <w:tc>
          <w:tcPr>
            <w:tcW w:w="2693" w:type="dxa"/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В целом успешное, но не систематическое представление </w:t>
            </w:r>
            <w:r w:rsidRPr="005C3EFD">
              <w:rPr>
                <w:bCs/>
                <w:iCs/>
                <w:sz w:val="24"/>
                <w:szCs w:val="24"/>
              </w:rPr>
              <w:t xml:space="preserve">обращения с основными анатомическими инструментариями: скальпелем, ножницами, анатомическим пинцетом, а также с дополнительным инструментарием, такими как: лупа, пила, арифметическая линейка, </w:t>
            </w:r>
            <w:proofErr w:type="spellStart"/>
            <w:proofErr w:type="gramStart"/>
            <w:r w:rsidRPr="005C3EFD">
              <w:rPr>
                <w:bCs/>
                <w:iCs/>
                <w:sz w:val="24"/>
                <w:szCs w:val="24"/>
              </w:rPr>
              <w:t>штанген</w:t>
            </w:r>
            <w:proofErr w:type="spellEnd"/>
            <w:r w:rsidRPr="005C3EFD">
              <w:rPr>
                <w:bCs/>
                <w:iCs/>
                <w:sz w:val="24"/>
                <w:szCs w:val="24"/>
              </w:rPr>
              <w:t>-циркуль</w:t>
            </w:r>
            <w:proofErr w:type="gramEnd"/>
            <w:r w:rsidRPr="005C3EFD">
              <w:rPr>
                <w:bCs/>
                <w:iCs/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2977" w:type="dxa"/>
            <w:gridSpan w:val="5"/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В целом успешное, но содержащие отдельные пробелы применения навыков обращения с основными анатомическими инструментариями: скальпелем, ножницами, анатомическим пинцетом, а также с дополнительным инструментарием, такими как: лупа, пила, арифметическая линейка, </w:t>
            </w:r>
            <w:proofErr w:type="spellStart"/>
            <w:proofErr w:type="gramStart"/>
            <w:r w:rsidRPr="005C3EFD">
              <w:rPr>
                <w:sz w:val="24"/>
                <w:szCs w:val="24"/>
              </w:rPr>
              <w:t>штанген</w:t>
            </w:r>
            <w:proofErr w:type="spellEnd"/>
            <w:r w:rsidRPr="005C3EFD">
              <w:rPr>
                <w:sz w:val="24"/>
                <w:szCs w:val="24"/>
              </w:rPr>
              <w:t>-циркуль</w:t>
            </w:r>
            <w:proofErr w:type="gramEnd"/>
            <w:r w:rsidRPr="005C3EFD">
              <w:rPr>
                <w:sz w:val="24"/>
                <w:szCs w:val="24"/>
              </w:rPr>
              <w:t xml:space="preserve"> (при необходимости), и может применить на практике</w:t>
            </w:r>
          </w:p>
        </w:tc>
        <w:tc>
          <w:tcPr>
            <w:tcW w:w="2268" w:type="dxa"/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Успешное и систематическое применение навыков обращения с основными анатомическими инструментариями: скальпелем, ножницами, анатомическим пинцетом, а также с дополнительным инструментарием, такими как: лупа, пила, арифметическая линейка, </w:t>
            </w:r>
            <w:proofErr w:type="spellStart"/>
            <w:proofErr w:type="gramStart"/>
            <w:r w:rsidRPr="005C3EFD">
              <w:rPr>
                <w:sz w:val="24"/>
                <w:szCs w:val="24"/>
              </w:rPr>
              <w:t>штанген</w:t>
            </w:r>
            <w:proofErr w:type="spellEnd"/>
            <w:r w:rsidRPr="005C3EFD">
              <w:rPr>
                <w:sz w:val="24"/>
                <w:szCs w:val="24"/>
              </w:rPr>
              <w:t>-циркуль</w:t>
            </w:r>
            <w:proofErr w:type="gramEnd"/>
            <w:r w:rsidRPr="005C3EFD">
              <w:rPr>
                <w:sz w:val="24"/>
                <w:szCs w:val="24"/>
              </w:rPr>
              <w:t xml:space="preserve"> (при необходимости), может применить на практике </w:t>
            </w:r>
          </w:p>
        </w:tc>
      </w:tr>
      <w:tr w:rsidR="005C3EFD" w:rsidRPr="005C3EFD" w:rsidTr="006227C3">
        <w:tc>
          <w:tcPr>
            <w:tcW w:w="9356" w:type="dxa"/>
            <w:gridSpan w:val="8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ПК-4: способностью и готовностью анализировать закономерности функционирования органов и систем организма, использовать знания морфофизиологических основ, основные методики клинико-иммунологического исследования и оценки функционального состояния организма животного для своевременной диагностики заболеваний, интерпретировать результаты современных диагностических технологий по возрастно-половым группам животных с учетом их физиологических особенностей для успешной лечебно-профилактической деятельности</w:t>
            </w:r>
          </w:p>
        </w:tc>
      </w:tr>
      <w:tr w:rsidR="005C3EFD" w:rsidRPr="005C3EFD" w:rsidTr="006227C3">
        <w:tc>
          <w:tcPr>
            <w:tcW w:w="1418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Знать:</w:t>
            </w:r>
          </w:p>
        </w:tc>
        <w:tc>
          <w:tcPr>
            <w:tcW w:w="2693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Общие, но не структурированные знания основных закономерностей развития животного организма</w:t>
            </w:r>
          </w:p>
        </w:tc>
        <w:tc>
          <w:tcPr>
            <w:tcW w:w="2977" w:type="dxa"/>
            <w:gridSpan w:val="5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bCs/>
                <w:iCs/>
                <w:kern w:val="24"/>
                <w:sz w:val="24"/>
                <w:szCs w:val="24"/>
              </w:rPr>
              <w:t xml:space="preserve">Сформированные, но содержащие отдельные пробелы знаний </w:t>
            </w:r>
            <w:r w:rsidRPr="005C3EFD">
              <w:rPr>
                <w:sz w:val="24"/>
                <w:szCs w:val="24"/>
              </w:rPr>
              <w:t>основных закономерностей развития животного организма</w:t>
            </w:r>
          </w:p>
        </w:tc>
        <w:tc>
          <w:tcPr>
            <w:tcW w:w="2268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bCs/>
                <w:kern w:val="24"/>
                <w:sz w:val="24"/>
                <w:szCs w:val="24"/>
              </w:rPr>
              <w:t xml:space="preserve">Сформированные систематические знания </w:t>
            </w:r>
            <w:r w:rsidRPr="005C3EFD">
              <w:rPr>
                <w:sz w:val="24"/>
                <w:szCs w:val="24"/>
              </w:rPr>
              <w:t>основных закономерностей развития животного организма</w:t>
            </w:r>
          </w:p>
        </w:tc>
      </w:tr>
      <w:tr w:rsidR="005C3EFD" w:rsidRPr="005C3EFD" w:rsidTr="006227C3">
        <w:tc>
          <w:tcPr>
            <w:tcW w:w="1418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Уметь:</w:t>
            </w:r>
          </w:p>
        </w:tc>
        <w:tc>
          <w:tcPr>
            <w:tcW w:w="2693" w:type="dxa"/>
          </w:tcPr>
          <w:p w:rsidR="005C3EFD" w:rsidRPr="005C3EFD" w:rsidRDefault="005C3EFD" w:rsidP="00DE5713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В целом успешно, но не систематически осуществляемые умения оценивать состояние животного в зависимости от его породных, видовых, </w:t>
            </w:r>
            <w:proofErr w:type="gramStart"/>
            <w:r w:rsidRPr="005C3EFD">
              <w:rPr>
                <w:sz w:val="24"/>
                <w:szCs w:val="24"/>
              </w:rPr>
              <w:t>поло-возрастных</w:t>
            </w:r>
            <w:proofErr w:type="gramEnd"/>
            <w:r w:rsidRPr="005C3EFD">
              <w:rPr>
                <w:sz w:val="24"/>
                <w:szCs w:val="24"/>
              </w:rPr>
              <w:t xml:space="preserve">, климатических, </w:t>
            </w:r>
          </w:p>
        </w:tc>
        <w:tc>
          <w:tcPr>
            <w:tcW w:w="2977" w:type="dxa"/>
            <w:gridSpan w:val="5"/>
          </w:tcPr>
          <w:p w:rsidR="005C3EFD" w:rsidRPr="005C3EFD" w:rsidRDefault="005C3EFD" w:rsidP="00DE5713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bCs/>
                <w:kern w:val="24"/>
                <w:sz w:val="24"/>
                <w:szCs w:val="24"/>
              </w:rPr>
              <w:t>В целом успешно, но содержащие отдельные пробелы умения</w:t>
            </w:r>
            <w:r w:rsidRPr="005C3EFD">
              <w:rPr>
                <w:sz w:val="24"/>
                <w:szCs w:val="24"/>
              </w:rPr>
              <w:t xml:space="preserve"> оценивать состояние животного в зависимости от его породных, видовых, </w:t>
            </w:r>
            <w:proofErr w:type="gramStart"/>
            <w:r w:rsidRPr="005C3EFD">
              <w:rPr>
                <w:sz w:val="24"/>
                <w:szCs w:val="24"/>
              </w:rPr>
              <w:t>поло-возрастных</w:t>
            </w:r>
            <w:proofErr w:type="gramEnd"/>
            <w:r w:rsidRPr="005C3EFD">
              <w:rPr>
                <w:sz w:val="24"/>
                <w:szCs w:val="24"/>
              </w:rPr>
              <w:t xml:space="preserve">, климатических, эксплуатационных и </w:t>
            </w:r>
          </w:p>
        </w:tc>
        <w:tc>
          <w:tcPr>
            <w:tcW w:w="2268" w:type="dxa"/>
          </w:tcPr>
          <w:p w:rsidR="005C3EFD" w:rsidRPr="005C3EFD" w:rsidRDefault="005C3EFD" w:rsidP="00DE5713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Сформированное умение оценивать состояние животного в зависимости от его породных, видовых, </w:t>
            </w:r>
            <w:proofErr w:type="gramStart"/>
            <w:r w:rsidRPr="005C3EFD">
              <w:rPr>
                <w:sz w:val="24"/>
                <w:szCs w:val="24"/>
              </w:rPr>
              <w:t>поло-возрастных</w:t>
            </w:r>
            <w:proofErr w:type="gramEnd"/>
            <w:r w:rsidRPr="005C3EFD">
              <w:rPr>
                <w:sz w:val="24"/>
                <w:szCs w:val="24"/>
              </w:rPr>
              <w:t xml:space="preserve">, климатических, </w:t>
            </w:r>
          </w:p>
        </w:tc>
      </w:tr>
      <w:tr w:rsidR="005C3EFD" w:rsidRPr="005C3EFD" w:rsidTr="006227C3">
        <w:tc>
          <w:tcPr>
            <w:tcW w:w="1418" w:type="dxa"/>
            <w:vMerge w:val="restart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2"/>
              </w:rPr>
            </w:pPr>
            <w:r w:rsidRPr="005C3EFD">
              <w:rPr>
                <w:b/>
                <w:bCs/>
                <w:kern w:val="24"/>
                <w:sz w:val="22"/>
              </w:rPr>
              <w:t>Показатели оценивания</w:t>
            </w:r>
          </w:p>
        </w:tc>
        <w:tc>
          <w:tcPr>
            <w:tcW w:w="7938" w:type="dxa"/>
            <w:gridSpan w:val="7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b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5C3EFD" w:rsidRPr="005C3EFD" w:rsidTr="006227C3">
        <w:tc>
          <w:tcPr>
            <w:tcW w:w="1418" w:type="dxa"/>
            <w:vMerge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Достаточный уровень </w:t>
            </w:r>
            <w:r w:rsidRPr="005C3EFD">
              <w:rPr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716" w:type="dxa"/>
            <w:gridSpan w:val="3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Средний уровень </w:t>
            </w:r>
            <w:r w:rsidRPr="005C3EFD">
              <w:rPr>
                <w:i/>
                <w:sz w:val="24"/>
                <w:szCs w:val="24"/>
              </w:rPr>
              <w:t>(хорошо)</w:t>
            </w:r>
          </w:p>
        </w:tc>
        <w:tc>
          <w:tcPr>
            <w:tcW w:w="2529" w:type="dxa"/>
            <w:gridSpan w:val="3"/>
          </w:tcPr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Высокий уровень </w:t>
            </w:r>
            <w:r w:rsidRPr="005C3EFD">
              <w:rPr>
                <w:i/>
                <w:sz w:val="24"/>
                <w:szCs w:val="24"/>
              </w:rPr>
              <w:t>(отлично)</w:t>
            </w:r>
          </w:p>
        </w:tc>
      </w:tr>
      <w:tr w:rsidR="005C3EFD" w:rsidRPr="005C3EFD" w:rsidTr="006227C3">
        <w:tc>
          <w:tcPr>
            <w:tcW w:w="1418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C3EFD" w:rsidRPr="005C3EFD" w:rsidRDefault="00DE5713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эксплуатационных и </w:t>
            </w:r>
            <w:r w:rsidR="005C3EFD" w:rsidRPr="005C3EFD">
              <w:rPr>
                <w:sz w:val="24"/>
                <w:szCs w:val="24"/>
              </w:rPr>
              <w:t>других факторов в конкретной ситуации</w:t>
            </w:r>
          </w:p>
        </w:tc>
        <w:tc>
          <w:tcPr>
            <w:tcW w:w="2716" w:type="dxa"/>
            <w:gridSpan w:val="3"/>
          </w:tcPr>
          <w:p w:rsidR="005C3EFD" w:rsidRPr="005C3EFD" w:rsidRDefault="00DE5713" w:rsidP="005C3EFD">
            <w:pPr>
              <w:spacing w:after="0" w:line="240" w:lineRule="auto"/>
              <w:ind w:left="0" w:firstLine="0"/>
              <w:rPr>
                <w:bCs/>
                <w:kern w:val="24"/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других факторов в </w:t>
            </w:r>
            <w:r w:rsidR="005C3EFD" w:rsidRPr="005C3EFD">
              <w:rPr>
                <w:sz w:val="24"/>
                <w:szCs w:val="24"/>
              </w:rPr>
              <w:t>конкретной ситуации</w:t>
            </w:r>
          </w:p>
        </w:tc>
        <w:tc>
          <w:tcPr>
            <w:tcW w:w="2529" w:type="dxa"/>
            <w:gridSpan w:val="3"/>
          </w:tcPr>
          <w:p w:rsidR="005C3EFD" w:rsidRPr="005C3EFD" w:rsidRDefault="00DE5713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эксплуатационных </w:t>
            </w:r>
            <w:r w:rsidR="005C3EFD" w:rsidRPr="005C3EFD">
              <w:rPr>
                <w:sz w:val="24"/>
                <w:szCs w:val="24"/>
              </w:rPr>
              <w:t>и других факторов в конкретной ситуации</w:t>
            </w:r>
          </w:p>
        </w:tc>
      </w:tr>
      <w:tr w:rsidR="005C3EFD" w:rsidRPr="005C3EFD" w:rsidTr="006227C3">
        <w:tc>
          <w:tcPr>
            <w:tcW w:w="1418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Иметь навыки и/или опыт:</w:t>
            </w:r>
          </w:p>
        </w:tc>
        <w:tc>
          <w:tcPr>
            <w:tcW w:w="2693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В целом успешное, но не систематическое представление методик, позволяющих с анатомической точки зрения оценить внешний вид исследуемого животного (костной, мышечной и др. анатомических систем) в условиях постнатального онтогенеза</w:t>
            </w:r>
          </w:p>
        </w:tc>
        <w:tc>
          <w:tcPr>
            <w:tcW w:w="2716" w:type="dxa"/>
            <w:gridSpan w:val="3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В целом успешное, но содержащие отдельные пробелы применения навыков, позволяющих с анатомической точки зрения оценить внешний вид исследуемого животного (костной, мышечной и др. анатомических систем) в условиях постнатального онтогенеза</w:t>
            </w:r>
          </w:p>
        </w:tc>
        <w:tc>
          <w:tcPr>
            <w:tcW w:w="2529" w:type="dxa"/>
            <w:gridSpan w:val="3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Успешное и систематическое применение навыков, позволяющих с анатомической точки зрения оценить внешний вид исследуемого животного (костной, мышечной и др. анатомических систем) в условиях постнатального онтогенеза</w:t>
            </w:r>
          </w:p>
        </w:tc>
      </w:tr>
      <w:tr w:rsidR="005C3EFD" w:rsidRPr="005C3EFD" w:rsidTr="006227C3">
        <w:tc>
          <w:tcPr>
            <w:tcW w:w="9356" w:type="dxa"/>
            <w:gridSpan w:val="8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ПК-25: способностью и готовностью осуществлять отбор научной информации, подготовку обзоров, аннотаций, составление рефератов и отчетов, библиографий, участвовать в научных дискуссиях и процедурах защиты научных работ различного уровня, выступать с докладами и сообщениями по тематике проводимых исследований, анализировать отечественный и зарубежный опыт по тематике исследования, разрабатывать планы, программы и методики проведения научных исследований, проводить научные исследования и эксперименты</w:t>
            </w:r>
          </w:p>
        </w:tc>
      </w:tr>
      <w:tr w:rsidR="005C3EFD" w:rsidRPr="005C3EFD" w:rsidTr="006227C3">
        <w:tc>
          <w:tcPr>
            <w:tcW w:w="1418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Знать:</w:t>
            </w:r>
          </w:p>
        </w:tc>
        <w:tc>
          <w:tcPr>
            <w:tcW w:w="2693" w:type="dxa"/>
          </w:tcPr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Cs/>
                <w:iCs/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Общие, но не структурированные знания </w:t>
            </w:r>
            <w:r w:rsidRPr="005C3EFD">
              <w:rPr>
                <w:bCs/>
                <w:iCs/>
                <w:sz w:val="24"/>
                <w:szCs w:val="24"/>
              </w:rPr>
              <w:t>общепринятых правил поиска необходимой для освоения дисциплины литературы</w:t>
            </w:r>
          </w:p>
        </w:tc>
        <w:tc>
          <w:tcPr>
            <w:tcW w:w="2693" w:type="dxa"/>
            <w:gridSpan w:val="2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Сформированные, но содержащие отдельные пробелы знания общепринятых правил поиска необходимой для освоения дисциплины литературы</w:t>
            </w:r>
          </w:p>
        </w:tc>
        <w:tc>
          <w:tcPr>
            <w:tcW w:w="2552" w:type="dxa"/>
            <w:gridSpan w:val="4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bCs/>
                <w:iCs/>
                <w:kern w:val="24"/>
                <w:sz w:val="24"/>
                <w:szCs w:val="24"/>
              </w:rPr>
              <w:t>Сформированные систематические знания о</w:t>
            </w:r>
            <w:r w:rsidRPr="005C3EFD">
              <w:rPr>
                <w:sz w:val="24"/>
                <w:szCs w:val="24"/>
              </w:rPr>
              <w:t>бщепринятых правил поиска необходимой для освоения дисциплины литературы</w:t>
            </w:r>
          </w:p>
        </w:tc>
      </w:tr>
      <w:tr w:rsidR="005C3EFD" w:rsidRPr="005C3EFD" w:rsidTr="006227C3">
        <w:tc>
          <w:tcPr>
            <w:tcW w:w="1418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Уметь:</w:t>
            </w:r>
          </w:p>
        </w:tc>
        <w:tc>
          <w:tcPr>
            <w:tcW w:w="2693" w:type="dxa"/>
          </w:tcPr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Cs/>
                <w:iCs/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В целом успешно, но не систематически осуществляемые умения п</w:t>
            </w:r>
            <w:r w:rsidRPr="005C3EFD">
              <w:rPr>
                <w:bCs/>
                <w:iCs/>
                <w:sz w:val="24"/>
                <w:szCs w:val="24"/>
              </w:rPr>
              <w:t xml:space="preserve">ользоваться </w:t>
            </w:r>
            <w:proofErr w:type="spellStart"/>
            <w:r w:rsidRPr="005C3EFD">
              <w:rPr>
                <w:bCs/>
                <w:iCs/>
                <w:sz w:val="24"/>
                <w:szCs w:val="24"/>
              </w:rPr>
              <w:t>интернет-ресурсами</w:t>
            </w:r>
            <w:proofErr w:type="spellEnd"/>
            <w:r w:rsidRPr="005C3EFD">
              <w:rPr>
                <w:bCs/>
                <w:iCs/>
                <w:sz w:val="24"/>
                <w:szCs w:val="24"/>
              </w:rPr>
              <w:t xml:space="preserve"> ЭБС</w:t>
            </w:r>
          </w:p>
        </w:tc>
        <w:tc>
          <w:tcPr>
            <w:tcW w:w="2693" w:type="dxa"/>
            <w:gridSpan w:val="2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bCs/>
                <w:kern w:val="24"/>
                <w:sz w:val="24"/>
                <w:szCs w:val="24"/>
              </w:rPr>
              <w:t>В целом успешно, но содержащие отдельные пробелы умения п</w:t>
            </w:r>
            <w:r w:rsidRPr="005C3EFD">
              <w:rPr>
                <w:sz w:val="24"/>
                <w:szCs w:val="24"/>
              </w:rPr>
              <w:t xml:space="preserve">ользоваться </w:t>
            </w:r>
            <w:proofErr w:type="spellStart"/>
            <w:r w:rsidRPr="005C3EFD">
              <w:rPr>
                <w:sz w:val="24"/>
                <w:szCs w:val="24"/>
              </w:rPr>
              <w:t>интернет-ресурсами</w:t>
            </w:r>
            <w:proofErr w:type="spellEnd"/>
            <w:r w:rsidRPr="005C3EFD">
              <w:rPr>
                <w:sz w:val="24"/>
                <w:szCs w:val="24"/>
              </w:rPr>
              <w:t xml:space="preserve"> ЭБС, вычленять основную информацию</w:t>
            </w:r>
          </w:p>
        </w:tc>
        <w:tc>
          <w:tcPr>
            <w:tcW w:w="2552" w:type="dxa"/>
            <w:gridSpan w:val="4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bCs/>
                <w:kern w:val="24"/>
                <w:sz w:val="24"/>
                <w:szCs w:val="24"/>
              </w:rPr>
              <w:t>Сформированное умение п</w:t>
            </w:r>
            <w:r w:rsidRPr="005C3EFD">
              <w:rPr>
                <w:sz w:val="24"/>
                <w:szCs w:val="24"/>
              </w:rPr>
              <w:t xml:space="preserve">ользоваться </w:t>
            </w:r>
            <w:proofErr w:type="spellStart"/>
            <w:r w:rsidRPr="005C3EFD">
              <w:rPr>
                <w:sz w:val="24"/>
                <w:szCs w:val="24"/>
              </w:rPr>
              <w:t>интернет-ресурсами</w:t>
            </w:r>
            <w:proofErr w:type="spellEnd"/>
            <w:r w:rsidRPr="005C3EFD">
              <w:rPr>
                <w:sz w:val="24"/>
                <w:szCs w:val="24"/>
              </w:rPr>
              <w:t xml:space="preserve"> ЭБС, понимать основное содержание, вычленять основную информацию</w:t>
            </w:r>
          </w:p>
        </w:tc>
      </w:tr>
      <w:tr w:rsidR="005C3EFD" w:rsidRPr="005C3EFD" w:rsidTr="006227C3">
        <w:trPr>
          <w:trHeight w:val="70"/>
        </w:trPr>
        <w:tc>
          <w:tcPr>
            <w:tcW w:w="1418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Иметь навыки и/или опыт:</w:t>
            </w:r>
          </w:p>
        </w:tc>
        <w:tc>
          <w:tcPr>
            <w:tcW w:w="2693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В целом успешное, но не систематическое представление н</w:t>
            </w:r>
            <w:r w:rsidRPr="005C3EFD">
              <w:rPr>
                <w:bCs/>
                <w:iCs/>
                <w:sz w:val="24"/>
                <w:szCs w:val="24"/>
              </w:rPr>
              <w:t>авыков и /или опыта деятельности: в области информационных ЭБС «Лань», «</w:t>
            </w:r>
            <w:r w:rsidRPr="005C3EFD">
              <w:rPr>
                <w:bCs/>
                <w:iCs/>
                <w:sz w:val="24"/>
                <w:szCs w:val="24"/>
                <w:lang w:val="en-US"/>
              </w:rPr>
              <w:t>IPR</w:t>
            </w:r>
            <w:r w:rsidRPr="005C3EFD">
              <w:rPr>
                <w:bCs/>
                <w:iCs/>
                <w:sz w:val="24"/>
                <w:szCs w:val="24"/>
              </w:rPr>
              <w:t>-</w:t>
            </w:r>
            <w:r w:rsidRPr="005C3EFD">
              <w:rPr>
                <w:bCs/>
                <w:iCs/>
                <w:sz w:val="24"/>
                <w:szCs w:val="24"/>
                <w:lang w:val="en-US"/>
              </w:rPr>
              <w:t>books</w:t>
            </w:r>
            <w:r w:rsidRPr="005C3EFD">
              <w:rPr>
                <w:bCs/>
                <w:iCs/>
                <w:sz w:val="24"/>
                <w:szCs w:val="24"/>
              </w:rPr>
              <w:t>», и пр. лицензионных библиографических систем</w:t>
            </w:r>
          </w:p>
        </w:tc>
        <w:tc>
          <w:tcPr>
            <w:tcW w:w="2693" w:type="dxa"/>
            <w:gridSpan w:val="2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В целом успешное, но содержащие отдельные пробелы применения навыков и /или опыта деятельности: в области информационных ЭБС «Лань», «IPR-</w:t>
            </w:r>
            <w:proofErr w:type="spellStart"/>
            <w:r w:rsidRPr="005C3EFD">
              <w:rPr>
                <w:sz w:val="24"/>
                <w:szCs w:val="24"/>
              </w:rPr>
              <w:t>books</w:t>
            </w:r>
            <w:proofErr w:type="spellEnd"/>
            <w:r w:rsidRPr="005C3EFD">
              <w:rPr>
                <w:sz w:val="24"/>
                <w:szCs w:val="24"/>
              </w:rPr>
              <w:t>», и пр. лицензионных библиографических систем</w:t>
            </w:r>
          </w:p>
        </w:tc>
        <w:tc>
          <w:tcPr>
            <w:tcW w:w="2552" w:type="dxa"/>
            <w:gridSpan w:val="4"/>
          </w:tcPr>
          <w:p w:rsidR="005C3EFD" w:rsidRPr="005C3EFD" w:rsidRDefault="005C3EFD" w:rsidP="00DE5713">
            <w:pPr>
              <w:spacing w:after="0" w:line="192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Успешное и систематическое применение навыков и /или опыта деятельности: в области информационных ЭБС «Лань», «IPR-</w:t>
            </w:r>
            <w:proofErr w:type="spellStart"/>
            <w:r w:rsidRPr="005C3EFD">
              <w:rPr>
                <w:sz w:val="24"/>
                <w:szCs w:val="24"/>
              </w:rPr>
              <w:t>books</w:t>
            </w:r>
            <w:proofErr w:type="spellEnd"/>
            <w:r w:rsidRPr="005C3EFD">
              <w:rPr>
                <w:sz w:val="24"/>
                <w:szCs w:val="24"/>
              </w:rPr>
              <w:t>», и пр. лицензионных библиографических систем, может составить отчет</w:t>
            </w:r>
          </w:p>
        </w:tc>
      </w:tr>
      <w:tr w:rsidR="00DE5713" w:rsidRPr="005C3EFD" w:rsidTr="002C476C">
        <w:trPr>
          <w:trHeight w:val="70"/>
        </w:trPr>
        <w:tc>
          <w:tcPr>
            <w:tcW w:w="1418" w:type="dxa"/>
            <w:vMerge w:val="restart"/>
          </w:tcPr>
          <w:p w:rsidR="00DE5713" w:rsidRPr="005C3EFD" w:rsidRDefault="00DE5713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b/>
                <w:bCs/>
                <w:kern w:val="24"/>
                <w:sz w:val="22"/>
              </w:rPr>
              <w:t>Показатели оценивания</w:t>
            </w:r>
          </w:p>
        </w:tc>
        <w:tc>
          <w:tcPr>
            <w:tcW w:w="7938" w:type="dxa"/>
            <w:gridSpan w:val="7"/>
          </w:tcPr>
          <w:p w:rsidR="00DE5713" w:rsidRPr="005C3EFD" w:rsidRDefault="00DE5713" w:rsidP="00DE5713">
            <w:pPr>
              <w:spacing w:after="0"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b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DE5713" w:rsidRPr="005C3EFD" w:rsidTr="006227C3">
        <w:trPr>
          <w:trHeight w:val="70"/>
        </w:trPr>
        <w:tc>
          <w:tcPr>
            <w:tcW w:w="1418" w:type="dxa"/>
            <w:vMerge/>
          </w:tcPr>
          <w:p w:rsidR="00DE5713" w:rsidRPr="005C3EFD" w:rsidRDefault="00DE5713" w:rsidP="00DE5713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E5713" w:rsidRPr="005C3EFD" w:rsidRDefault="00DE5713" w:rsidP="00DE5713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Достаточный уровень </w:t>
            </w:r>
            <w:r w:rsidRPr="005C3EFD">
              <w:rPr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693" w:type="dxa"/>
            <w:gridSpan w:val="2"/>
          </w:tcPr>
          <w:p w:rsidR="00DE5713" w:rsidRPr="005C3EFD" w:rsidRDefault="00DE5713" w:rsidP="00DE5713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Средний уровень </w:t>
            </w:r>
            <w:r w:rsidRPr="005C3EFD">
              <w:rPr>
                <w:i/>
                <w:sz w:val="24"/>
                <w:szCs w:val="24"/>
              </w:rPr>
              <w:t>(хорошо)</w:t>
            </w:r>
          </w:p>
        </w:tc>
        <w:tc>
          <w:tcPr>
            <w:tcW w:w="2552" w:type="dxa"/>
            <w:gridSpan w:val="4"/>
          </w:tcPr>
          <w:p w:rsidR="00DE5713" w:rsidRPr="005C3EFD" w:rsidRDefault="00DE5713" w:rsidP="00DE571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Высокий уровень </w:t>
            </w:r>
            <w:r w:rsidRPr="005C3EFD">
              <w:rPr>
                <w:i/>
                <w:sz w:val="24"/>
                <w:szCs w:val="24"/>
              </w:rPr>
              <w:t>(отлично)</w:t>
            </w:r>
          </w:p>
        </w:tc>
      </w:tr>
      <w:tr w:rsidR="00DE5713" w:rsidRPr="005C3EFD" w:rsidTr="002C476C">
        <w:trPr>
          <w:trHeight w:val="70"/>
        </w:trPr>
        <w:tc>
          <w:tcPr>
            <w:tcW w:w="9356" w:type="dxa"/>
            <w:gridSpan w:val="8"/>
          </w:tcPr>
          <w:p w:rsidR="00DE5713" w:rsidRPr="00DE5713" w:rsidRDefault="00DE5713" w:rsidP="00DE5713">
            <w:pPr>
              <w:spacing w:after="0" w:line="21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E5713">
              <w:rPr>
                <w:b/>
                <w:sz w:val="24"/>
                <w:szCs w:val="24"/>
              </w:rPr>
              <w:t>Модуль 1.2. Цитология, гистология и эмбриология</w:t>
            </w:r>
          </w:p>
        </w:tc>
      </w:tr>
      <w:tr w:rsidR="00A66329" w:rsidRPr="005C3EFD" w:rsidTr="002C476C">
        <w:trPr>
          <w:trHeight w:val="70"/>
        </w:trPr>
        <w:tc>
          <w:tcPr>
            <w:tcW w:w="9356" w:type="dxa"/>
            <w:gridSpan w:val="8"/>
          </w:tcPr>
          <w:p w:rsidR="00A66329" w:rsidRPr="005C3EFD" w:rsidRDefault="00A66329" w:rsidP="00A66329">
            <w:pPr>
              <w:spacing w:after="0"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>ОПК-3: способностью и готовностью к оценке морфофункциональных, физиологических состояний и патологических процессов в организме человека для решения профессиональных задач</w:t>
            </w:r>
          </w:p>
        </w:tc>
      </w:tr>
      <w:tr w:rsidR="00A66329" w:rsidRPr="005C3EFD" w:rsidTr="002C476C">
        <w:trPr>
          <w:trHeight w:val="70"/>
        </w:trPr>
        <w:tc>
          <w:tcPr>
            <w:tcW w:w="1418" w:type="dxa"/>
            <w:vAlign w:val="center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24"/>
                <w:sz w:val="24"/>
                <w:szCs w:val="24"/>
              </w:rPr>
            </w:pPr>
            <w:r w:rsidRPr="008958DB">
              <w:rPr>
                <w:bCs/>
                <w:color w:val="auto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693" w:type="dxa"/>
            <w:vAlign w:val="center"/>
          </w:tcPr>
          <w:p w:rsidR="00A66329" w:rsidRPr="008958DB" w:rsidRDefault="00A66329" w:rsidP="00A6632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Cs/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>Общие, но не структурированные знания закономерностей строения структурной организации клеток, тканей, органов с позиции единства структуры и функции организма</w:t>
            </w:r>
          </w:p>
        </w:tc>
        <w:tc>
          <w:tcPr>
            <w:tcW w:w="2693" w:type="dxa"/>
            <w:gridSpan w:val="2"/>
            <w:vAlign w:val="center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bCs/>
                <w:iCs/>
                <w:color w:val="auto"/>
                <w:kern w:val="24"/>
                <w:sz w:val="24"/>
                <w:szCs w:val="24"/>
              </w:rPr>
              <w:t xml:space="preserve">Сформированные, но содержащие отдельные пробелы знания в области </w:t>
            </w:r>
            <w:r w:rsidRPr="008958DB">
              <w:rPr>
                <w:color w:val="auto"/>
                <w:sz w:val="24"/>
                <w:szCs w:val="24"/>
              </w:rPr>
              <w:t>закономерностей строения структурной организации клеток, тканей, органов с позиции единства структуры и функции организма</w:t>
            </w:r>
          </w:p>
        </w:tc>
        <w:tc>
          <w:tcPr>
            <w:tcW w:w="2552" w:type="dxa"/>
            <w:gridSpan w:val="4"/>
            <w:vAlign w:val="center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bCs/>
                <w:iCs/>
                <w:color w:val="auto"/>
                <w:kern w:val="24"/>
                <w:sz w:val="24"/>
                <w:szCs w:val="24"/>
              </w:rPr>
              <w:t xml:space="preserve">Сформированные систематические знания в области </w:t>
            </w:r>
            <w:r w:rsidRPr="008958DB">
              <w:rPr>
                <w:color w:val="auto"/>
                <w:sz w:val="24"/>
                <w:szCs w:val="24"/>
              </w:rPr>
              <w:t>закономерностей строения структурной организации клеток, тканей, органов с позиции единства структуры и функции организма</w:t>
            </w:r>
          </w:p>
        </w:tc>
      </w:tr>
      <w:tr w:rsidR="00A66329" w:rsidRPr="005C3EFD" w:rsidTr="002C476C">
        <w:trPr>
          <w:trHeight w:val="70"/>
        </w:trPr>
        <w:tc>
          <w:tcPr>
            <w:tcW w:w="1418" w:type="dxa"/>
            <w:vAlign w:val="center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>Уметь:</w:t>
            </w:r>
          </w:p>
        </w:tc>
        <w:tc>
          <w:tcPr>
            <w:tcW w:w="2693" w:type="dxa"/>
            <w:vAlign w:val="center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rPr>
                <w:bCs/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>Идентифицировать ткани, органы на микроскопическом уровне при оценке морфофункциональных, физиологических состояний и патологических процессов в организме, применить соответствующие знания, но не усвоил их деталей</w:t>
            </w:r>
          </w:p>
        </w:tc>
        <w:tc>
          <w:tcPr>
            <w:tcW w:w="2693" w:type="dxa"/>
            <w:gridSpan w:val="2"/>
            <w:vAlign w:val="center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rPr>
                <w:i/>
                <w:color w:val="auto"/>
                <w:sz w:val="24"/>
                <w:szCs w:val="24"/>
                <w:u w:val="single"/>
              </w:rPr>
            </w:pPr>
            <w:r w:rsidRPr="008958DB">
              <w:rPr>
                <w:color w:val="auto"/>
                <w:sz w:val="24"/>
                <w:szCs w:val="24"/>
              </w:rPr>
              <w:t>Идентифицировать ткани, органы на микроскопическом уровне при оценке морфофункциональных, физиологических состояний и патологических процессов в организме, может применить соответствующие знания</w:t>
            </w:r>
          </w:p>
        </w:tc>
        <w:tc>
          <w:tcPr>
            <w:tcW w:w="2552" w:type="dxa"/>
            <w:gridSpan w:val="4"/>
            <w:vAlign w:val="center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rPr>
                <w:i/>
                <w:color w:val="auto"/>
                <w:sz w:val="24"/>
                <w:szCs w:val="24"/>
                <w:u w:val="single"/>
              </w:rPr>
            </w:pPr>
            <w:r w:rsidRPr="008958DB">
              <w:rPr>
                <w:color w:val="auto"/>
                <w:sz w:val="24"/>
                <w:szCs w:val="24"/>
              </w:rPr>
              <w:t>Идентифицировать ткани, органы на микроскопическом уровне при оценке морфофункциональных, физиологических состояний и патологических процессов в организме, может применить соответствующие знания, четко и логично излагать</w:t>
            </w:r>
          </w:p>
        </w:tc>
      </w:tr>
      <w:tr w:rsidR="00A66329" w:rsidRPr="005C3EFD" w:rsidTr="002C476C">
        <w:trPr>
          <w:trHeight w:val="70"/>
        </w:trPr>
        <w:tc>
          <w:tcPr>
            <w:tcW w:w="1418" w:type="dxa"/>
            <w:vAlign w:val="center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>Иметь навыки и/или опыт:</w:t>
            </w:r>
          </w:p>
        </w:tc>
        <w:tc>
          <w:tcPr>
            <w:tcW w:w="2693" w:type="dxa"/>
            <w:vAlign w:val="center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bCs/>
                <w:color w:val="auto"/>
                <w:kern w:val="24"/>
                <w:sz w:val="24"/>
                <w:szCs w:val="24"/>
              </w:rPr>
              <w:t>Частично владеет, но не всегда анализирует данный материал</w:t>
            </w:r>
          </w:p>
        </w:tc>
        <w:tc>
          <w:tcPr>
            <w:tcW w:w="2693" w:type="dxa"/>
            <w:gridSpan w:val="2"/>
            <w:vAlign w:val="center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rPr>
                <w:i/>
                <w:color w:val="auto"/>
                <w:sz w:val="24"/>
                <w:szCs w:val="24"/>
                <w:u w:val="single"/>
              </w:rPr>
            </w:pPr>
            <w:r w:rsidRPr="008958DB">
              <w:rPr>
                <w:bCs/>
                <w:color w:val="auto"/>
                <w:kern w:val="24"/>
                <w:sz w:val="24"/>
                <w:szCs w:val="24"/>
              </w:rPr>
              <w:t>Владеет основным материалом, но сопровождается отдельными ошибками</w:t>
            </w:r>
          </w:p>
        </w:tc>
        <w:tc>
          <w:tcPr>
            <w:tcW w:w="2552" w:type="dxa"/>
            <w:gridSpan w:val="4"/>
            <w:vAlign w:val="center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bCs/>
                <w:color w:val="auto"/>
                <w:kern w:val="24"/>
                <w:sz w:val="24"/>
                <w:szCs w:val="24"/>
              </w:rPr>
              <w:t>Владеет основным материалом, четко, последовательно и логично излагает</w:t>
            </w:r>
            <w:r w:rsidRPr="008958DB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A66329" w:rsidRPr="005C3EFD" w:rsidTr="002C476C">
        <w:trPr>
          <w:trHeight w:val="70"/>
        </w:trPr>
        <w:tc>
          <w:tcPr>
            <w:tcW w:w="9356" w:type="dxa"/>
            <w:gridSpan w:val="8"/>
          </w:tcPr>
          <w:p w:rsidR="00A66329" w:rsidRPr="005C3EFD" w:rsidRDefault="00A66329" w:rsidP="00A66329">
            <w:pPr>
              <w:spacing w:after="0"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>ПК-2: умением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владением техникой клинического исследования животных, назначением необходимого лечения в соответствии с поставленным диагнозом</w:t>
            </w:r>
          </w:p>
        </w:tc>
      </w:tr>
      <w:tr w:rsidR="00A66329" w:rsidRPr="005C3EFD" w:rsidTr="002C476C">
        <w:trPr>
          <w:trHeight w:val="70"/>
        </w:trPr>
        <w:tc>
          <w:tcPr>
            <w:tcW w:w="1418" w:type="dxa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>Знать:</w:t>
            </w:r>
          </w:p>
        </w:tc>
        <w:tc>
          <w:tcPr>
            <w:tcW w:w="2693" w:type="dxa"/>
            <w:vAlign w:val="center"/>
          </w:tcPr>
          <w:p w:rsidR="00A66329" w:rsidRPr="008958DB" w:rsidRDefault="00A66329" w:rsidP="00A6632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Cs/>
                <w:iCs/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>Общие, но не структурированные знания о</w:t>
            </w:r>
            <w:r w:rsidRPr="008958DB">
              <w:rPr>
                <w:bCs/>
                <w:iCs/>
                <w:color w:val="auto"/>
                <w:sz w:val="24"/>
                <w:szCs w:val="24"/>
              </w:rPr>
              <w:t xml:space="preserve">сновных </w:t>
            </w:r>
            <w:r w:rsidRPr="008958DB">
              <w:rPr>
                <w:color w:val="auto"/>
                <w:sz w:val="24"/>
                <w:szCs w:val="24"/>
              </w:rPr>
              <w:t xml:space="preserve">закономерностей развития и жизнедеятельности организма на основе структурной организации клеток, тканей и органов; видовые и возрастные особенности строения организма животных и </w:t>
            </w:r>
          </w:p>
        </w:tc>
        <w:tc>
          <w:tcPr>
            <w:tcW w:w="2693" w:type="dxa"/>
            <w:gridSpan w:val="2"/>
            <w:vAlign w:val="center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bCs/>
                <w:iCs/>
                <w:color w:val="auto"/>
                <w:kern w:val="24"/>
                <w:sz w:val="24"/>
                <w:szCs w:val="24"/>
              </w:rPr>
              <w:t>Сформированные, но содержащие отдельные пробелы знания о</w:t>
            </w:r>
            <w:r w:rsidRPr="008958DB">
              <w:rPr>
                <w:color w:val="auto"/>
                <w:sz w:val="24"/>
                <w:szCs w:val="24"/>
              </w:rPr>
              <w:t xml:space="preserve">сновных закономерностей развития и жизнедеятельности организма на основе структурной организации клеток, тканей и органов; видовые и возрастные особенности строения </w:t>
            </w:r>
          </w:p>
        </w:tc>
        <w:tc>
          <w:tcPr>
            <w:tcW w:w="2552" w:type="dxa"/>
            <w:gridSpan w:val="4"/>
            <w:vAlign w:val="center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bCs/>
                <w:color w:val="auto"/>
                <w:kern w:val="24"/>
                <w:sz w:val="24"/>
                <w:szCs w:val="24"/>
              </w:rPr>
              <w:t xml:space="preserve">Сформированное умение давать </w:t>
            </w:r>
            <w:r w:rsidRPr="008958DB">
              <w:rPr>
                <w:bCs/>
                <w:iCs/>
                <w:color w:val="auto"/>
                <w:kern w:val="24"/>
                <w:sz w:val="24"/>
                <w:szCs w:val="24"/>
              </w:rPr>
              <w:t>систематические знания о</w:t>
            </w:r>
            <w:r w:rsidRPr="008958DB">
              <w:rPr>
                <w:color w:val="auto"/>
                <w:sz w:val="24"/>
                <w:szCs w:val="24"/>
              </w:rPr>
              <w:t xml:space="preserve">сновных закономерностей развития и жизнедеятельности организма на основе структурной организации клеток, тканей и органов; видовые и возрастные особенности строения </w:t>
            </w:r>
          </w:p>
        </w:tc>
      </w:tr>
      <w:tr w:rsidR="0094331E" w:rsidRPr="005C3EFD" w:rsidTr="0094331E">
        <w:trPr>
          <w:trHeight w:val="377"/>
        </w:trPr>
        <w:tc>
          <w:tcPr>
            <w:tcW w:w="1418" w:type="dxa"/>
            <w:vMerge w:val="restart"/>
          </w:tcPr>
          <w:p w:rsidR="0094331E" w:rsidRPr="008958DB" w:rsidRDefault="0094331E" w:rsidP="00A66329">
            <w:pPr>
              <w:spacing w:after="0" w:line="240" w:lineRule="auto"/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5C3EFD">
              <w:rPr>
                <w:b/>
                <w:bCs/>
                <w:kern w:val="24"/>
                <w:sz w:val="22"/>
              </w:rPr>
              <w:t>Показатели оценивания</w:t>
            </w:r>
          </w:p>
        </w:tc>
        <w:tc>
          <w:tcPr>
            <w:tcW w:w="7938" w:type="dxa"/>
            <w:gridSpan w:val="7"/>
            <w:vAlign w:val="center"/>
          </w:tcPr>
          <w:p w:rsidR="0094331E" w:rsidRPr="008958DB" w:rsidRDefault="0094331E" w:rsidP="00A66329">
            <w:pPr>
              <w:spacing w:after="0" w:line="216" w:lineRule="auto"/>
              <w:ind w:left="0"/>
              <w:jc w:val="center"/>
              <w:rPr>
                <w:bCs/>
                <w:color w:val="auto"/>
                <w:kern w:val="24"/>
                <w:sz w:val="24"/>
                <w:szCs w:val="24"/>
              </w:rPr>
            </w:pPr>
            <w:r w:rsidRPr="005C3EFD">
              <w:rPr>
                <w:b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94331E" w:rsidRPr="005C3EFD" w:rsidTr="002C476C">
        <w:trPr>
          <w:trHeight w:val="70"/>
        </w:trPr>
        <w:tc>
          <w:tcPr>
            <w:tcW w:w="1418" w:type="dxa"/>
            <w:vMerge/>
          </w:tcPr>
          <w:p w:rsidR="0094331E" w:rsidRPr="008958DB" w:rsidRDefault="0094331E" w:rsidP="00A6632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94331E" w:rsidRPr="008958DB" w:rsidRDefault="0094331E" w:rsidP="0094331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Достаточный уровень </w:t>
            </w:r>
            <w:r w:rsidRPr="005C3EFD">
              <w:rPr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693" w:type="dxa"/>
            <w:gridSpan w:val="2"/>
          </w:tcPr>
          <w:p w:rsidR="0094331E" w:rsidRPr="008958DB" w:rsidRDefault="0094331E" w:rsidP="0094331E">
            <w:pPr>
              <w:spacing w:after="0" w:line="240" w:lineRule="auto"/>
              <w:ind w:left="0" w:firstLine="0"/>
              <w:jc w:val="center"/>
              <w:rPr>
                <w:bCs/>
                <w:iCs/>
                <w:color w:val="auto"/>
                <w:kern w:val="24"/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Средний уровень </w:t>
            </w:r>
            <w:r w:rsidRPr="005C3EFD">
              <w:rPr>
                <w:i/>
                <w:sz w:val="24"/>
                <w:szCs w:val="24"/>
              </w:rPr>
              <w:t>(хорошо)</w:t>
            </w:r>
          </w:p>
        </w:tc>
        <w:tc>
          <w:tcPr>
            <w:tcW w:w="2552" w:type="dxa"/>
            <w:gridSpan w:val="4"/>
          </w:tcPr>
          <w:p w:rsidR="0094331E" w:rsidRPr="008958DB" w:rsidRDefault="0094331E" w:rsidP="0094331E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24"/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Высокий уровень </w:t>
            </w:r>
            <w:r w:rsidRPr="005C3EFD">
              <w:rPr>
                <w:i/>
                <w:sz w:val="24"/>
                <w:szCs w:val="24"/>
              </w:rPr>
              <w:t>(отлично)</w:t>
            </w:r>
          </w:p>
        </w:tc>
      </w:tr>
      <w:tr w:rsidR="00A66329" w:rsidRPr="005C3EFD" w:rsidTr="002C476C">
        <w:trPr>
          <w:trHeight w:val="70"/>
        </w:trPr>
        <w:tc>
          <w:tcPr>
            <w:tcW w:w="1418" w:type="dxa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A66329" w:rsidRPr="008958DB" w:rsidRDefault="00A66329" w:rsidP="00A6632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>птиц</w:t>
            </w:r>
          </w:p>
        </w:tc>
        <w:tc>
          <w:tcPr>
            <w:tcW w:w="2693" w:type="dxa"/>
            <w:gridSpan w:val="2"/>
            <w:vAlign w:val="center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rPr>
                <w:bCs/>
                <w:iCs/>
                <w:color w:val="auto"/>
                <w:kern w:val="24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>организма животных и птиц</w:t>
            </w:r>
          </w:p>
        </w:tc>
        <w:tc>
          <w:tcPr>
            <w:tcW w:w="2552" w:type="dxa"/>
            <w:gridSpan w:val="4"/>
            <w:vAlign w:val="center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rPr>
                <w:bCs/>
                <w:color w:val="auto"/>
                <w:kern w:val="24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>организма животных и птиц</w:t>
            </w:r>
          </w:p>
        </w:tc>
      </w:tr>
      <w:tr w:rsidR="00A66329" w:rsidRPr="005C3EFD" w:rsidTr="002C476C">
        <w:trPr>
          <w:trHeight w:val="70"/>
        </w:trPr>
        <w:tc>
          <w:tcPr>
            <w:tcW w:w="1418" w:type="dxa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>Уметь:</w:t>
            </w:r>
          </w:p>
        </w:tc>
        <w:tc>
          <w:tcPr>
            <w:tcW w:w="2693" w:type="dxa"/>
            <w:vAlign w:val="center"/>
          </w:tcPr>
          <w:p w:rsidR="00A66329" w:rsidRPr="008958DB" w:rsidRDefault="00A66329" w:rsidP="00A6632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>В целом успешно, но не систематически осуществляемые умения определять органы, их тканевые и клеточные элементы на микроскопическом уровне в диагностических и лечебных целях</w:t>
            </w:r>
          </w:p>
        </w:tc>
        <w:tc>
          <w:tcPr>
            <w:tcW w:w="2693" w:type="dxa"/>
            <w:gridSpan w:val="2"/>
            <w:vAlign w:val="center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bCs/>
                <w:color w:val="auto"/>
                <w:kern w:val="24"/>
                <w:sz w:val="24"/>
                <w:szCs w:val="24"/>
              </w:rPr>
              <w:t xml:space="preserve">В целом успешно, но содержащие отдельные умения </w:t>
            </w:r>
            <w:r w:rsidRPr="008958DB">
              <w:rPr>
                <w:color w:val="auto"/>
                <w:sz w:val="24"/>
                <w:szCs w:val="24"/>
              </w:rPr>
              <w:t>определять органы, их тканевые и клеточные элементы на микроскопическом уровне в диагностических и лечебных целях, может применить соответствующие знания, но сопровождается отдельными ошибками</w:t>
            </w:r>
          </w:p>
        </w:tc>
        <w:tc>
          <w:tcPr>
            <w:tcW w:w="2552" w:type="dxa"/>
            <w:gridSpan w:val="4"/>
            <w:vAlign w:val="center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bCs/>
                <w:color w:val="auto"/>
                <w:kern w:val="24"/>
                <w:sz w:val="24"/>
                <w:szCs w:val="24"/>
              </w:rPr>
              <w:t xml:space="preserve">Сформированное умение </w:t>
            </w:r>
            <w:r w:rsidRPr="008958DB">
              <w:rPr>
                <w:color w:val="auto"/>
                <w:sz w:val="24"/>
                <w:szCs w:val="24"/>
              </w:rPr>
              <w:t>определять органы, их тканевые и клеточные элементы на микроскопическом уровне в диагностических и лечебных целях, логично и последовательно излагать</w:t>
            </w:r>
          </w:p>
        </w:tc>
      </w:tr>
      <w:tr w:rsidR="00A66329" w:rsidRPr="005C3EFD" w:rsidTr="002C476C">
        <w:trPr>
          <w:trHeight w:val="70"/>
        </w:trPr>
        <w:tc>
          <w:tcPr>
            <w:tcW w:w="1418" w:type="dxa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>Иметь навыки и/или опыт:</w:t>
            </w:r>
          </w:p>
        </w:tc>
        <w:tc>
          <w:tcPr>
            <w:tcW w:w="2693" w:type="dxa"/>
            <w:vAlign w:val="center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 xml:space="preserve">В целом успешное, но не систематическое представление </w:t>
            </w:r>
            <w:r w:rsidRPr="008958DB">
              <w:rPr>
                <w:bCs/>
                <w:iCs/>
                <w:color w:val="auto"/>
                <w:sz w:val="24"/>
                <w:szCs w:val="24"/>
              </w:rPr>
              <w:t xml:space="preserve">обращения с </w:t>
            </w:r>
            <w:r w:rsidRPr="008958DB">
              <w:rPr>
                <w:color w:val="auto"/>
                <w:sz w:val="24"/>
                <w:szCs w:val="24"/>
              </w:rPr>
              <w:t xml:space="preserve">техникой клинического исследования необходимого для лечения животных, методами </w:t>
            </w:r>
            <w:r w:rsidRPr="008958DB">
              <w:rPr>
                <w:bCs/>
                <w:color w:val="auto"/>
                <w:kern w:val="24"/>
                <w:sz w:val="24"/>
                <w:szCs w:val="24"/>
              </w:rPr>
              <w:t>приготовления гистологических препаратов,</w:t>
            </w:r>
            <w:r w:rsidRPr="008958DB">
              <w:rPr>
                <w:color w:val="auto"/>
                <w:sz w:val="24"/>
                <w:szCs w:val="24"/>
              </w:rPr>
              <w:t xml:space="preserve"> знает основной материал, но не усвоил их деталей</w:t>
            </w:r>
          </w:p>
        </w:tc>
        <w:tc>
          <w:tcPr>
            <w:tcW w:w="2693" w:type="dxa"/>
            <w:gridSpan w:val="2"/>
            <w:vAlign w:val="center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 xml:space="preserve">В целом успешное, но содержащие отдельные пробелы обращения с техникой клинического исследования необходимого для лечения животных, методами </w:t>
            </w:r>
            <w:r w:rsidRPr="008958DB">
              <w:rPr>
                <w:bCs/>
                <w:color w:val="auto"/>
                <w:kern w:val="24"/>
                <w:sz w:val="24"/>
                <w:szCs w:val="24"/>
              </w:rPr>
              <w:t xml:space="preserve">приготовления гистологических препаратов, </w:t>
            </w:r>
            <w:r w:rsidRPr="008958DB">
              <w:rPr>
                <w:color w:val="auto"/>
                <w:sz w:val="24"/>
                <w:szCs w:val="24"/>
              </w:rPr>
              <w:t>может применить соответствующие знания</w:t>
            </w:r>
          </w:p>
        </w:tc>
        <w:tc>
          <w:tcPr>
            <w:tcW w:w="2552" w:type="dxa"/>
            <w:gridSpan w:val="4"/>
            <w:vAlign w:val="center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 xml:space="preserve">Успешное и систематическое применение техники клинического исследования необходимого для лечения животных, </w:t>
            </w:r>
            <w:r w:rsidRPr="008958DB">
              <w:rPr>
                <w:bCs/>
                <w:color w:val="auto"/>
                <w:kern w:val="24"/>
                <w:sz w:val="24"/>
                <w:szCs w:val="24"/>
              </w:rPr>
              <w:t>основными методами гистологических исследований,</w:t>
            </w:r>
            <w:r w:rsidRPr="008958DB">
              <w:rPr>
                <w:color w:val="auto"/>
                <w:sz w:val="24"/>
                <w:szCs w:val="24"/>
              </w:rPr>
              <w:t xml:space="preserve"> демонстрирует высокий уровень знаний</w:t>
            </w:r>
          </w:p>
        </w:tc>
      </w:tr>
      <w:tr w:rsidR="00A66329" w:rsidRPr="005C3EFD" w:rsidTr="002C476C">
        <w:trPr>
          <w:trHeight w:val="70"/>
        </w:trPr>
        <w:tc>
          <w:tcPr>
            <w:tcW w:w="9356" w:type="dxa"/>
            <w:gridSpan w:val="8"/>
          </w:tcPr>
          <w:p w:rsidR="00A66329" w:rsidRPr="005C3EFD" w:rsidRDefault="00A66329" w:rsidP="00A66329">
            <w:pPr>
              <w:spacing w:after="0"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>ПК-4: способностью и готовностью анализировать закономерности функционирования органов и систем организма, использовать знания морфофизиологических основ, основные методики клинико-иммунологического исследования и оценки функционального состояния организма животного для своевременной диагностики заболеваний, интерпретировать результаты современных диагностических технологий по возрастно-половым группам животных с учетом их физиологических особенностей для успешной лечебно-профилактической деятельности</w:t>
            </w:r>
          </w:p>
        </w:tc>
      </w:tr>
      <w:tr w:rsidR="00A66329" w:rsidRPr="005C3EFD" w:rsidTr="006227C3">
        <w:trPr>
          <w:trHeight w:val="70"/>
        </w:trPr>
        <w:tc>
          <w:tcPr>
            <w:tcW w:w="1418" w:type="dxa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>Знать:</w:t>
            </w:r>
          </w:p>
        </w:tc>
        <w:tc>
          <w:tcPr>
            <w:tcW w:w="2693" w:type="dxa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>Общие, но не структурированные знания закономерностей функционирования органов и систем организма, основные методики клинико-иммунологического исследования</w:t>
            </w:r>
          </w:p>
        </w:tc>
        <w:tc>
          <w:tcPr>
            <w:tcW w:w="2693" w:type="dxa"/>
            <w:gridSpan w:val="2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bCs/>
                <w:iCs/>
                <w:color w:val="auto"/>
                <w:kern w:val="24"/>
                <w:sz w:val="24"/>
                <w:szCs w:val="24"/>
              </w:rPr>
              <w:t xml:space="preserve">Сформированные, но содержащие отдельные пробелы знаний </w:t>
            </w:r>
            <w:r w:rsidRPr="008958DB">
              <w:rPr>
                <w:color w:val="auto"/>
                <w:sz w:val="24"/>
                <w:szCs w:val="24"/>
              </w:rPr>
              <w:t>закономерностей функционирования органов и систем организма, основные методики клинико-иммунологического исследования</w:t>
            </w:r>
          </w:p>
        </w:tc>
        <w:tc>
          <w:tcPr>
            <w:tcW w:w="2552" w:type="dxa"/>
            <w:gridSpan w:val="4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bCs/>
                <w:color w:val="auto"/>
                <w:kern w:val="24"/>
                <w:sz w:val="24"/>
                <w:szCs w:val="24"/>
              </w:rPr>
              <w:t xml:space="preserve">Сформированные систематические знания </w:t>
            </w:r>
            <w:r w:rsidRPr="008958DB">
              <w:rPr>
                <w:color w:val="auto"/>
                <w:sz w:val="24"/>
                <w:szCs w:val="24"/>
              </w:rPr>
              <w:t>закономерностей функционирования органов и систем орган</w:t>
            </w:r>
            <w:r>
              <w:rPr>
                <w:color w:val="auto"/>
                <w:sz w:val="24"/>
                <w:szCs w:val="24"/>
              </w:rPr>
              <w:t xml:space="preserve">изма, основные методики </w:t>
            </w:r>
            <w:r w:rsidRPr="00034636">
              <w:rPr>
                <w:color w:val="auto"/>
                <w:sz w:val="23"/>
                <w:szCs w:val="23"/>
              </w:rPr>
              <w:t>клинико-иммунологического</w:t>
            </w:r>
            <w:r w:rsidRPr="008958DB">
              <w:rPr>
                <w:color w:val="auto"/>
                <w:sz w:val="24"/>
                <w:szCs w:val="24"/>
              </w:rPr>
              <w:t xml:space="preserve"> исследования</w:t>
            </w:r>
          </w:p>
        </w:tc>
      </w:tr>
    </w:tbl>
    <w:p w:rsidR="0094331E" w:rsidRDefault="0094331E"/>
    <w:p w:rsidR="0094331E" w:rsidRDefault="0094331E">
      <w:r>
        <w:br w:type="page"/>
      </w: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2693"/>
        <w:gridCol w:w="2693"/>
        <w:gridCol w:w="2552"/>
      </w:tblGrid>
      <w:tr w:rsidR="0094331E" w:rsidRPr="005C3EFD" w:rsidTr="002C476C">
        <w:trPr>
          <w:trHeight w:val="70"/>
        </w:trPr>
        <w:tc>
          <w:tcPr>
            <w:tcW w:w="1418" w:type="dxa"/>
            <w:vMerge w:val="restart"/>
          </w:tcPr>
          <w:p w:rsidR="0094331E" w:rsidRPr="008958DB" w:rsidRDefault="0094331E" w:rsidP="0094331E">
            <w:pPr>
              <w:spacing w:after="0" w:line="240" w:lineRule="auto"/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5C3EFD">
              <w:rPr>
                <w:b/>
                <w:bCs/>
                <w:kern w:val="24"/>
                <w:sz w:val="22"/>
              </w:rPr>
              <w:lastRenderedPageBreak/>
              <w:t>Показатели оценивания</w:t>
            </w:r>
          </w:p>
        </w:tc>
        <w:tc>
          <w:tcPr>
            <w:tcW w:w="7938" w:type="dxa"/>
            <w:gridSpan w:val="3"/>
            <w:vAlign w:val="center"/>
          </w:tcPr>
          <w:p w:rsidR="0094331E" w:rsidRPr="008958DB" w:rsidRDefault="0094331E" w:rsidP="0094331E">
            <w:pPr>
              <w:spacing w:after="0" w:line="216" w:lineRule="auto"/>
              <w:ind w:left="0"/>
              <w:jc w:val="center"/>
              <w:rPr>
                <w:bCs/>
                <w:color w:val="auto"/>
                <w:kern w:val="24"/>
                <w:sz w:val="24"/>
                <w:szCs w:val="24"/>
              </w:rPr>
            </w:pPr>
            <w:r w:rsidRPr="005C3EFD">
              <w:rPr>
                <w:b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94331E" w:rsidRPr="005C3EFD" w:rsidTr="006227C3">
        <w:trPr>
          <w:trHeight w:val="70"/>
        </w:trPr>
        <w:tc>
          <w:tcPr>
            <w:tcW w:w="1418" w:type="dxa"/>
            <w:vMerge/>
          </w:tcPr>
          <w:p w:rsidR="0094331E" w:rsidRPr="008958DB" w:rsidRDefault="0094331E" w:rsidP="0094331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94331E" w:rsidRPr="008958DB" w:rsidRDefault="0094331E" w:rsidP="0094331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Достаточный уровень </w:t>
            </w:r>
            <w:r w:rsidRPr="005C3EFD">
              <w:rPr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693" w:type="dxa"/>
          </w:tcPr>
          <w:p w:rsidR="0094331E" w:rsidRPr="008958DB" w:rsidRDefault="0094331E" w:rsidP="0094331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Средний уровень </w:t>
            </w:r>
            <w:r w:rsidRPr="005C3EFD">
              <w:rPr>
                <w:i/>
                <w:sz w:val="24"/>
                <w:szCs w:val="24"/>
              </w:rPr>
              <w:t>(хорошо)</w:t>
            </w:r>
          </w:p>
        </w:tc>
        <w:tc>
          <w:tcPr>
            <w:tcW w:w="2552" w:type="dxa"/>
          </w:tcPr>
          <w:p w:rsidR="0094331E" w:rsidRPr="008958DB" w:rsidRDefault="0094331E" w:rsidP="0094331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Высокий уровень </w:t>
            </w:r>
            <w:r w:rsidRPr="005C3EFD">
              <w:rPr>
                <w:i/>
                <w:sz w:val="24"/>
                <w:szCs w:val="24"/>
              </w:rPr>
              <w:t>(отлично)</w:t>
            </w:r>
          </w:p>
        </w:tc>
      </w:tr>
      <w:tr w:rsidR="0094331E" w:rsidRPr="005C3EFD" w:rsidTr="006227C3">
        <w:trPr>
          <w:trHeight w:val="70"/>
        </w:trPr>
        <w:tc>
          <w:tcPr>
            <w:tcW w:w="1418" w:type="dxa"/>
          </w:tcPr>
          <w:p w:rsidR="0094331E" w:rsidRPr="008958DB" w:rsidRDefault="0094331E" w:rsidP="0094331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>Уметь:</w:t>
            </w:r>
          </w:p>
        </w:tc>
        <w:tc>
          <w:tcPr>
            <w:tcW w:w="2693" w:type="dxa"/>
          </w:tcPr>
          <w:p w:rsidR="0094331E" w:rsidRPr="008958DB" w:rsidRDefault="0094331E" w:rsidP="0094331E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 xml:space="preserve">В целом успешно, но не систематически осуществляемые умения оценивать функциональное состояние организма животных для диагностики заболеваний; </w:t>
            </w:r>
            <w:r>
              <w:rPr>
                <w:color w:val="auto"/>
                <w:sz w:val="24"/>
                <w:szCs w:val="24"/>
              </w:rPr>
              <w:t>ин</w:t>
            </w:r>
            <w:r w:rsidRPr="008958DB">
              <w:rPr>
                <w:color w:val="auto"/>
                <w:sz w:val="24"/>
                <w:szCs w:val="24"/>
              </w:rPr>
              <w:t xml:space="preserve">терпретировать результаты лабораторной диагностики с учетом их физиологических особенностей для успешной лечебно-профилактической деятельности; </w:t>
            </w:r>
            <w:proofErr w:type="spellStart"/>
            <w:r w:rsidRPr="008958DB">
              <w:rPr>
                <w:color w:val="auto"/>
                <w:sz w:val="24"/>
                <w:szCs w:val="24"/>
              </w:rPr>
              <w:t>микроскопировать</w:t>
            </w:r>
            <w:proofErr w:type="spellEnd"/>
            <w:r w:rsidRPr="008958DB">
              <w:rPr>
                <w:color w:val="auto"/>
                <w:sz w:val="24"/>
                <w:szCs w:val="24"/>
              </w:rPr>
              <w:t xml:space="preserve"> гистологические препараты, частично анализирует изучаемый материал</w:t>
            </w:r>
          </w:p>
        </w:tc>
        <w:tc>
          <w:tcPr>
            <w:tcW w:w="2693" w:type="dxa"/>
          </w:tcPr>
          <w:p w:rsidR="0094331E" w:rsidRPr="008958DB" w:rsidRDefault="0094331E" w:rsidP="0094331E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bCs/>
                <w:color w:val="auto"/>
                <w:kern w:val="24"/>
                <w:sz w:val="24"/>
                <w:szCs w:val="24"/>
              </w:rPr>
              <w:t>В целом успешно, но содержащие отдельные пробелы умения</w:t>
            </w:r>
            <w:r w:rsidRPr="008958DB">
              <w:rPr>
                <w:color w:val="auto"/>
                <w:sz w:val="24"/>
                <w:szCs w:val="24"/>
              </w:rPr>
              <w:t xml:space="preserve"> оценивать функциональное состояние организма животных для диагностики заболеваний; интерпретировать результаты лабораторной диагностики с учетом их физиологических особенностей для успешной лечебно-профилактической деятельности; </w:t>
            </w:r>
            <w:proofErr w:type="spellStart"/>
            <w:r w:rsidRPr="008958DB">
              <w:rPr>
                <w:color w:val="auto"/>
                <w:sz w:val="24"/>
                <w:szCs w:val="24"/>
              </w:rPr>
              <w:t>микроскопировать</w:t>
            </w:r>
            <w:proofErr w:type="spellEnd"/>
            <w:r w:rsidRPr="008958DB">
              <w:rPr>
                <w:color w:val="auto"/>
                <w:sz w:val="24"/>
                <w:szCs w:val="24"/>
              </w:rPr>
              <w:t xml:space="preserve"> гистологические препараты, может применить соответствующие знания</w:t>
            </w:r>
          </w:p>
        </w:tc>
        <w:tc>
          <w:tcPr>
            <w:tcW w:w="2552" w:type="dxa"/>
          </w:tcPr>
          <w:p w:rsidR="0094331E" w:rsidRPr="008958DB" w:rsidRDefault="0094331E" w:rsidP="0094331E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 xml:space="preserve">Сформированное умение оценивать функциональное состояние организма животных для диагностики заболеваний; интерпретировать результаты лабораторной диагностики с учетом их физиологических особенностей для успешной лечебно-профилактической деятельности; </w:t>
            </w:r>
            <w:proofErr w:type="spellStart"/>
            <w:r w:rsidRPr="008958DB">
              <w:rPr>
                <w:color w:val="auto"/>
                <w:sz w:val="24"/>
                <w:szCs w:val="24"/>
              </w:rPr>
              <w:t>микроскопировать</w:t>
            </w:r>
            <w:proofErr w:type="spellEnd"/>
            <w:r w:rsidRPr="008958DB">
              <w:rPr>
                <w:color w:val="auto"/>
                <w:sz w:val="24"/>
                <w:szCs w:val="24"/>
              </w:rPr>
              <w:t xml:space="preserve"> гистологические препараты, умеет самостоятельно приготовить гистологический препарат, логично и последовательно излагать</w:t>
            </w:r>
          </w:p>
        </w:tc>
      </w:tr>
      <w:tr w:rsidR="0094331E" w:rsidRPr="005C3EFD" w:rsidTr="006227C3">
        <w:trPr>
          <w:trHeight w:val="70"/>
        </w:trPr>
        <w:tc>
          <w:tcPr>
            <w:tcW w:w="1418" w:type="dxa"/>
          </w:tcPr>
          <w:p w:rsidR="0094331E" w:rsidRPr="008958DB" w:rsidRDefault="0094331E" w:rsidP="0094331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>Иметь навыки и/или опыт:</w:t>
            </w:r>
          </w:p>
        </w:tc>
        <w:tc>
          <w:tcPr>
            <w:tcW w:w="2693" w:type="dxa"/>
          </w:tcPr>
          <w:p w:rsidR="0094331E" w:rsidRPr="008958DB" w:rsidRDefault="0094331E" w:rsidP="0094331E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 xml:space="preserve">В целом успешное, но не систематическое представление </w:t>
            </w:r>
            <w:r w:rsidRPr="008958DB">
              <w:rPr>
                <w:bCs/>
                <w:color w:val="auto"/>
                <w:kern w:val="24"/>
                <w:sz w:val="24"/>
                <w:szCs w:val="24"/>
              </w:rPr>
              <w:t>навыков приготовления гистологических препаратов</w:t>
            </w:r>
          </w:p>
        </w:tc>
        <w:tc>
          <w:tcPr>
            <w:tcW w:w="2693" w:type="dxa"/>
          </w:tcPr>
          <w:p w:rsidR="0094331E" w:rsidRPr="008958DB" w:rsidRDefault="0094331E" w:rsidP="0094331E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 xml:space="preserve">В целом успешное, но содержащие отдельные пробелы применения навыков </w:t>
            </w:r>
            <w:r w:rsidRPr="008958DB">
              <w:rPr>
                <w:bCs/>
                <w:color w:val="auto"/>
                <w:kern w:val="24"/>
                <w:sz w:val="24"/>
                <w:szCs w:val="24"/>
              </w:rPr>
              <w:t>приготовления гистологических препаратов</w:t>
            </w:r>
          </w:p>
        </w:tc>
        <w:tc>
          <w:tcPr>
            <w:tcW w:w="2552" w:type="dxa"/>
          </w:tcPr>
          <w:p w:rsidR="0094331E" w:rsidRPr="008958DB" w:rsidRDefault="0094331E" w:rsidP="0094331E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 xml:space="preserve">Успешное и систематическое применение навыков </w:t>
            </w:r>
            <w:r w:rsidRPr="008958DB">
              <w:rPr>
                <w:bCs/>
                <w:color w:val="auto"/>
                <w:kern w:val="24"/>
                <w:sz w:val="24"/>
                <w:szCs w:val="24"/>
              </w:rPr>
              <w:t xml:space="preserve">приготовления гистологических препаратов, </w:t>
            </w:r>
            <w:r>
              <w:rPr>
                <w:color w:val="auto"/>
                <w:sz w:val="24"/>
                <w:szCs w:val="24"/>
              </w:rPr>
              <w:t>демон</w:t>
            </w:r>
            <w:r w:rsidRPr="008958DB">
              <w:rPr>
                <w:color w:val="auto"/>
                <w:sz w:val="24"/>
                <w:szCs w:val="24"/>
              </w:rPr>
              <w:t>стрирует высокий уровень знаний</w:t>
            </w:r>
          </w:p>
        </w:tc>
      </w:tr>
    </w:tbl>
    <w:p w:rsidR="00A66329" w:rsidRDefault="00A66329" w:rsidP="005C3EFD">
      <w:pPr>
        <w:spacing w:after="0" w:line="240" w:lineRule="auto"/>
        <w:ind w:left="0" w:firstLine="0"/>
        <w:contextualSpacing/>
        <w:rPr>
          <w:b/>
          <w:color w:val="auto"/>
          <w:sz w:val="24"/>
          <w:szCs w:val="24"/>
        </w:rPr>
      </w:pPr>
    </w:p>
    <w:p w:rsidR="00BE7402" w:rsidRDefault="00BE7402">
      <w:pPr>
        <w:spacing w:after="160" w:line="259" w:lineRule="auto"/>
        <w:ind w:left="0" w:firstLine="0"/>
        <w:jc w:val="left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br w:type="page"/>
      </w:r>
    </w:p>
    <w:p w:rsidR="005C3EFD" w:rsidRPr="005C3EFD" w:rsidRDefault="00BE7402" w:rsidP="005C3EFD">
      <w:pPr>
        <w:spacing w:after="0" w:line="240" w:lineRule="auto"/>
        <w:ind w:left="0" w:firstLine="0"/>
        <w:contextualSpacing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lastRenderedPageBreak/>
        <w:t>7.2.1. Шкалы оценивания</w:t>
      </w:r>
    </w:p>
    <w:p w:rsidR="005C3EFD" w:rsidRPr="005C3EFD" w:rsidRDefault="005C3EFD" w:rsidP="005C3EFD">
      <w:pPr>
        <w:spacing w:after="0" w:line="240" w:lineRule="auto"/>
        <w:ind w:left="0" w:firstLine="0"/>
        <w:contextualSpacing/>
        <w:rPr>
          <w:b/>
          <w:color w:val="auto"/>
          <w:sz w:val="16"/>
          <w:szCs w:val="16"/>
        </w:rPr>
      </w:pPr>
    </w:p>
    <w:p w:rsidR="009139CC" w:rsidRDefault="009139CC" w:rsidP="005C3EFD">
      <w:pPr>
        <w:spacing w:after="0" w:line="240" w:lineRule="auto"/>
        <w:ind w:left="0" w:firstLine="0"/>
        <w:jc w:val="center"/>
        <w:rPr>
          <w:rFonts w:eastAsia="Calibri"/>
          <w:b/>
          <w:bCs/>
          <w:color w:val="auto"/>
          <w:sz w:val="24"/>
          <w:szCs w:val="24"/>
          <w:lang w:eastAsia="en-US"/>
        </w:rPr>
      </w:pPr>
      <w:r w:rsidRPr="005423C2">
        <w:rPr>
          <w:b/>
          <w:sz w:val="24"/>
          <w:szCs w:val="24"/>
        </w:rPr>
        <w:t>Модуль 1.1. Анатомия животных</w:t>
      </w:r>
    </w:p>
    <w:p w:rsidR="005C3EFD" w:rsidRPr="005C3EFD" w:rsidRDefault="005C3EFD" w:rsidP="005C3EFD">
      <w:pPr>
        <w:spacing w:after="0" w:line="240" w:lineRule="auto"/>
        <w:ind w:left="0" w:firstLine="0"/>
        <w:jc w:val="center"/>
        <w:rPr>
          <w:rFonts w:eastAsia="Calibri"/>
          <w:b/>
          <w:bCs/>
          <w:color w:val="auto"/>
          <w:sz w:val="24"/>
          <w:szCs w:val="24"/>
          <w:lang w:eastAsia="en-US"/>
        </w:rPr>
      </w:pPr>
      <w:r w:rsidRPr="005C3EFD">
        <w:rPr>
          <w:rFonts w:eastAsia="Calibri"/>
          <w:b/>
          <w:bCs/>
          <w:color w:val="auto"/>
          <w:sz w:val="24"/>
          <w:szCs w:val="24"/>
          <w:lang w:eastAsia="en-US"/>
        </w:rPr>
        <w:t>Шкала оценивания зачета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54"/>
        <w:gridCol w:w="8296"/>
      </w:tblGrid>
      <w:tr w:rsidR="005C3EFD" w:rsidRPr="005C3EFD" w:rsidTr="00A76E2E">
        <w:tc>
          <w:tcPr>
            <w:tcW w:w="2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C3EFD">
              <w:rPr>
                <w:rFonts w:eastAsia="Calibri"/>
                <w:color w:val="auto"/>
                <w:sz w:val="24"/>
                <w:szCs w:val="24"/>
                <w:lang w:eastAsia="en-US"/>
              </w:rPr>
              <w:t>Оценка</w:t>
            </w:r>
          </w:p>
        </w:tc>
        <w:tc>
          <w:tcPr>
            <w:tcW w:w="9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C3EFD">
              <w:rPr>
                <w:rFonts w:eastAsia="Calibri"/>
                <w:color w:val="auto"/>
                <w:sz w:val="24"/>
                <w:szCs w:val="24"/>
                <w:lang w:eastAsia="en-US"/>
              </w:rPr>
              <w:t>Описание</w:t>
            </w:r>
          </w:p>
        </w:tc>
      </w:tr>
      <w:tr w:rsidR="005C3EFD" w:rsidRPr="005C3EFD" w:rsidTr="00A76E2E">
        <w:trPr>
          <w:trHeight w:val="899"/>
        </w:trPr>
        <w:tc>
          <w:tcPr>
            <w:tcW w:w="2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C3EFD">
              <w:rPr>
                <w:rFonts w:eastAsia="Calibri"/>
                <w:color w:val="auto"/>
                <w:sz w:val="24"/>
                <w:szCs w:val="24"/>
                <w:lang w:eastAsia="en-US"/>
              </w:rPr>
              <w:t>Зачет</w:t>
            </w:r>
          </w:p>
        </w:tc>
        <w:tc>
          <w:tcPr>
            <w:tcW w:w="9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C3EFD" w:rsidRPr="005C3EFD" w:rsidRDefault="005C3EFD" w:rsidP="00D46267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C3EFD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Демонстрирует полное понимание морфофункциональных характеристик анатомических систем, понимает </w:t>
            </w:r>
            <w:proofErr w:type="gramStart"/>
            <w:r w:rsidRPr="005C3EFD">
              <w:rPr>
                <w:rFonts w:eastAsia="Calibri"/>
                <w:color w:val="auto"/>
                <w:sz w:val="24"/>
                <w:szCs w:val="24"/>
                <w:lang w:eastAsia="en-US"/>
              </w:rPr>
              <w:t>морфо-физиологические</w:t>
            </w:r>
            <w:proofErr w:type="gramEnd"/>
            <w:r w:rsidRPr="005C3EFD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основы и дает оценку морфо-функционального состояния организма животного.</w:t>
            </w:r>
            <w:r w:rsidRPr="005C3EFD">
              <w:rPr>
                <w:sz w:val="24"/>
                <w:szCs w:val="24"/>
              </w:rPr>
              <w:t xml:space="preserve"> Демонстрация на анатомических препаратах, с правильным и свободным владением анатомической терминологией.</w:t>
            </w:r>
            <w:r w:rsidRPr="005C3EFD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Сделан анатомический препарат. </w:t>
            </w:r>
            <w:r w:rsidR="00D46267" w:rsidRPr="005C3EFD">
              <w:rPr>
                <w:rFonts w:eastAsia="Calibri"/>
                <w:color w:val="auto"/>
                <w:sz w:val="24"/>
                <w:szCs w:val="24"/>
                <w:lang w:eastAsia="en-US"/>
              </w:rPr>
              <w:t>Оформлен отчет</w:t>
            </w:r>
            <w:r w:rsidR="00D4626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по практике</w:t>
            </w:r>
            <w:r w:rsidR="00D46267" w:rsidRPr="005C3EFD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. </w:t>
            </w:r>
            <w:r w:rsidRPr="005C3EFD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Сделан вывод по излагаемому материалу. </w:t>
            </w:r>
          </w:p>
        </w:tc>
      </w:tr>
      <w:tr w:rsidR="005C3EFD" w:rsidRPr="005C3EFD" w:rsidTr="00A76E2E">
        <w:tc>
          <w:tcPr>
            <w:tcW w:w="2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C3EFD">
              <w:rPr>
                <w:rFonts w:eastAsia="Calibri"/>
                <w:color w:val="auto"/>
                <w:sz w:val="24"/>
                <w:szCs w:val="24"/>
                <w:lang w:eastAsia="en-US"/>
              </w:rPr>
              <w:t>Незачет</w:t>
            </w:r>
          </w:p>
        </w:tc>
        <w:tc>
          <w:tcPr>
            <w:tcW w:w="9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C3EFD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Демонстрирует не понимание проблемы морфофункциональных характеристик анатомических систем, не понимает </w:t>
            </w:r>
            <w:proofErr w:type="gramStart"/>
            <w:r w:rsidRPr="005C3EFD">
              <w:rPr>
                <w:rFonts w:eastAsia="Calibri"/>
                <w:color w:val="auto"/>
                <w:sz w:val="24"/>
                <w:szCs w:val="24"/>
                <w:lang w:eastAsia="en-US"/>
              </w:rPr>
              <w:t>морфо-физиологические</w:t>
            </w:r>
            <w:proofErr w:type="gramEnd"/>
            <w:r w:rsidRPr="005C3EFD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основы и не дает оценку морфо-функционального состояния организма животного.</w:t>
            </w:r>
            <w:r w:rsidRPr="005C3EFD">
              <w:rPr>
                <w:sz w:val="24"/>
                <w:szCs w:val="24"/>
              </w:rPr>
              <w:t xml:space="preserve"> Не владеет демонстрацией на анатомических препаратах, не владеет анатомической терминологией.</w:t>
            </w:r>
            <w:r w:rsidRPr="005C3EFD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Не оформлен отчет</w:t>
            </w:r>
            <w:r w:rsidR="00D4626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по практике</w:t>
            </w:r>
            <w:r w:rsidRPr="005C3EFD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. Не сделан анатомический препарат. </w:t>
            </w:r>
          </w:p>
        </w:tc>
      </w:tr>
    </w:tbl>
    <w:p w:rsidR="00BE7402" w:rsidRDefault="00BE7402" w:rsidP="00BE7402">
      <w:pPr>
        <w:spacing w:after="0" w:line="216" w:lineRule="auto"/>
        <w:ind w:left="0" w:firstLine="0"/>
        <w:jc w:val="center"/>
        <w:rPr>
          <w:b/>
          <w:sz w:val="24"/>
          <w:szCs w:val="24"/>
        </w:rPr>
      </w:pPr>
    </w:p>
    <w:p w:rsidR="00BE7402" w:rsidRPr="00DE5713" w:rsidRDefault="00BE7402" w:rsidP="00BE7402">
      <w:pPr>
        <w:spacing w:after="0" w:line="216" w:lineRule="auto"/>
        <w:ind w:left="0" w:firstLine="0"/>
        <w:jc w:val="center"/>
        <w:rPr>
          <w:b/>
          <w:sz w:val="24"/>
          <w:szCs w:val="24"/>
        </w:rPr>
      </w:pPr>
      <w:r w:rsidRPr="00DE5713">
        <w:rPr>
          <w:b/>
          <w:sz w:val="24"/>
          <w:szCs w:val="24"/>
        </w:rPr>
        <w:t>Модуль 1.2. Цитология, гистология и эмбриология</w:t>
      </w:r>
    </w:p>
    <w:p w:rsidR="00BE7402" w:rsidRPr="00640D28" w:rsidRDefault="00BE7402" w:rsidP="00BE7402">
      <w:pPr>
        <w:spacing w:after="0" w:line="240" w:lineRule="auto"/>
        <w:ind w:left="0" w:firstLine="0"/>
        <w:jc w:val="center"/>
        <w:rPr>
          <w:rFonts w:eastAsia="Calibri"/>
          <w:b/>
          <w:bCs/>
          <w:color w:val="auto"/>
          <w:sz w:val="24"/>
          <w:szCs w:val="24"/>
          <w:lang w:eastAsia="en-US"/>
        </w:rPr>
      </w:pPr>
      <w:r w:rsidRPr="00640D28">
        <w:rPr>
          <w:rFonts w:eastAsia="Calibri"/>
          <w:b/>
          <w:bCs/>
          <w:color w:val="auto"/>
          <w:sz w:val="24"/>
          <w:szCs w:val="24"/>
          <w:lang w:eastAsia="en-US"/>
        </w:rPr>
        <w:t>Шкала оценивания зачета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11"/>
        <w:gridCol w:w="8239"/>
      </w:tblGrid>
      <w:tr w:rsidR="00BE7402" w:rsidRPr="00640D28" w:rsidTr="00A76E2E">
        <w:trPr>
          <w:trHeight w:val="170"/>
        </w:trPr>
        <w:tc>
          <w:tcPr>
            <w:tcW w:w="111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E7402" w:rsidRPr="00640D28" w:rsidRDefault="00BE7402" w:rsidP="002C476C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40D28">
              <w:rPr>
                <w:rFonts w:eastAsia="Calibri"/>
                <w:color w:val="auto"/>
                <w:sz w:val="24"/>
                <w:szCs w:val="24"/>
                <w:lang w:eastAsia="en-US"/>
              </w:rPr>
              <w:t>Оценка</w:t>
            </w:r>
          </w:p>
        </w:tc>
        <w:tc>
          <w:tcPr>
            <w:tcW w:w="8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E7402" w:rsidRPr="00640D28" w:rsidRDefault="00BE7402" w:rsidP="002C476C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40D28">
              <w:rPr>
                <w:rFonts w:eastAsia="Calibri"/>
                <w:color w:val="auto"/>
                <w:sz w:val="24"/>
                <w:szCs w:val="24"/>
                <w:lang w:eastAsia="en-US"/>
              </w:rPr>
              <w:t>Описание</w:t>
            </w:r>
          </w:p>
        </w:tc>
      </w:tr>
      <w:tr w:rsidR="00BE7402" w:rsidRPr="00640D28" w:rsidTr="00A76E2E">
        <w:trPr>
          <w:trHeight w:val="899"/>
        </w:trPr>
        <w:tc>
          <w:tcPr>
            <w:tcW w:w="111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E7402" w:rsidRPr="00640D28" w:rsidRDefault="00BE7402" w:rsidP="002C476C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40D28">
              <w:rPr>
                <w:rFonts w:eastAsia="Calibri"/>
                <w:color w:val="auto"/>
                <w:sz w:val="24"/>
                <w:szCs w:val="24"/>
                <w:lang w:eastAsia="en-US"/>
              </w:rPr>
              <w:t>Зачет</w:t>
            </w:r>
          </w:p>
        </w:tc>
        <w:tc>
          <w:tcPr>
            <w:tcW w:w="8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E7402" w:rsidRPr="00690B71" w:rsidRDefault="00BE7402" w:rsidP="00D46267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90B71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Демонстрирует </w:t>
            </w:r>
            <w:r w:rsidRPr="000D576E">
              <w:rPr>
                <w:rFonts w:eastAsia="Calibri"/>
                <w:color w:val="auto"/>
                <w:sz w:val="24"/>
                <w:szCs w:val="24"/>
                <w:lang w:eastAsia="en-US"/>
              </w:rPr>
              <w:t>полные и глубоки</w:t>
            </w:r>
            <w:r w:rsidRPr="00690B71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е и общие знания программы дисциплины, </w:t>
            </w:r>
            <w:r w:rsidRPr="000D576E">
              <w:rPr>
                <w:rFonts w:eastAsia="Calibri"/>
                <w:color w:val="auto"/>
                <w:sz w:val="24"/>
                <w:szCs w:val="24"/>
                <w:lang w:eastAsia="en-US"/>
              </w:rPr>
              <w:t>способность к их систематизации и клиническому мышлению, а также способность применять приобретенные знания в стандартной и нестандартной ситуации.</w:t>
            </w:r>
            <w:r w:rsidRPr="00690B71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Сделан гистологический препарат. </w:t>
            </w:r>
            <w:r w:rsidR="00D46267" w:rsidRPr="005C3EFD">
              <w:rPr>
                <w:rFonts w:eastAsia="Calibri"/>
                <w:color w:val="auto"/>
                <w:sz w:val="24"/>
                <w:szCs w:val="24"/>
                <w:lang w:eastAsia="en-US"/>
              </w:rPr>
              <w:t>Оформлен отчет</w:t>
            </w:r>
            <w:r w:rsidR="00D4626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по практике</w:t>
            </w:r>
            <w:r w:rsidR="00D46267" w:rsidRPr="005C3EFD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. </w:t>
            </w:r>
            <w:r w:rsidRPr="00690B71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Сделан вывод по излагаемому материалу. </w:t>
            </w:r>
          </w:p>
        </w:tc>
      </w:tr>
      <w:tr w:rsidR="00BE7402" w:rsidRPr="00640D28" w:rsidTr="00A76E2E">
        <w:trPr>
          <w:trHeight w:val="23"/>
        </w:trPr>
        <w:tc>
          <w:tcPr>
            <w:tcW w:w="111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E7402" w:rsidRPr="00640D28" w:rsidRDefault="00BE7402" w:rsidP="002C476C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40D28">
              <w:rPr>
                <w:rFonts w:eastAsia="Calibri"/>
                <w:color w:val="auto"/>
                <w:sz w:val="24"/>
                <w:szCs w:val="24"/>
                <w:lang w:eastAsia="en-US"/>
              </w:rPr>
              <w:t>Незачет</w:t>
            </w:r>
          </w:p>
        </w:tc>
        <w:tc>
          <w:tcPr>
            <w:tcW w:w="8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E7402" w:rsidRPr="00690B71" w:rsidRDefault="00BE7402" w:rsidP="002C476C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90B71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Демонстрирует </w:t>
            </w:r>
            <w:r w:rsidRPr="000D576E">
              <w:rPr>
                <w:rFonts w:eastAsia="Calibri"/>
                <w:color w:val="auto"/>
                <w:sz w:val="24"/>
                <w:szCs w:val="24"/>
                <w:lang w:eastAsia="en-US"/>
              </w:rPr>
              <w:t>поверхностные знания, что не позволяет ему применять приобретенные знания даже по образцу в стандартной ситуации.</w:t>
            </w:r>
            <w:r w:rsidRPr="00690B71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Не оформлен отчет</w:t>
            </w:r>
            <w:r w:rsidR="00D4626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по практике</w:t>
            </w:r>
            <w:r w:rsidRPr="00690B71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. Не сделан гистологический препарат. </w:t>
            </w:r>
          </w:p>
        </w:tc>
      </w:tr>
    </w:tbl>
    <w:p w:rsidR="005C3EFD" w:rsidRPr="00117F14" w:rsidRDefault="005C3EFD" w:rsidP="005C3EFD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iCs/>
          <w:color w:val="auto"/>
          <w:sz w:val="16"/>
          <w:szCs w:val="16"/>
        </w:rPr>
      </w:pPr>
    </w:p>
    <w:p w:rsidR="005C3EFD" w:rsidRPr="00BF48EE" w:rsidRDefault="005C3EFD" w:rsidP="00BF48EE">
      <w:pPr>
        <w:pStyle w:val="a4"/>
        <w:numPr>
          <w:ilvl w:val="1"/>
          <w:numId w:val="2"/>
        </w:numPr>
        <w:autoSpaceDE w:val="0"/>
        <w:autoSpaceDN w:val="0"/>
        <w:adjustRightInd w:val="0"/>
        <w:spacing w:before="120" w:after="60" w:line="240" w:lineRule="auto"/>
        <w:jc w:val="left"/>
        <w:rPr>
          <w:b/>
          <w:bCs/>
          <w:iCs/>
          <w:color w:val="auto"/>
          <w:sz w:val="24"/>
          <w:szCs w:val="24"/>
        </w:rPr>
      </w:pPr>
      <w:r w:rsidRPr="00BF48EE">
        <w:rPr>
          <w:b/>
          <w:bCs/>
          <w:iCs/>
          <w:color w:val="auto"/>
          <w:sz w:val="24"/>
          <w:szCs w:val="24"/>
        </w:rPr>
        <w:t>Типовые контрольные задания или иные материалы:</w:t>
      </w:r>
    </w:p>
    <w:p w:rsidR="00BF48EE" w:rsidRDefault="00BF48EE" w:rsidP="00BF48EE">
      <w:pPr>
        <w:pStyle w:val="a4"/>
        <w:autoSpaceDE w:val="0"/>
        <w:autoSpaceDN w:val="0"/>
        <w:adjustRightInd w:val="0"/>
        <w:spacing w:before="120" w:after="60" w:line="240" w:lineRule="auto"/>
        <w:ind w:left="360" w:firstLine="0"/>
        <w:jc w:val="center"/>
        <w:rPr>
          <w:b/>
          <w:color w:val="auto"/>
          <w:sz w:val="24"/>
          <w:szCs w:val="24"/>
        </w:rPr>
      </w:pPr>
      <w:r w:rsidRPr="00BF48EE">
        <w:rPr>
          <w:b/>
          <w:color w:val="auto"/>
          <w:sz w:val="24"/>
          <w:szCs w:val="24"/>
        </w:rPr>
        <w:t>Модуль 1.1. Анатомия животных</w:t>
      </w:r>
    </w:p>
    <w:p w:rsidR="00BF48EE" w:rsidRPr="005C3EFD" w:rsidRDefault="00BF48EE" w:rsidP="00BF48EE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5C3EFD">
        <w:rPr>
          <w:color w:val="auto"/>
          <w:sz w:val="24"/>
          <w:szCs w:val="24"/>
        </w:rPr>
        <w:t>Указаны в приложении 1.</w:t>
      </w:r>
    </w:p>
    <w:p w:rsidR="00BF48EE" w:rsidRDefault="00BF48EE" w:rsidP="00BF48EE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</w:p>
    <w:p w:rsidR="00BF48EE" w:rsidRDefault="00BF48EE" w:rsidP="00BF48EE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BE7402">
        <w:rPr>
          <w:rFonts w:eastAsia="Calibri"/>
          <w:b/>
          <w:color w:val="auto"/>
          <w:sz w:val="24"/>
          <w:szCs w:val="24"/>
          <w:lang w:eastAsia="en-US"/>
        </w:rPr>
        <w:t>Модуль 1.2. Цитология, гистология и эмбриология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5C3EFD">
        <w:rPr>
          <w:color w:val="auto"/>
          <w:sz w:val="24"/>
          <w:szCs w:val="24"/>
        </w:rPr>
        <w:t>Указаны в приложении 1.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:rsidR="005C3EFD" w:rsidRPr="005C3EFD" w:rsidRDefault="005C3EFD" w:rsidP="005C3EFD">
      <w:pPr>
        <w:keepNext/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rFonts w:eastAsia="Calibri"/>
          <w:b/>
          <w:bCs/>
          <w:color w:val="auto"/>
          <w:sz w:val="24"/>
          <w:szCs w:val="24"/>
        </w:rPr>
      </w:pPr>
      <w:r w:rsidRPr="005C3EFD">
        <w:rPr>
          <w:rFonts w:eastAsia="Calibri"/>
          <w:b/>
          <w:bCs/>
          <w:color w:val="auto"/>
          <w:sz w:val="24"/>
          <w:szCs w:val="24"/>
        </w:rPr>
        <w:t>7.4.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5C3EFD" w:rsidRPr="005C3EFD" w:rsidRDefault="009139CC" w:rsidP="005C3EFD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5423C2">
        <w:rPr>
          <w:b/>
          <w:sz w:val="24"/>
          <w:szCs w:val="24"/>
        </w:rPr>
        <w:t>Модуль 1.1. Анатомия животных</w:t>
      </w:r>
    </w:p>
    <w:p w:rsidR="005C3EFD" w:rsidRPr="005C3EFD" w:rsidRDefault="005C3EFD" w:rsidP="005C3EFD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5C3EFD">
        <w:rPr>
          <w:rFonts w:eastAsia="Calibri"/>
          <w:b/>
          <w:color w:val="auto"/>
          <w:sz w:val="24"/>
          <w:szCs w:val="24"/>
          <w:lang w:eastAsia="en-US"/>
        </w:rPr>
        <w:t>Процедура оценивания зачета</w:t>
      </w:r>
    </w:p>
    <w:p w:rsidR="00BE7402" w:rsidRDefault="005C3EFD" w:rsidP="00494A36">
      <w:pPr>
        <w:spacing w:after="0" w:line="240" w:lineRule="auto"/>
        <w:ind w:left="0" w:firstLine="709"/>
        <w:rPr>
          <w:rFonts w:eastAsia="Calibri"/>
          <w:b/>
          <w:color w:val="auto"/>
          <w:sz w:val="24"/>
          <w:szCs w:val="24"/>
          <w:lang w:eastAsia="en-US"/>
        </w:rPr>
      </w:pPr>
      <w:r w:rsidRPr="005C3EFD">
        <w:rPr>
          <w:rFonts w:eastAsia="Calibri"/>
          <w:color w:val="auto"/>
          <w:sz w:val="24"/>
          <w:szCs w:val="24"/>
          <w:lang w:eastAsia="en-US"/>
        </w:rPr>
        <w:t>Зачет проходит в устной форме, в виде индивидуального опроса. Студенту достается вариант задания путем собственного выбора из представленного анатомического материала и предложенных вариантов тем индивидуальных заданий. Задание состоит из комплексного вопроса по выбранной теме исследования. Защита готового ответа (включает отчет</w:t>
      </w:r>
      <w:r w:rsidR="007B1E26">
        <w:rPr>
          <w:rFonts w:eastAsia="Calibri"/>
          <w:color w:val="auto"/>
          <w:sz w:val="24"/>
          <w:szCs w:val="24"/>
          <w:lang w:eastAsia="en-US"/>
        </w:rPr>
        <w:t xml:space="preserve"> по практике</w:t>
      </w:r>
      <w:r w:rsidRPr="005C3EFD">
        <w:rPr>
          <w:rFonts w:eastAsia="Calibri"/>
          <w:color w:val="auto"/>
          <w:sz w:val="24"/>
          <w:szCs w:val="24"/>
          <w:lang w:eastAsia="en-US"/>
        </w:rPr>
        <w:t xml:space="preserve"> и анатомический препарат) происходит в виде устного опроса (соб</w:t>
      </w:r>
      <w:r w:rsidR="00282B81">
        <w:rPr>
          <w:rFonts w:eastAsia="Calibri"/>
          <w:color w:val="auto"/>
          <w:sz w:val="24"/>
          <w:szCs w:val="24"/>
          <w:lang w:eastAsia="en-US"/>
        </w:rPr>
        <w:t xml:space="preserve">еседования), на что отводится </w:t>
      </w:r>
      <w:r w:rsidRPr="005C3EFD">
        <w:rPr>
          <w:rFonts w:eastAsia="Calibri"/>
          <w:color w:val="auto"/>
          <w:sz w:val="24"/>
          <w:szCs w:val="24"/>
          <w:lang w:eastAsia="en-US"/>
        </w:rPr>
        <w:t>15</w:t>
      </w:r>
      <w:r w:rsidR="00282B81">
        <w:rPr>
          <w:rFonts w:eastAsia="Calibri"/>
          <w:color w:val="auto"/>
          <w:sz w:val="24"/>
          <w:szCs w:val="24"/>
          <w:lang w:eastAsia="en-US"/>
        </w:rPr>
        <w:t>-30</w:t>
      </w:r>
      <w:r w:rsidRPr="005C3EFD">
        <w:rPr>
          <w:rFonts w:eastAsia="Calibri"/>
          <w:color w:val="auto"/>
          <w:sz w:val="24"/>
          <w:szCs w:val="24"/>
          <w:lang w:eastAsia="en-US"/>
        </w:rPr>
        <w:t xml:space="preserve"> минут. Вопросы формируются преподавателем в зависимости от выбранной темы исследований.</w:t>
      </w:r>
    </w:p>
    <w:p w:rsidR="00516F13" w:rsidRDefault="00516F13">
      <w:pPr>
        <w:spacing w:after="160" w:line="259" w:lineRule="auto"/>
        <w:ind w:left="0" w:firstLine="0"/>
        <w:jc w:val="left"/>
        <w:rPr>
          <w:rFonts w:eastAsia="Calibri"/>
          <w:b/>
          <w:color w:val="auto"/>
          <w:sz w:val="24"/>
          <w:szCs w:val="24"/>
          <w:lang w:eastAsia="en-US"/>
        </w:rPr>
      </w:pPr>
      <w:r>
        <w:rPr>
          <w:rFonts w:eastAsia="Calibri"/>
          <w:b/>
          <w:color w:val="auto"/>
          <w:sz w:val="24"/>
          <w:szCs w:val="24"/>
          <w:lang w:eastAsia="en-US"/>
        </w:rPr>
        <w:br w:type="page"/>
      </w:r>
    </w:p>
    <w:p w:rsidR="005C3EFD" w:rsidRDefault="00BE7402" w:rsidP="00BE7402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BE7402">
        <w:rPr>
          <w:rFonts w:eastAsia="Calibri"/>
          <w:b/>
          <w:color w:val="auto"/>
          <w:sz w:val="24"/>
          <w:szCs w:val="24"/>
          <w:lang w:eastAsia="en-US"/>
        </w:rPr>
        <w:lastRenderedPageBreak/>
        <w:t>Модуль 1.2. Цитология, гистология и эмбриология</w:t>
      </w:r>
    </w:p>
    <w:p w:rsidR="00117F14" w:rsidRPr="00000B81" w:rsidRDefault="00117F14" w:rsidP="00117F14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000B81">
        <w:rPr>
          <w:rFonts w:eastAsia="Calibri"/>
          <w:b/>
          <w:color w:val="auto"/>
          <w:sz w:val="24"/>
          <w:szCs w:val="24"/>
          <w:lang w:eastAsia="en-US"/>
        </w:rPr>
        <w:t>Процедура оценивания зачета</w:t>
      </w:r>
    </w:p>
    <w:p w:rsidR="00117F14" w:rsidRPr="00E01008" w:rsidRDefault="00117F14" w:rsidP="00117F14">
      <w:pPr>
        <w:spacing w:after="0" w:line="240" w:lineRule="auto"/>
        <w:ind w:left="0" w:firstLine="709"/>
        <w:rPr>
          <w:rFonts w:eastAsia="Calibri"/>
          <w:color w:val="auto"/>
          <w:sz w:val="24"/>
          <w:szCs w:val="24"/>
          <w:lang w:eastAsia="en-US"/>
        </w:rPr>
      </w:pPr>
      <w:r w:rsidRPr="00E01008">
        <w:rPr>
          <w:rFonts w:eastAsia="Calibri"/>
          <w:color w:val="auto"/>
          <w:sz w:val="24"/>
          <w:szCs w:val="24"/>
          <w:lang w:eastAsia="en-US"/>
        </w:rPr>
        <w:t xml:space="preserve">Зачет проходит в устной форме, в виде индивидуального опроса. Студенту достается вариант задания путем собственного выбора </w:t>
      </w:r>
      <w:r>
        <w:rPr>
          <w:rFonts w:eastAsia="Calibri"/>
          <w:color w:val="auto"/>
          <w:sz w:val="24"/>
          <w:szCs w:val="24"/>
          <w:lang w:eastAsia="en-US"/>
        </w:rPr>
        <w:t xml:space="preserve">из представленного гистологического материала и предложенных вариантов тем индивидуальных заданий. </w:t>
      </w:r>
      <w:r w:rsidRPr="00E01008">
        <w:rPr>
          <w:rFonts w:eastAsia="Calibri"/>
          <w:color w:val="auto"/>
          <w:sz w:val="24"/>
          <w:szCs w:val="24"/>
          <w:lang w:eastAsia="en-US"/>
        </w:rPr>
        <w:t>Задание состоит из комплексного вопроса</w:t>
      </w:r>
      <w:r>
        <w:rPr>
          <w:rFonts w:eastAsia="Calibri"/>
          <w:color w:val="auto"/>
          <w:sz w:val="24"/>
          <w:szCs w:val="24"/>
          <w:lang w:eastAsia="en-US"/>
        </w:rPr>
        <w:t xml:space="preserve"> по выбранной теме исследования</w:t>
      </w:r>
      <w:r w:rsidRPr="00E01008">
        <w:rPr>
          <w:rFonts w:eastAsia="Calibri"/>
          <w:color w:val="auto"/>
          <w:sz w:val="24"/>
          <w:szCs w:val="24"/>
          <w:lang w:eastAsia="en-US"/>
        </w:rPr>
        <w:t xml:space="preserve">. Защита готового ответа </w:t>
      </w:r>
      <w:r>
        <w:rPr>
          <w:rFonts w:eastAsia="Calibri"/>
          <w:color w:val="auto"/>
          <w:sz w:val="24"/>
          <w:szCs w:val="24"/>
          <w:lang w:eastAsia="en-US"/>
        </w:rPr>
        <w:t xml:space="preserve">(включает отчет </w:t>
      </w:r>
      <w:r w:rsidR="007B1E26">
        <w:rPr>
          <w:rFonts w:eastAsia="Calibri"/>
          <w:color w:val="auto"/>
          <w:sz w:val="24"/>
          <w:szCs w:val="24"/>
          <w:lang w:eastAsia="en-US"/>
        </w:rPr>
        <w:t>по практике</w:t>
      </w:r>
      <w:r w:rsidR="00EA78C5">
        <w:rPr>
          <w:rFonts w:eastAsia="Calibri"/>
          <w:color w:val="auto"/>
          <w:sz w:val="24"/>
          <w:szCs w:val="24"/>
          <w:lang w:eastAsia="en-US"/>
        </w:rPr>
        <w:t xml:space="preserve"> </w:t>
      </w:r>
      <w:r>
        <w:rPr>
          <w:rFonts w:eastAsia="Calibri"/>
          <w:color w:val="auto"/>
          <w:sz w:val="24"/>
          <w:szCs w:val="24"/>
          <w:lang w:eastAsia="en-US"/>
        </w:rPr>
        <w:t xml:space="preserve">и </w:t>
      </w:r>
      <w:r w:rsidR="00A76E2E">
        <w:rPr>
          <w:rFonts w:eastAsia="Calibri"/>
          <w:color w:val="auto"/>
          <w:sz w:val="24"/>
          <w:szCs w:val="24"/>
          <w:lang w:eastAsia="en-US"/>
        </w:rPr>
        <w:t>гистологический</w:t>
      </w:r>
      <w:r>
        <w:rPr>
          <w:rFonts w:eastAsia="Calibri"/>
          <w:color w:val="auto"/>
          <w:sz w:val="24"/>
          <w:szCs w:val="24"/>
          <w:lang w:eastAsia="en-US"/>
        </w:rPr>
        <w:t xml:space="preserve"> препарат) </w:t>
      </w:r>
      <w:r w:rsidRPr="00E01008">
        <w:rPr>
          <w:rFonts w:eastAsia="Calibri"/>
          <w:color w:val="auto"/>
          <w:sz w:val="24"/>
          <w:szCs w:val="24"/>
          <w:lang w:eastAsia="en-US"/>
        </w:rPr>
        <w:t xml:space="preserve">происходит в виде </w:t>
      </w:r>
      <w:r>
        <w:rPr>
          <w:rFonts w:eastAsia="Calibri"/>
          <w:color w:val="auto"/>
          <w:sz w:val="24"/>
          <w:szCs w:val="24"/>
          <w:lang w:eastAsia="en-US"/>
        </w:rPr>
        <w:t>устного опроса (со</w:t>
      </w:r>
      <w:r w:rsidR="00282B81">
        <w:rPr>
          <w:rFonts w:eastAsia="Calibri"/>
          <w:color w:val="auto"/>
          <w:sz w:val="24"/>
          <w:szCs w:val="24"/>
          <w:lang w:eastAsia="en-US"/>
        </w:rPr>
        <w:t xml:space="preserve">беседования), на что отводится </w:t>
      </w:r>
      <w:r w:rsidRPr="00E01008">
        <w:rPr>
          <w:rFonts w:eastAsia="Calibri"/>
          <w:color w:val="auto"/>
          <w:sz w:val="24"/>
          <w:szCs w:val="24"/>
          <w:lang w:eastAsia="en-US"/>
        </w:rPr>
        <w:t>1</w:t>
      </w:r>
      <w:r>
        <w:rPr>
          <w:rFonts w:eastAsia="Calibri"/>
          <w:color w:val="auto"/>
          <w:sz w:val="24"/>
          <w:szCs w:val="24"/>
          <w:lang w:eastAsia="en-US"/>
        </w:rPr>
        <w:t>5</w:t>
      </w:r>
      <w:r w:rsidR="00282B81">
        <w:rPr>
          <w:rFonts w:eastAsia="Calibri"/>
          <w:color w:val="auto"/>
          <w:sz w:val="24"/>
          <w:szCs w:val="24"/>
          <w:lang w:eastAsia="en-US"/>
        </w:rPr>
        <w:t>-30</w:t>
      </w:r>
      <w:r w:rsidRPr="00E01008">
        <w:rPr>
          <w:rFonts w:eastAsia="Calibri"/>
          <w:color w:val="auto"/>
          <w:sz w:val="24"/>
          <w:szCs w:val="24"/>
          <w:lang w:eastAsia="en-US"/>
        </w:rPr>
        <w:t xml:space="preserve"> </w:t>
      </w:r>
      <w:r>
        <w:rPr>
          <w:rFonts w:eastAsia="Calibri"/>
          <w:color w:val="auto"/>
          <w:sz w:val="24"/>
          <w:szCs w:val="24"/>
          <w:lang w:eastAsia="en-US"/>
        </w:rPr>
        <w:t>минут. Вопросы формируются преподавателем в зависимости от выбранной темы исследований.</w:t>
      </w:r>
    </w:p>
    <w:p w:rsidR="00BE7402" w:rsidRPr="00BB7A0B" w:rsidRDefault="00BE7402" w:rsidP="00BE7402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 w:val="16"/>
          <w:szCs w:val="16"/>
          <w:lang w:eastAsia="en-US"/>
        </w:rPr>
      </w:pPr>
    </w:p>
    <w:p w:rsidR="005C3EFD" w:rsidRDefault="005C3EFD" w:rsidP="005C3EFD">
      <w:pPr>
        <w:spacing w:after="0" w:line="240" w:lineRule="auto"/>
        <w:ind w:left="0" w:firstLine="0"/>
        <w:rPr>
          <w:b/>
          <w:bCs/>
          <w:color w:val="auto"/>
          <w:sz w:val="24"/>
          <w:szCs w:val="24"/>
        </w:rPr>
      </w:pPr>
      <w:r w:rsidRPr="005C3EFD">
        <w:rPr>
          <w:b/>
          <w:bCs/>
          <w:color w:val="auto"/>
          <w:sz w:val="24"/>
          <w:szCs w:val="24"/>
        </w:rPr>
        <w:t>8. Перечень учебной литературы и ресурсов сети «Интернет», необходимых для проведения учебной практики</w:t>
      </w:r>
    </w:p>
    <w:p w:rsidR="009139CC" w:rsidRPr="005C3EFD" w:rsidRDefault="009139CC" w:rsidP="009139CC">
      <w:pPr>
        <w:spacing w:after="0" w:line="240" w:lineRule="auto"/>
        <w:ind w:left="0" w:firstLine="0"/>
        <w:jc w:val="center"/>
        <w:rPr>
          <w:b/>
          <w:bCs/>
          <w:color w:val="auto"/>
          <w:sz w:val="24"/>
          <w:szCs w:val="24"/>
        </w:rPr>
      </w:pPr>
      <w:r w:rsidRPr="005423C2">
        <w:rPr>
          <w:b/>
          <w:sz w:val="24"/>
          <w:szCs w:val="24"/>
        </w:rPr>
        <w:t>Модуль 1.1. Анатомия животных</w:t>
      </w:r>
    </w:p>
    <w:p w:rsidR="008B71A6" w:rsidRPr="00AA1300" w:rsidRDefault="008B71A6" w:rsidP="008B71A6">
      <w:pPr>
        <w:spacing w:after="0" w:line="240" w:lineRule="auto"/>
        <w:ind w:left="0"/>
        <w:rPr>
          <w:b/>
          <w:color w:val="auto"/>
          <w:sz w:val="24"/>
          <w:szCs w:val="24"/>
        </w:rPr>
      </w:pPr>
      <w:r w:rsidRPr="00AA1300">
        <w:rPr>
          <w:b/>
          <w:color w:val="auto"/>
          <w:sz w:val="24"/>
          <w:szCs w:val="24"/>
        </w:rPr>
        <w:t>а) основная литература</w:t>
      </w:r>
    </w:p>
    <w:p w:rsidR="00424CF2" w:rsidRDefault="008B71A6" w:rsidP="00424CF2">
      <w:pPr>
        <w:tabs>
          <w:tab w:val="left" w:pos="284"/>
        </w:tabs>
        <w:spacing w:after="0" w:line="240" w:lineRule="auto"/>
        <w:ind w:left="0"/>
        <w:rPr>
          <w:color w:val="111111"/>
          <w:sz w:val="24"/>
          <w:szCs w:val="24"/>
        </w:rPr>
      </w:pPr>
      <w:r w:rsidRPr="00AA1300">
        <w:rPr>
          <w:color w:val="auto"/>
          <w:sz w:val="24"/>
          <w:szCs w:val="24"/>
        </w:rPr>
        <w:t>1.</w:t>
      </w:r>
      <w:r w:rsidRPr="00AA1300">
        <w:rPr>
          <w:color w:val="auto"/>
          <w:sz w:val="24"/>
          <w:szCs w:val="24"/>
        </w:rPr>
        <w:tab/>
      </w:r>
      <w:r w:rsidR="00424CF2" w:rsidRPr="00AA1300">
        <w:rPr>
          <w:sz w:val="24"/>
          <w:szCs w:val="24"/>
        </w:rPr>
        <w:t xml:space="preserve">Климов А.Ф., </w:t>
      </w:r>
      <w:proofErr w:type="spellStart"/>
      <w:r w:rsidR="00424CF2" w:rsidRPr="00AA1300">
        <w:rPr>
          <w:sz w:val="24"/>
          <w:szCs w:val="24"/>
        </w:rPr>
        <w:t>Акаевский</w:t>
      </w:r>
      <w:proofErr w:type="spellEnd"/>
      <w:r w:rsidR="00424CF2" w:rsidRPr="00AA1300">
        <w:rPr>
          <w:sz w:val="24"/>
          <w:szCs w:val="24"/>
        </w:rPr>
        <w:t xml:space="preserve"> А.И. Анатомия домашних животных</w:t>
      </w:r>
      <w:r w:rsidR="00424CF2">
        <w:rPr>
          <w:sz w:val="24"/>
          <w:szCs w:val="24"/>
        </w:rPr>
        <w:t xml:space="preserve"> </w:t>
      </w:r>
      <w:r w:rsidR="00424CF2" w:rsidRPr="00AC27CA">
        <w:rPr>
          <w:color w:val="111111"/>
          <w:sz w:val="24"/>
          <w:szCs w:val="24"/>
        </w:rPr>
        <w:t>[Электронный ресурс]</w:t>
      </w:r>
      <w:r w:rsidR="00424CF2" w:rsidRPr="00AA1300">
        <w:rPr>
          <w:sz w:val="24"/>
          <w:szCs w:val="24"/>
        </w:rPr>
        <w:t>: Учебник,</w:t>
      </w:r>
      <w:r w:rsidR="00424CF2" w:rsidRPr="00AA1300">
        <w:rPr>
          <w:rFonts w:ascii="roboto-regular" w:hAnsi="roboto-regular"/>
          <w:sz w:val="21"/>
          <w:szCs w:val="21"/>
        </w:rPr>
        <w:t xml:space="preserve"> 8-е изд</w:t>
      </w:r>
      <w:r w:rsidR="00424CF2" w:rsidRPr="00AA1300">
        <w:rPr>
          <w:sz w:val="24"/>
          <w:szCs w:val="24"/>
        </w:rPr>
        <w:t xml:space="preserve">. </w:t>
      </w:r>
      <w:r w:rsidR="0048080C" w:rsidRPr="00AA1300">
        <w:rPr>
          <w:color w:val="auto"/>
          <w:sz w:val="24"/>
          <w:szCs w:val="24"/>
        </w:rPr>
        <w:t>–</w:t>
      </w:r>
      <w:r w:rsidR="0048080C" w:rsidRPr="00AC27CA">
        <w:rPr>
          <w:color w:val="111111"/>
          <w:sz w:val="24"/>
          <w:szCs w:val="24"/>
        </w:rPr>
        <w:t xml:space="preserve"> Электрон</w:t>
      </w:r>
      <w:proofErr w:type="gramStart"/>
      <w:r w:rsidR="0048080C">
        <w:rPr>
          <w:color w:val="111111"/>
          <w:sz w:val="24"/>
          <w:szCs w:val="24"/>
        </w:rPr>
        <w:t>.</w:t>
      </w:r>
      <w:proofErr w:type="gramEnd"/>
      <w:r w:rsidR="0048080C">
        <w:rPr>
          <w:color w:val="111111"/>
          <w:sz w:val="24"/>
          <w:szCs w:val="24"/>
        </w:rPr>
        <w:t xml:space="preserve"> дан. </w:t>
      </w:r>
      <w:r w:rsidR="0048080C" w:rsidRPr="00AA1300">
        <w:rPr>
          <w:color w:val="auto"/>
          <w:sz w:val="24"/>
          <w:szCs w:val="24"/>
        </w:rPr>
        <w:t>–</w:t>
      </w:r>
      <w:r w:rsidR="00424CF2" w:rsidRPr="00AA1300">
        <w:rPr>
          <w:sz w:val="24"/>
          <w:szCs w:val="24"/>
        </w:rPr>
        <w:t xml:space="preserve"> </w:t>
      </w:r>
      <w:proofErr w:type="gramStart"/>
      <w:r w:rsidR="00424CF2" w:rsidRPr="00AA1300">
        <w:rPr>
          <w:sz w:val="24"/>
          <w:szCs w:val="24"/>
        </w:rPr>
        <w:t>СПб.:</w:t>
      </w:r>
      <w:proofErr w:type="gramEnd"/>
      <w:r w:rsidR="00424CF2" w:rsidRPr="00AA1300">
        <w:rPr>
          <w:sz w:val="24"/>
          <w:szCs w:val="24"/>
        </w:rPr>
        <w:t xml:space="preserve"> Лань, 2011</w:t>
      </w:r>
      <w:r w:rsidR="00424CF2" w:rsidRPr="00AA1300">
        <w:rPr>
          <w:rFonts w:ascii="roboto-regular" w:hAnsi="roboto-regular"/>
          <w:sz w:val="21"/>
          <w:szCs w:val="21"/>
        </w:rPr>
        <w:t>.</w:t>
      </w:r>
      <w:r w:rsidR="00424CF2" w:rsidRPr="00AA1300">
        <w:rPr>
          <w:sz w:val="24"/>
          <w:szCs w:val="24"/>
        </w:rPr>
        <w:t xml:space="preserve"> – 1040 с.</w:t>
      </w:r>
      <w:r w:rsidR="00424CF2" w:rsidRPr="00F763E2">
        <w:rPr>
          <w:sz w:val="24"/>
          <w:szCs w:val="24"/>
        </w:rPr>
        <w:t xml:space="preserve"> </w:t>
      </w:r>
      <w:r w:rsidR="00424CF2" w:rsidRPr="00AC27CA">
        <w:rPr>
          <w:color w:val="111111"/>
          <w:sz w:val="24"/>
          <w:szCs w:val="24"/>
        </w:rPr>
        <w:t>Режим доступа:</w:t>
      </w:r>
      <w:r w:rsidR="00424CF2" w:rsidRPr="005228E9">
        <w:t xml:space="preserve"> </w:t>
      </w:r>
      <w:hyperlink r:id="rId10" w:anchor="1" w:history="1">
        <w:r w:rsidR="00424CF2" w:rsidRPr="00FF32B9">
          <w:rPr>
            <w:rStyle w:val="ae"/>
            <w:color w:val="auto"/>
            <w:sz w:val="24"/>
            <w:szCs w:val="24"/>
            <w:u w:val="none"/>
          </w:rPr>
          <w:t>https://e.lanbook.com/reader/book/567/#1</w:t>
        </w:r>
      </w:hyperlink>
    </w:p>
    <w:p w:rsidR="00424CF2" w:rsidRPr="00424CF2" w:rsidRDefault="00424CF2" w:rsidP="00424CF2">
      <w:pPr>
        <w:tabs>
          <w:tab w:val="left" w:pos="284"/>
        </w:tabs>
        <w:spacing w:after="0" w:line="240" w:lineRule="auto"/>
        <w:ind w:left="0"/>
        <w:rPr>
          <w:sz w:val="16"/>
          <w:szCs w:val="16"/>
        </w:rPr>
      </w:pPr>
    </w:p>
    <w:p w:rsidR="008B71A6" w:rsidRPr="00AA1300" w:rsidRDefault="008B71A6" w:rsidP="008B71A6">
      <w:pPr>
        <w:spacing w:after="0" w:line="240" w:lineRule="auto"/>
        <w:rPr>
          <w:b/>
          <w:color w:val="auto"/>
          <w:kern w:val="22"/>
          <w:sz w:val="24"/>
          <w:szCs w:val="24"/>
        </w:rPr>
      </w:pPr>
      <w:r w:rsidRPr="00AA1300">
        <w:rPr>
          <w:b/>
          <w:color w:val="auto"/>
          <w:kern w:val="22"/>
          <w:sz w:val="24"/>
          <w:szCs w:val="24"/>
        </w:rPr>
        <w:t>б) дополнительная литература</w:t>
      </w:r>
    </w:p>
    <w:p w:rsidR="00B15C97" w:rsidRPr="00AA1300" w:rsidRDefault="00B15C97" w:rsidP="00B15C97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rPr>
          <w:sz w:val="24"/>
          <w:szCs w:val="24"/>
        </w:rPr>
      </w:pPr>
      <w:r w:rsidRPr="00AA1300">
        <w:rPr>
          <w:sz w:val="24"/>
          <w:szCs w:val="24"/>
        </w:rPr>
        <w:t xml:space="preserve">Анатомия домашних животных / А.И. </w:t>
      </w:r>
      <w:proofErr w:type="spellStart"/>
      <w:r w:rsidRPr="00AA1300">
        <w:rPr>
          <w:sz w:val="24"/>
          <w:szCs w:val="24"/>
        </w:rPr>
        <w:t>Акаевский</w:t>
      </w:r>
      <w:proofErr w:type="spellEnd"/>
      <w:r w:rsidRPr="00AA1300">
        <w:rPr>
          <w:sz w:val="24"/>
          <w:szCs w:val="24"/>
        </w:rPr>
        <w:t xml:space="preserve">, Ю.Ф. Юдичев, С.Б. Селезнев; под ред. С.Б. Селезнева. - 6-е изд., </w:t>
      </w:r>
      <w:proofErr w:type="spellStart"/>
      <w:r w:rsidRPr="00AA1300">
        <w:rPr>
          <w:sz w:val="24"/>
          <w:szCs w:val="24"/>
        </w:rPr>
        <w:t>испр</w:t>
      </w:r>
      <w:proofErr w:type="spellEnd"/>
      <w:r w:rsidRPr="00AA1300">
        <w:rPr>
          <w:sz w:val="24"/>
          <w:szCs w:val="24"/>
        </w:rPr>
        <w:t xml:space="preserve">. - М.: Аквариум - </w:t>
      </w:r>
      <w:proofErr w:type="spellStart"/>
      <w:r w:rsidRPr="00AA1300">
        <w:rPr>
          <w:sz w:val="24"/>
          <w:szCs w:val="24"/>
        </w:rPr>
        <w:t>Принт</w:t>
      </w:r>
      <w:proofErr w:type="spellEnd"/>
      <w:r w:rsidRPr="00AA1300">
        <w:rPr>
          <w:sz w:val="24"/>
          <w:szCs w:val="24"/>
        </w:rPr>
        <w:t>, 2009. - 638 с.: ил.</w:t>
      </w:r>
    </w:p>
    <w:p w:rsidR="00B15C97" w:rsidRPr="00AA1300" w:rsidRDefault="00B15C97" w:rsidP="00B15C97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rPr>
          <w:sz w:val="24"/>
          <w:szCs w:val="24"/>
        </w:rPr>
      </w:pPr>
      <w:r w:rsidRPr="00AA1300">
        <w:rPr>
          <w:sz w:val="24"/>
          <w:szCs w:val="24"/>
        </w:rPr>
        <w:t xml:space="preserve">Анатомия домашних животных: учебник/ Юдичев Ю.Ф., и др. – Омск: филиал изд-ва ИВМ </w:t>
      </w:r>
      <w:proofErr w:type="spellStart"/>
      <w:r w:rsidRPr="00AA1300">
        <w:rPr>
          <w:sz w:val="24"/>
          <w:szCs w:val="24"/>
        </w:rPr>
        <w:t>ОмГау</w:t>
      </w:r>
      <w:proofErr w:type="spellEnd"/>
      <w:r w:rsidRPr="00AA1300">
        <w:rPr>
          <w:sz w:val="24"/>
          <w:szCs w:val="24"/>
        </w:rPr>
        <w:t>, 2003. – 302 с.</w:t>
      </w:r>
    </w:p>
    <w:p w:rsidR="00B15C97" w:rsidRDefault="00B15C97" w:rsidP="00B15C97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rPr>
          <w:sz w:val="24"/>
          <w:szCs w:val="24"/>
        </w:rPr>
      </w:pPr>
      <w:r w:rsidRPr="00AA1300">
        <w:rPr>
          <w:sz w:val="24"/>
          <w:szCs w:val="24"/>
        </w:rPr>
        <w:t xml:space="preserve">Климов А.Ф. </w:t>
      </w:r>
      <w:proofErr w:type="spellStart"/>
      <w:r w:rsidRPr="00AA1300">
        <w:rPr>
          <w:sz w:val="24"/>
          <w:szCs w:val="24"/>
        </w:rPr>
        <w:t>Акаевский</w:t>
      </w:r>
      <w:proofErr w:type="spellEnd"/>
      <w:r w:rsidRPr="00AA1300">
        <w:rPr>
          <w:sz w:val="24"/>
          <w:szCs w:val="24"/>
        </w:rPr>
        <w:t xml:space="preserve"> А.И. Анатомия домашних животных: Учебник. - </w:t>
      </w:r>
      <w:proofErr w:type="gramStart"/>
      <w:r w:rsidRPr="00AA1300">
        <w:rPr>
          <w:sz w:val="24"/>
          <w:szCs w:val="24"/>
        </w:rPr>
        <w:t>СПб.:</w:t>
      </w:r>
      <w:proofErr w:type="gramEnd"/>
      <w:r w:rsidRPr="00AA1300">
        <w:rPr>
          <w:sz w:val="24"/>
          <w:szCs w:val="24"/>
        </w:rPr>
        <w:t xml:space="preserve"> Лань, 2003. – 1040 с.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rFonts w:eastAsia="Calibri"/>
          <w:color w:val="auto"/>
          <w:sz w:val="16"/>
          <w:szCs w:val="16"/>
          <w:lang w:eastAsia="en-US"/>
        </w:rPr>
      </w:pPr>
    </w:p>
    <w:p w:rsidR="005C3EFD" w:rsidRPr="005C3EFD" w:rsidRDefault="005C3EFD" w:rsidP="005C3EFD">
      <w:pPr>
        <w:spacing w:after="0" w:line="240" w:lineRule="auto"/>
        <w:ind w:left="0" w:firstLine="0"/>
        <w:contextualSpacing/>
        <w:jc w:val="left"/>
        <w:rPr>
          <w:b/>
          <w:color w:val="auto"/>
          <w:sz w:val="24"/>
          <w:szCs w:val="24"/>
        </w:rPr>
      </w:pPr>
      <w:r w:rsidRPr="005C3EFD">
        <w:rPr>
          <w:b/>
          <w:color w:val="auto"/>
          <w:sz w:val="24"/>
          <w:szCs w:val="24"/>
        </w:rPr>
        <w:t>в) ресурсы сети "Интернет"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rFonts w:eastAsia="Calibri"/>
          <w:color w:val="auto"/>
          <w:sz w:val="24"/>
          <w:szCs w:val="24"/>
          <w:lang w:eastAsia="en-US"/>
        </w:rPr>
      </w:pPr>
      <w:r w:rsidRPr="005C3EFD">
        <w:rPr>
          <w:rFonts w:ascii="Calibri" w:eastAsia="Calibri" w:hAnsi="Calibri"/>
          <w:b/>
          <w:color w:val="auto"/>
          <w:sz w:val="24"/>
          <w:szCs w:val="24"/>
          <w:lang w:eastAsia="en-US"/>
        </w:rPr>
        <w:t>(</w:t>
      </w:r>
      <w:r w:rsidRPr="005C3EFD">
        <w:rPr>
          <w:rFonts w:eastAsia="Calibri"/>
          <w:color w:val="auto"/>
          <w:sz w:val="24"/>
          <w:szCs w:val="24"/>
          <w:lang w:eastAsia="en-US"/>
        </w:rPr>
        <w:t>базы данных, информационно-справочные и поисковые системы, интернет ресурсы)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rFonts w:eastAsia="Calibri"/>
          <w:i/>
          <w:color w:val="auto"/>
          <w:sz w:val="24"/>
          <w:szCs w:val="24"/>
          <w:lang w:eastAsia="en-US"/>
        </w:rPr>
      </w:pPr>
      <w:r w:rsidRPr="005C3EFD">
        <w:rPr>
          <w:rFonts w:eastAsia="Calibri"/>
          <w:i/>
          <w:color w:val="auto"/>
          <w:sz w:val="24"/>
          <w:szCs w:val="24"/>
          <w:lang w:eastAsia="en-US"/>
        </w:rPr>
        <w:t xml:space="preserve">Научная электронная библиотека </w:t>
      </w:r>
      <w:hyperlink r:id="rId11" w:history="1">
        <w:r w:rsidRPr="005C3EFD">
          <w:rPr>
            <w:rFonts w:eastAsia="Calibri"/>
            <w:i/>
            <w:color w:val="0000FF"/>
            <w:sz w:val="24"/>
            <w:szCs w:val="24"/>
            <w:u w:val="single"/>
            <w:lang w:val="en-US" w:eastAsia="en-US"/>
          </w:rPr>
          <w:t>www</w:t>
        </w:r>
        <w:r w:rsidRPr="005C3EFD">
          <w:rPr>
            <w:rFonts w:eastAsia="Calibri"/>
            <w:i/>
            <w:color w:val="0000FF"/>
            <w:sz w:val="24"/>
            <w:szCs w:val="24"/>
            <w:u w:val="single"/>
            <w:lang w:eastAsia="en-US"/>
          </w:rPr>
          <w:t>.</w:t>
        </w:r>
        <w:r w:rsidRPr="005C3EFD">
          <w:rPr>
            <w:rFonts w:eastAsia="Calibri"/>
            <w:i/>
            <w:color w:val="0000FF"/>
            <w:sz w:val="24"/>
            <w:szCs w:val="24"/>
            <w:u w:val="single"/>
            <w:lang w:val="en-US" w:eastAsia="en-US"/>
          </w:rPr>
          <w:t>e</w:t>
        </w:r>
        <w:r w:rsidRPr="005C3EFD">
          <w:rPr>
            <w:rFonts w:eastAsia="Calibri"/>
            <w:i/>
            <w:color w:val="0000FF"/>
            <w:sz w:val="24"/>
            <w:szCs w:val="24"/>
            <w:u w:val="single"/>
            <w:lang w:eastAsia="en-US"/>
          </w:rPr>
          <w:t>.</w:t>
        </w:r>
        <w:proofErr w:type="spellStart"/>
        <w:r w:rsidRPr="005C3EFD">
          <w:rPr>
            <w:rFonts w:eastAsia="Calibri"/>
            <w:i/>
            <w:color w:val="0000FF"/>
            <w:sz w:val="24"/>
            <w:szCs w:val="24"/>
            <w:u w:val="single"/>
            <w:lang w:val="en-US" w:eastAsia="en-US"/>
          </w:rPr>
          <w:t>lanbook</w:t>
        </w:r>
        <w:proofErr w:type="spellEnd"/>
        <w:r w:rsidRPr="005C3EFD">
          <w:rPr>
            <w:rFonts w:eastAsia="Calibri"/>
            <w:i/>
            <w:color w:val="0000FF"/>
            <w:sz w:val="24"/>
            <w:szCs w:val="24"/>
            <w:u w:val="single"/>
            <w:lang w:eastAsia="en-US"/>
          </w:rPr>
          <w:t>.</w:t>
        </w:r>
        <w:r w:rsidRPr="005C3EFD">
          <w:rPr>
            <w:rFonts w:eastAsia="Calibri"/>
            <w:i/>
            <w:color w:val="0000FF"/>
            <w:sz w:val="24"/>
            <w:szCs w:val="24"/>
            <w:u w:val="single"/>
            <w:lang w:val="en-US" w:eastAsia="en-US"/>
          </w:rPr>
          <w:t>com</w:t>
        </w:r>
      </w:hyperlink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rFonts w:eastAsia="Calibri"/>
          <w:i/>
          <w:color w:val="0000FF"/>
          <w:sz w:val="24"/>
          <w:szCs w:val="24"/>
          <w:u w:val="single"/>
          <w:lang w:eastAsia="en-US"/>
        </w:rPr>
      </w:pPr>
      <w:r w:rsidRPr="005C3EFD">
        <w:rPr>
          <w:rFonts w:eastAsia="Calibri"/>
          <w:i/>
          <w:color w:val="auto"/>
          <w:sz w:val="24"/>
          <w:szCs w:val="24"/>
          <w:lang w:eastAsia="en-US"/>
        </w:rPr>
        <w:t xml:space="preserve">Научная электронная библиотека </w:t>
      </w:r>
      <w:hyperlink r:id="rId12" w:history="1">
        <w:r w:rsidRPr="005C3EFD">
          <w:rPr>
            <w:rFonts w:eastAsia="Calibri"/>
            <w:i/>
            <w:color w:val="0000FF"/>
            <w:sz w:val="24"/>
            <w:szCs w:val="24"/>
            <w:u w:val="single"/>
            <w:lang w:val="en-US" w:eastAsia="en-US"/>
          </w:rPr>
          <w:t>www</w:t>
        </w:r>
        <w:r w:rsidRPr="005C3EFD">
          <w:rPr>
            <w:rFonts w:eastAsia="Calibri"/>
            <w:i/>
            <w:color w:val="0000FF"/>
            <w:sz w:val="24"/>
            <w:szCs w:val="24"/>
            <w:u w:val="single"/>
            <w:lang w:eastAsia="en-US"/>
          </w:rPr>
          <w:t>.</w:t>
        </w:r>
        <w:proofErr w:type="spellStart"/>
        <w:r w:rsidRPr="005C3EFD">
          <w:rPr>
            <w:rFonts w:eastAsia="Calibri"/>
            <w:i/>
            <w:color w:val="0000FF"/>
            <w:sz w:val="24"/>
            <w:szCs w:val="24"/>
            <w:u w:val="single"/>
            <w:lang w:val="en-US" w:eastAsia="en-US"/>
          </w:rPr>
          <w:t>ipbookshop</w:t>
        </w:r>
        <w:proofErr w:type="spellEnd"/>
        <w:r w:rsidRPr="005C3EFD">
          <w:rPr>
            <w:rFonts w:eastAsia="Calibri"/>
            <w:i/>
            <w:color w:val="0000FF"/>
            <w:sz w:val="24"/>
            <w:szCs w:val="24"/>
            <w:u w:val="single"/>
            <w:lang w:eastAsia="en-US"/>
          </w:rPr>
          <w:t>.</w:t>
        </w:r>
        <w:proofErr w:type="spellStart"/>
        <w:r w:rsidRPr="005C3EFD">
          <w:rPr>
            <w:rFonts w:eastAsia="Calibri"/>
            <w:i/>
            <w:color w:val="0000FF"/>
            <w:sz w:val="24"/>
            <w:szCs w:val="24"/>
            <w:u w:val="single"/>
            <w:lang w:val="en-US" w:eastAsia="en-US"/>
          </w:rPr>
          <w:t>ru</w:t>
        </w:r>
        <w:proofErr w:type="spellEnd"/>
      </w:hyperlink>
    </w:p>
    <w:p w:rsidR="005C3EFD" w:rsidRDefault="00950A54" w:rsidP="005C3EFD">
      <w:pPr>
        <w:spacing w:after="0" w:line="240" w:lineRule="auto"/>
        <w:ind w:left="0" w:firstLine="0"/>
        <w:jc w:val="left"/>
        <w:rPr>
          <w:rFonts w:eastAsia="Calibri"/>
          <w:i/>
          <w:color w:val="auto"/>
          <w:sz w:val="24"/>
          <w:szCs w:val="24"/>
          <w:lang w:eastAsia="en-US"/>
        </w:rPr>
      </w:pPr>
      <w:hyperlink r:id="rId13" w:history="1">
        <w:r w:rsidR="009139CC" w:rsidRPr="009139CC">
          <w:rPr>
            <w:rStyle w:val="ae"/>
            <w:rFonts w:eastAsia="Calibri"/>
            <w:i/>
            <w:sz w:val="24"/>
            <w:szCs w:val="24"/>
            <w:lang w:val="en-US" w:eastAsia="en-US"/>
          </w:rPr>
          <w:t>www</w:t>
        </w:r>
        <w:r w:rsidR="009139CC" w:rsidRPr="00117F14">
          <w:rPr>
            <w:rStyle w:val="ae"/>
            <w:rFonts w:eastAsia="Calibri"/>
            <w:i/>
            <w:sz w:val="24"/>
            <w:szCs w:val="24"/>
            <w:lang w:eastAsia="en-US"/>
          </w:rPr>
          <w:t>.</w:t>
        </w:r>
        <w:proofErr w:type="spellStart"/>
        <w:r w:rsidR="009139CC" w:rsidRPr="009139CC">
          <w:rPr>
            <w:rStyle w:val="ae"/>
            <w:rFonts w:eastAsia="Calibri"/>
            <w:i/>
            <w:sz w:val="24"/>
            <w:szCs w:val="24"/>
            <w:lang w:val="en-US" w:eastAsia="en-US"/>
          </w:rPr>
          <w:t>elibrary</w:t>
        </w:r>
        <w:proofErr w:type="spellEnd"/>
        <w:r w:rsidR="009139CC" w:rsidRPr="00117F14">
          <w:rPr>
            <w:rStyle w:val="ae"/>
            <w:rFonts w:eastAsia="Calibri"/>
            <w:i/>
            <w:sz w:val="24"/>
            <w:szCs w:val="24"/>
            <w:lang w:eastAsia="en-US"/>
          </w:rPr>
          <w:t>.</w:t>
        </w:r>
        <w:proofErr w:type="spellStart"/>
        <w:r w:rsidR="009139CC" w:rsidRPr="009139CC">
          <w:rPr>
            <w:rStyle w:val="ae"/>
            <w:rFonts w:eastAsia="Calibri"/>
            <w:i/>
            <w:sz w:val="24"/>
            <w:szCs w:val="24"/>
            <w:lang w:val="en-US" w:eastAsia="en-US"/>
          </w:rPr>
          <w:t>ru</w:t>
        </w:r>
        <w:proofErr w:type="spellEnd"/>
      </w:hyperlink>
      <w:r w:rsidR="009139CC" w:rsidRPr="00117F14">
        <w:rPr>
          <w:rFonts w:eastAsia="Calibri"/>
          <w:i/>
          <w:color w:val="auto"/>
          <w:sz w:val="24"/>
          <w:szCs w:val="24"/>
          <w:lang w:eastAsia="en-US"/>
        </w:rPr>
        <w:t xml:space="preserve"> </w:t>
      </w:r>
    </w:p>
    <w:p w:rsidR="00117F14" w:rsidRPr="00BB7A0B" w:rsidRDefault="00117F14" w:rsidP="005C3EFD">
      <w:pPr>
        <w:spacing w:after="0" w:line="240" w:lineRule="auto"/>
        <w:ind w:left="0" w:firstLine="0"/>
        <w:jc w:val="left"/>
        <w:rPr>
          <w:rFonts w:eastAsia="Calibri"/>
          <w:i/>
          <w:color w:val="auto"/>
          <w:sz w:val="16"/>
          <w:szCs w:val="16"/>
          <w:lang w:eastAsia="en-US"/>
        </w:rPr>
      </w:pPr>
    </w:p>
    <w:p w:rsidR="00117F14" w:rsidRPr="00117F14" w:rsidRDefault="00117F14" w:rsidP="00117F14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BE7402">
        <w:rPr>
          <w:rFonts w:eastAsia="Calibri"/>
          <w:b/>
          <w:color w:val="auto"/>
          <w:sz w:val="24"/>
          <w:szCs w:val="24"/>
          <w:lang w:eastAsia="en-US"/>
        </w:rPr>
        <w:t>Модуль 1.2. Цитология, гистология и эмбриология</w:t>
      </w:r>
    </w:p>
    <w:p w:rsidR="00117F14" w:rsidRPr="009A4020" w:rsidRDefault="00117F14" w:rsidP="00117F14">
      <w:pPr>
        <w:spacing w:after="0" w:line="240" w:lineRule="auto"/>
        <w:ind w:left="0" w:firstLine="0"/>
        <w:jc w:val="left"/>
        <w:rPr>
          <w:rFonts w:eastAsia="Calibri"/>
          <w:b/>
          <w:color w:val="auto"/>
          <w:sz w:val="24"/>
          <w:szCs w:val="24"/>
          <w:lang w:eastAsia="en-US"/>
        </w:rPr>
      </w:pPr>
      <w:r w:rsidRPr="009A4020">
        <w:rPr>
          <w:b/>
          <w:color w:val="auto"/>
          <w:sz w:val="24"/>
          <w:szCs w:val="24"/>
        </w:rPr>
        <w:t>а) основная литература</w:t>
      </w:r>
    </w:p>
    <w:p w:rsidR="00556676" w:rsidRPr="00991D7C" w:rsidRDefault="008B3855" w:rsidP="008008E5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 w:rsidRPr="00E86D5C">
        <w:rPr>
          <w:rFonts w:eastAsia="Calibri"/>
          <w:color w:val="auto"/>
          <w:sz w:val="24"/>
          <w:szCs w:val="24"/>
          <w:lang w:eastAsia="en-US"/>
        </w:rPr>
        <w:t xml:space="preserve">1. </w:t>
      </w:r>
      <w:r w:rsidR="00556676" w:rsidRPr="00E86D5C">
        <w:rPr>
          <w:rFonts w:eastAsiaTheme="minorEastAsia"/>
          <w:bCs/>
          <w:color w:val="auto"/>
          <w:sz w:val="24"/>
          <w:szCs w:val="24"/>
        </w:rPr>
        <w:t>Васильев Ю.Г</w:t>
      </w:r>
      <w:r w:rsidR="00556676" w:rsidRPr="00E86D5C">
        <w:rPr>
          <w:rFonts w:eastAsiaTheme="minorEastAsia"/>
          <w:color w:val="auto"/>
          <w:sz w:val="24"/>
          <w:szCs w:val="24"/>
        </w:rPr>
        <w:t>. Цитология. Г</w:t>
      </w:r>
      <w:r w:rsidR="00556676">
        <w:rPr>
          <w:rFonts w:eastAsiaTheme="minorEastAsia"/>
          <w:color w:val="auto"/>
          <w:sz w:val="24"/>
          <w:szCs w:val="24"/>
        </w:rPr>
        <w:t>истология. Эмбриология</w:t>
      </w:r>
      <w:r w:rsidR="008008E5">
        <w:rPr>
          <w:rFonts w:eastAsiaTheme="minorEastAsia"/>
          <w:color w:val="auto"/>
          <w:sz w:val="24"/>
          <w:szCs w:val="24"/>
        </w:rPr>
        <w:t xml:space="preserve"> </w:t>
      </w:r>
      <w:r w:rsidR="008008E5" w:rsidRPr="00AC27CA">
        <w:rPr>
          <w:color w:val="111111"/>
          <w:sz w:val="24"/>
          <w:szCs w:val="24"/>
        </w:rPr>
        <w:t>[Электронный ресурс]</w:t>
      </w:r>
      <w:r w:rsidR="00556676">
        <w:rPr>
          <w:rFonts w:eastAsiaTheme="minorEastAsia"/>
          <w:color w:val="auto"/>
          <w:sz w:val="24"/>
          <w:szCs w:val="24"/>
        </w:rPr>
        <w:t>: Учебник, 2</w:t>
      </w:r>
      <w:r w:rsidR="00556676" w:rsidRPr="00AA1300">
        <w:rPr>
          <w:rFonts w:ascii="roboto-regular" w:hAnsi="roboto-regular"/>
          <w:color w:val="auto"/>
          <w:sz w:val="21"/>
          <w:szCs w:val="21"/>
        </w:rPr>
        <w:t>-е изд</w:t>
      </w:r>
      <w:r w:rsidR="00556676" w:rsidRPr="00AA1300">
        <w:rPr>
          <w:color w:val="auto"/>
          <w:sz w:val="24"/>
          <w:szCs w:val="24"/>
        </w:rPr>
        <w:t xml:space="preserve">. </w:t>
      </w:r>
      <w:r w:rsidR="0048080C" w:rsidRPr="00AA1300">
        <w:rPr>
          <w:color w:val="auto"/>
          <w:sz w:val="24"/>
          <w:szCs w:val="24"/>
        </w:rPr>
        <w:t>–</w:t>
      </w:r>
      <w:r w:rsidR="0048080C" w:rsidRPr="00AC27CA">
        <w:rPr>
          <w:color w:val="111111"/>
          <w:sz w:val="24"/>
          <w:szCs w:val="24"/>
        </w:rPr>
        <w:t xml:space="preserve"> Электрон</w:t>
      </w:r>
      <w:proofErr w:type="gramStart"/>
      <w:r w:rsidR="0048080C">
        <w:rPr>
          <w:color w:val="111111"/>
          <w:sz w:val="24"/>
          <w:szCs w:val="24"/>
        </w:rPr>
        <w:t>.</w:t>
      </w:r>
      <w:proofErr w:type="gramEnd"/>
      <w:r w:rsidR="0048080C">
        <w:rPr>
          <w:color w:val="111111"/>
          <w:sz w:val="24"/>
          <w:szCs w:val="24"/>
        </w:rPr>
        <w:t xml:space="preserve"> дан. </w:t>
      </w:r>
      <w:r w:rsidR="0048080C" w:rsidRPr="00AA1300">
        <w:rPr>
          <w:color w:val="auto"/>
          <w:sz w:val="24"/>
          <w:szCs w:val="24"/>
        </w:rPr>
        <w:t>–</w:t>
      </w:r>
      <w:r w:rsidR="00556676" w:rsidRPr="00E86D5C">
        <w:rPr>
          <w:rFonts w:eastAsiaTheme="minorEastAsia"/>
          <w:color w:val="auto"/>
          <w:sz w:val="24"/>
          <w:szCs w:val="24"/>
        </w:rPr>
        <w:t xml:space="preserve"> Ю. Г. Васильев, Е. И. Трошин,</w:t>
      </w:r>
      <w:r w:rsidR="00556676">
        <w:rPr>
          <w:rFonts w:eastAsiaTheme="minorEastAsia"/>
          <w:color w:val="auto"/>
          <w:sz w:val="24"/>
          <w:szCs w:val="24"/>
        </w:rPr>
        <w:t xml:space="preserve"> В. В. </w:t>
      </w:r>
      <w:proofErr w:type="spellStart"/>
      <w:r w:rsidR="00556676">
        <w:rPr>
          <w:rFonts w:eastAsiaTheme="minorEastAsia"/>
          <w:color w:val="auto"/>
          <w:sz w:val="24"/>
          <w:szCs w:val="24"/>
        </w:rPr>
        <w:t>Яглов</w:t>
      </w:r>
      <w:proofErr w:type="spellEnd"/>
      <w:r w:rsidR="00556676">
        <w:rPr>
          <w:rFonts w:eastAsiaTheme="minorEastAsia"/>
          <w:color w:val="auto"/>
          <w:sz w:val="24"/>
          <w:szCs w:val="24"/>
        </w:rPr>
        <w:t xml:space="preserve">. - </w:t>
      </w:r>
      <w:proofErr w:type="gramStart"/>
      <w:r w:rsidR="00556676">
        <w:rPr>
          <w:rFonts w:eastAsiaTheme="minorEastAsia"/>
          <w:color w:val="auto"/>
          <w:sz w:val="24"/>
          <w:szCs w:val="24"/>
        </w:rPr>
        <w:t>СПб.:</w:t>
      </w:r>
      <w:proofErr w:type="gramEnd"/>
      <w:r w:rsidR="00556676">
        <w:rPr>
          <w:rFonts w:eastAsiaTheme="minorEastAsia"/>
          <w:color w:val="auto"/>
          <w:sz w:val="24"/>
          <w:szCs w:val="24"/>
        </w:rPr>
        <w:t xml:space="preserve"> Лань, 2013. - 576 с.</w:t>
      </w:r>
      <w:r w:rsidR="00B258D0" w:rsidRPr="00B258D0">
        <w:rPr>
          <w:color w:val="auto"/>
          <w:sz w:val="24"/>
          <w:szCs w:val="24"/>
        </w:rPr>
        <w:t xml:space="preserve"> </w:t>
      </w:r>
      <w:r w:rsidR="008008E5" w:rsidRPr="00AC27CA">
        <w:rPr>
          <w:color w:val="111111"/>
          <w:sz w:val="24"/>
          <w:szCs w:val="24"/>
        </w:rPr>
        <w:t>Режим доступа:</w:t>
      </w:r>
      <w:r w:rsidR="008008E5" w:rsidRPr="008008E5">
        <w:t xml:space="preserve"> </w:t>
      </w:r>
      <w:r w:rsidR="008008E5" w:rsidRPr="008008E5">
        <w:rPr>
          <w:color w:val="111111"/>
          <w:sz w:val="24"/>
          <w:szCs w:val="24"/>
        </w:rPr>
        <w:t>https://e.lanbook.com/reader/book/5840/#1</w:t>
      </w:r>
    </w:p>
    <w:p w:rsidR="008B3855" w:rsidRPr="00E86D5C" w:rsidRDefault="008B3855" w:rsidP="008B3855">
      <w:pPr>
        <w:spacing w:after="0" w:line="240" w:lineRule="auto"/>
        <w:ind w:left="0" w:firstLine="0"/>
        <w:rPr>
          <w:rFonts w:eastAsia="Calibri"/>
          <w:color w:val="auto"/>
          <w:sz w:val="16"/>
          <w:szCs w:val="16"/>
          <w:lang w:eastAsia="en-US"/>
        </w:rPr>
      </w:pPr>
    </w:p>
    <w:p w:rsidR="008B3855" w:rsidRPr="00E86D5C" w:rsidRDefault="008B3855" w:rsidP="008B3855">
      <w:pPr>
        <w:spacing w:after="0" w:line="240" w:lineRule="auto"/>
        <w:ind w:left="0" w:firstLine="0"/>
        <w:jc w:val="left"/>
        <w:rPr>
          <w:rFonts w:eastAsia="Calibri"/>
          <w:b/>
          <w:color w:val="auto"/>
          <w:kern w:val="22"/>
          <w:sz w:val="24"/>
          <w:szCs w:val="24"/>
          <w:lang w:eastAsia="en-US"/>
        </w:rPr>
      </w:pPr>
      <w:r w:rsidRPr="00E86D5C">
        <w:rPr>
          <w:rFonts w:eastAsia="Calibri"/>
          <w:b/>
          <w:color w:val="auto"/>
          <w:kern w:val="22"/>
          <w:sz w:val="24"/>
          <w:szCs w:val="24"/>
          <w:lang w:eastAsia="en-US"/>
        </w:rPr>
        <w:t>б) дополнительная литература</w:t>
      </w:r>
    </w:p>
    <w:p w:rsidR="008B3855" w:rsidRPr="00E86D5C" w:rsidRDefault="008B3855" w:rsidP="005A450F">
      <w:pPr>
        <w:spacing w:after="0" w:line="276" w:lineRule="auto"/>
        <w:ind w:left="0" w:firstLine="0"/>
        <w:rPr>
          <w:rFonts w:eastAsiaTheme="minorEastAsia"/>
          <w:color w:val="auto"/>
          <w:sz w:val="24"/>
          <w:szCs w:val="24"/>
        </w:rPr>
      </w:pPr>
      <w:r w:rsidRPr="00E86D5C">
        <w:rPr>
          <w:rFonts w:eastAsia="Calibri"/>
          <w:color w:val="auto"/>
          <w:sz w:val="24"/>
          <w:szCs w:val="24"/>
          <w:lang w:eastAsia="en-US"/>
        </w:rPr>
        <w:t xml:space="preserve">1. </w:t>
      </w:r>
      <w:r w:rsidRPr="00E86D5C">
        <w:rPr>
          <w:rFonts w:eastAsiaTheme="minorEastAsia"/>
          <w:bCs/>
          <w:color w:val="auto"/>
          <w:sz w:val="24"/>
          <w:szCs w:val="24"/>
        </w:rPr>
        <w:t>Васильев Ю.Г</w:t>
      </w:r>
      <w:r w:rsidRPr="00E86D5C">
        <w:rPr>
          <w:rFonts w:eastAsiaTheme="minorEastAsia"/>
          <w:color w:val="auto"/>
          <w:sz w:val="24"/>
          <w:szCs w:val="24"/>
        </w:rPr>
        <w:t>. Цитология. Гистология. Эмбриология: Учебник / Ю. Г. Васильев, Е. И. Трошин, В</w:t>
      </w:r>
      <w:r w:rsidR="001B6019">
        <w:rPr>
          <w:rFonts w:eastAsiaTheme="minorEastAsia"/>
          <w:color w:val="auto"/>
          <w:sz w:val="24"/>
          <w:szCs w:val="24"/>
        </w:rPr>
        <w:t xml:space="preserve">. В. </w:t>
      </w:r>
      <w:proofErr w:type="spellStart"/>
      <w:r w:rsidR="001B6019">
        <w:rPr>
          <w:rFonts w:eastAsiaTheme="minorEastAsia"/>
          <w:color w:val="auto"/>
          <w:sz w:val="24"/>
          <w:szCs w:val="24"/>
        </w:rPr>
        <w:t>Яглов</w:t>
      </w:r>
      <w:proofErr w:type="spellEnd"/>
      <w:r w:rsidR="001B6019">
        <w:rPr>
          <w:rFonts w:eastAsiaTheme="minorEastAsia"/>
          <w:color w:val="auto"/>
          <w:sz w:val="24"/>
          <w:szCs w:val="24"/>
        </w:rPr>
        <w:t xml:space="preserve">. - </w:t>
      </w:r>
      <w:proofErr w:type="gramStart"/>
      <w:r w:rsidR="001B6019">
        <w:rPr>
          <w:rFonts w:eastAsiaTheme="minorEastAsia"/>
          <w:color w:val="auto"/>
          <w:sz w:val="24"/>
          <w:szCs w:val="24"/>
        </w:rPr>
        <w:t>СПб.:</w:t>
      </w:r>
      <w:proofErr w:type="gramEnd"/>
      <w:r w:rsidR="001B6019">
        <w:rPr>
          <w:rFonts w:eastAsiaTheme="minorEastAsia"/>
          <w:color w:val="auto"/>
          <w:sz w:val="24"/>
          <w:szCs w:val="24"/>
        </w:rPr>
        <w:t xml:space="preserve"> Лань, 2009. </w:t>
      </w:r>
      <w:r w:rsidR="001B6019">
        <w:rPr>
          <w:sz w:val="24"/>
          <w:szCs w:val="24"/>
        </w:rPr>
        <w:t xml:space="preserve">– </w:t>
      </w:r>
      <w:r w:rsidR="001B6019" w:rsidRPr="0058349D">
        <w:rPr>
          <w:sz w:val="24"/>
          <w:szCs w:val="24"/>
        </w:rPr>
        <w:t>576</w:t>
      </w:r>
      <w:r w:rsidR="001B6019">
        <w:rPr>
          <w:sz w:val="24"/>
          <w:szCs w:val="24"/>
        </w:rPr>
        <w:t xml:space="preserve"> </w:t>
      </w:r>
      <w:r w:rsidR="001B6019" w:rsidRPr="0058349D">
        <w:rPr>
          <w:sz w:val="24"/>
          <w:szCs w:val="24"/>
        </w:rPr>
        <w:t>с.</w:t>
      </w:r>
    </w:p>
    <w:p w:rsidR="00556676" w:rsidRPr="005A450F" w:rsidRDefault="005A450F" w:rsidP="005A450F">
      <w:pPr>
        <w:spacing w:after="0" w:line="276" w:lineRule="auto"/>
        <w:ind w:left="0" w:firstLine="0"/>
        <w:rPr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2</w:t>
      </w:r>
      <w:r w:rsidR="008B3855" w:rsidRPr="00E86D5C">
        <w:rPr>
          <w:bCs/>
          <w:color w:val="auto"/>
          <w:sz w:val="24"/>
          <w:szCs w:val="24"/>
        </w:rPr>
        <w:t xml:space="preserve">. </w:t>
      </w:r>
      <w:r>
        <w:rPr>
          <w:bCs/>
          <w:color w:val="auto"/>
          <w:sz w:val="24"/>
          <w:szCs w:val="24"/>
        </w:rPr>
        <w:t xml:space="preserve">Соколов В.И. </w:t>
      </w:r>
      <w:r w:rsidRPr="005A450F">
        <w:rPr>
          <w:bCs/>
          <w:color w:val="auto"/>
          <w:sz w:val="24"/>
          <w:szCs w:val="24"/>
        </w:rPr>
        <w:t>Цитология,</w:t>
      </w:r>
      <w:r>
        <w:rPr>
          <w:bCs/>
          <w:color w:val="auto"/>
          <w:sz w:val="24"/>
          <w:szCs w:val="24"/>
        </w:rPr>
        <w:t xml:space="preserve"> </w:t>
      </w:r>
      <w:r w:rsidRPr="005A450F">
        <w:rPr>
          <w:bCs/>
          <w:color w:val="auto"/>
          <w:sz w:val="24"/>
          <w:szCs w:val="24"/>
        </w:rPr>
        <w:t>гистология и эмбриология.</w:t>
      </w:r>
      <w:r>
        <w:rPr>
          <w:bCs/>
          <w:color w:val="auto"/>
          <w:sz w:val="24"/>
          <w:szCs w:val="24"/>
        </w:rPr>
        <w:t xml:space="preserve"> </w:t>
      </w:r>
      <w:r w:rsidRPr="005A450F">
        <w:rPr>
          <w:bCs/>
          <w:color w:val="auto"/>
          <w:sz w:val="24"/>
          <w:szCs w:val="24"/>
        </w:rPr>
        <w:t>-</w:t>
      </w:r>
      <w:r>
        <w:rPr>
          <w:bCs/>
          <w:color w:val="auto"/>
          <w:sz w:val="24"/>
          <w:szCs w:val="24"/>
        </w:rPr>
        <w:t xml:space="preserve"> </w:t>
      </w:r>
      <w:r w:rsidRPr="005A450F">
        <w:rPr>
          <w:bCs/>
          <w:color w:val="auto"/>
          <w:sz w:val="24"/>
          <w:szCs w:val="24"/>
        </w:rPr>
        <w:t>Санкт-Петербург:</w:t>
      </w:r>
      <w:r>
        <w:rPr>
          <w:bCs/>
          <w:color w:val="auto"/>
          <w:sz w:val="24"/>
          <w:szCs w:val="24"/>
        </w:rPr>
        <w:t xml:space="preserve"> </w:t>
      </w:r>
      <w:proofErr w:type="spellStart"/>
      <w:r w:rsidRPr="005A450F">
        <w:rPr>
          <w:bCs/>
          <w:color w:val="auto"/>
          <w:sz w:val="24"/>
          <w:szCs w:val="24"/>
        </w:rPr>
        <w:t>Квадро</w:t>
      </w:r>
      <w:proofErr w:type="spellEnd"/>
      <w:r w:rsidRPr="005A450F">
        <w:rPr>
          <w:bCs/>
          <w:color w:val="auto"/>
          <w:sz w:val="24"/>
          <w:szCs w:val="24"/>
        </w:rPr>
        <w:t>,</w:t>
      </w:r>
      <w:r>
        <w:rPr>
          <w:bCs/>
          <w:color w:val="auto"/>
          <w:sz w:val="24"/>
          <w:szCs w:val="24"/>
        </w:rPr>
        <w:t xml:space="preserve"> </w:t>
      </w:r>
      <w:proofErr w:type="gramStart"/>
      <w:r w:rsidRPr="005A450F">
        <w:rPr>
          <w:bCs/>
          <w:color w:val="auto"/>
          <w:sz w:val="24"/>
          <w:szCs w:val="24"/>
        </w:rPr>
        <w:t>2016.-</w:t>
      </w:r>
      <w:proofErr w:type="gramEnd"/>
      <w:r w:rsidRPr="005A450F">
        <w:rPr>
          <w:bCs/>
          <w:color w:val="auto"/>
          <w:sz w:val="24"/>
          <w:szCs w:val="24"/>
        </w:rPr>
        <w:t>384</w:t>
      </w:r>
      <w:r>
        <w:rPr>
          <w:bCs/>
          <w:color w:val="auto"/>
          <w:sz w:val="24"/>
          <w:szCs w:val="24"/>
        </w:rPr>
        <w:t xml:space="preserve"> </w:t>
      </w:r>
      <w:r w:rsidRPr="005A450F">
        <w:rPr>
          <w:bCs/>
          <w:color w:val="auto"/>
          <w:sz w:val="24"/>
          <w:szCs w:val="24"/>
        </w:rPr>
        <w:t>с</w:t>
      </w:r>
      <w:r>
        <w:rPr>
          <w:color w:val="auto"/>
          <w:sz w:val="24"/>
          <w:szCs w:val="24"/>
        </w:rPr>
        <w:t xml:space="preserve">. </w:t>
      </w:r>
    </w:p>
    <w:p w:rsidR="00117F14" w:rsidRPr="006F7BB2" w:rsidRDefault="00117F14" w:rsidP="00A76E2E">
      <w:pPr>
        <w:spacing w:after="0" w:line="240" w:lineRule="auto"/>
        <w:ind w:left="0" w:firstLine="0"/>
        <w:rPr>
          <w:rFonts w:eastAsia="Calibri"/>
          <w:color w:val="auto"/>
          <w:sz w:val="16"/>
          <w:szCs w:val="16"/>
          <w:lang w:eastAsia="en-US"/>
        </w:rPr>
      </w:pPr>
    </w:p>
    <w:p w:rsidR="00117F14" w:rsidRPr="006F7BB2" w:rsidRDefault="00117F14" w:rsidP="00A76E2E">
      <w:pPr>
        <w:spacing w:after="0" w:line="240" w:lineRule="auto"/>
        <w:ind w:left="0" w:firstLine="0"/>
        <w:contextualSpacing/>
        <w:rPr>
          <w:b/>
          <w:color w:val="auto"/>
          <w:sz w:val="24"/>
          <w:szCs w:val="24"/>
        </w:rPr>
      </w:pPr>
      <w:r w:rsidRPr="00EC010B">
        <w:rPr>
          <w:b/>
          <w:color w:val="auto"/>
          <w:sz w:val="24"/>
          <w:szCs w:val="24"/>
        </w:rPr>
        <w:t>в)</w:t>
      </w:r>
      <w:r>
        <w:rPr>
          <w:b/>
          <w:color w:val="auto"/>
          <w:sz w:val="24"/>
          <w:szCs w:val="24"/>
        </w:rPr>
        <w:t xml:space="preserve"> </w:t>
      </w:r>
      <w:r w:rsidRPr="00EC010B">
        <w:rPr>
          <w:b/>
          <w:color w:val="auto"/>
          <w:sz w:val="24"/>
          <w:szCs w:val="24"/>
        </w:rPr>
        <w:t>ресурсы</w:t>
      </w:r>
      <w:r w:rsidRPr="006F7BB2">
        <w:rPr>
          <w:b/>
          <w:color w:val="auto"/>
          <w:sz w:val="24"/>
          <w:szCs w:val="24"/>
        </w:rPr>
        <w:t xml:space="preserve"> сети "Интернет"</w:t>
      </w:r>
    </w:p>
    <w:p w:rsidR="00117F14" w:rsidRPr="006F7BB2" w:rsidRDefault="00117F14" w:rsidP="00A76E2E">
      <w:pPr>
        <w:spacing w:after="0" w:line="240" w:lineRule="auto"/>
        <w:ind w:left="0" w:firstLine="0"/>
        <w:rPr>
          <w:rFonts w:eastAsia="Calibri"/>
          <w:color w:val="auto"/>
          <w:sz w:val="24"/>
          <w:szCs w:val="24"/>
          <w:lang w:eastAsia="en-US"/>
        </w:rPr>
      </w:pPr>
      <w:r w:rsidRPr="006F7BB2">
        <w:rPr>
          <w:rFonts w:ascii="Calibri" w:eastAsia="Calibri" w:hAnsi="Calibri"/>
          <w:b/>
          <w:color w:val="auto"/>
          <w:sz w:val="24"/>
          <w:szCs w:val="24"/>
          <w:lang w:eastAsia="en-US"/>
        </w:rPr>
        <w:t>(</w:t>
      </w:r>
      <w:r w:rsidRPr="006F7BB2">
        <w:rPr>
          <w:rFonts w:eastAsia="Calibri"/>
          <w:color w:val="auto"/>
          <w:sz w:val="24"/>
          <w:szCs w:val="24"/>
          <w:lang w:eastAsia="en-US"/>
        </w:rPr>
        <w:t>базы данных, информационно-справочные и поисковые системы, интернет ресурсы)</w:t>
      </w:r>
    </w:p>
    <w:p w:rsidR="00117F14" w:rsidRPr="006F7BB2" w:rsidRDefault="00117F14" w:rsidP="00A76E2E">
      <w:pPr>
        <w:spacing w:after="0" w:line="240" w:lineRule="auto"/>
        <w:ind w:left="0" w:firstLine="0"/>
        <w:rPr>
          <w:rFonts w:eastAsia="Calibri"/>
          <w:i/>
          <w:color w:val="auto"/>
          <w:sz w:val="24"/>
          <w:szCs w:val="24"/>
          <w:lang w:eastAsia="en-US"/>
        </w:rPr>
      </w:pPr>
      <w:r w:rsidRPr="006F7BB2">
        <w:rPr>
          <w:rFonts w:eastAsia="Calibri"/>
          <w:i/>
          <w:color w:val="auto"/>
          <w:sz w:val="24"/>
          <w:szCs w:val="24"/>
          <w:lang w:eastAsia="en-US"/>
        </w:rPr>
        <w:t xml:space="preserve">Научная электронная библиотека </w:t>
      </w:r>
      <w:hyperlink r:id="rId14" w:history="1">
        <w:r w:rsidRPr="00EC010B">
          <w:rPr>
            <w:rFonts w:eastAsia="Calibri"/>
            <w:i/>
            <w:color w:val="0000FF"/>
            <w:sz w:val="24"/>
            <w:szCs w:val="24"/>
            <w:u w:val="single"/>
            <w:lang w:val="en-US" w:eastAsia="en-US"/>
          </w:rPr>
          <w:t>www</w:t>
        </w:r>
        <w:r w:rsidRPr="00EC010B">
          <w:rPr>
            <w:rFonts w:eastAsia="Calibri"/>
            <w:i/>
            <w:color w:val="0000FF"/>
            <w:sz w:val="24"/>
            <w:szCs w:val="24"/>
            <w:u w:val="single"/>
            <w:lang w:eastAsia="en-US"/>
          </w:rPr>
          <w:t>.</w:t>
        </w:r>
        <w:r w:rsidRPr="00EC010B">
          <w:rPr>
            <w:rFonts w:eastAsia="Calibri"/>
            <w:i/>
            <w:color w:val="0000FF"/>
            <w:sz w:val="24"/>
            <w:szCs w:val="24"/>
            <w:u w:val="single"/>
            <w:lang w:val="en-US" w:eastAsia="en-US"/>
          </w:rPr>
          <w:t>e</w:t>
        </w:r>
        <w:r w:rsidRPr="00EC010B">
          <w:rPr>
            <w:rFonts w:eastAsia="Calibri"/>
            <w:i/>
            <w:color w:val="0000FF"/>
            <w:sz w:val="24"/>
            <w:szCs w:val="24"/>
            <w:u w:val="single"/>
            <w:lang w:eastAsia="en-US"/>
          </w:rPr>
          <w:t>.</w:t>
        </w:r>
        <w:proofErr w:type="spellStart"/>
        <w:r w:rsidRPr="00EC010B">
          <w:rPr>
            <w:rFonts w:eastAsia="Calibri"/>
            <w:i/>
            <w:color w:val="0000FF"/>
            <w:sz w:val="24"/>
            <w:szCs w:val="24"/>
            <w:u w:val="single"/>
            <w:lang w:val="en-US" w:eastAsia="en-US"/>
          </w:rPr>
          <w:t>lanbook</w:t>
        </w:r>
        <w:proofErr w:type="spellEnd"/>
        <w:r w:rsidRPr="00EC010B">
          <w:rPr>
            <w:rFonts w:eastAsia="Calibri"/>
            <w:i/>
            <w:color w:val="0000FF"/>
            <w:sz w:val="24"/>
            <w:szCs w:val="24"/>
            <w:u w:val="single"/>
            <w:lang w:eastAsia="en-US"/>
          </w:rPr>
          <w:t>.</w:t>
        </w:r>
        <w:r w:rsidRPr="00EC010B">
          <w:rPr>
            <w:rFonts w:eastAsia="Calibri"/>
            <w:i/>
            <w:color w:val="0000FF"/>
            <w:sz w:val="24"/>
            <w:szCs w:val="24"/>
            <w:u w:val="single"/>
            <w:lang w:val="en-US" w:eastAsia="en-US"/>
          </w:rPr>
          <w:t>com</w:t>
        </w:r>
      </w:hyperlink>
    </w:p>
    <w:p w:rsidR="00117F14" w:rsidRPr="00EC010B" w:rsidRDefault="00117F14" w:rsidP="00A76E2E">
      <w:pPr>
        <w:spacing w:after="0" w:line="240" w:lineRule="auto"/>
        <w:ind w:left="0" w:firstLine="0"/>
        <w:rPr>
          <w:rFonts w:eastAsia="Calibri"/>
          <w:i/>
          <w:color w:val="0000FF"/>
          <w:sz w:val="24"/>
          <w:szCs w:val="24"/>
          <w:u w:val="single"/>
          <w:lang w:eastAsia="en-US"/>
        </w:rPr>
      </w:pPr>
      <w:r w:rsidRPr="006F7BB2">
        <w:rPr>
          <w:rFonts w:eastAsia="Calibri"/>
          <w:i/>
          <w:color w:val="auto"/>
          <w:sz w:val="24"/>
          <w:szCs w:val="24"/>
          <w:lang w:eastAsia="en-US"/>
        </w:rPr>
        <w:t xml:space="preserve">Научная электронная библиотека </w:t>
      </w:r>
      <w:hyperlink r:id="rId15" w:history="1">
        <w:r w:rsidRPr="00EC010B">
          <w:rPr>
            <w:rFonts w:eastAsia="Calibri"/>
            <w:i/>
            <w:color w:val="0000FF"/>
            <w:sz w:val="24"/>
            <w:szCs w:val="24"/>
            <w:u w:val="single"/>
            <w:lang w:val="en-US" w:eastAsia="en-US"/>
          </w:rPr>
          <w:t>www</w:t>
        </w:r>
        <w:r w:rsidRPr="00EC010B">
          <w:rPr>
            <w:rFonts w:eastAsia="Calibri"/>
            <w:i/>
            <w:color w:val="0000FF"/>
            <w:sz w:val="24"/>
            <w:szCs w:val="24"/>
            <w:u w:val="single"/>
            <w:lang w:eastAsia="en-US"/>
          </w:rPr>
          <w:t>.</w:t>
        </w:r>
        <w:proofErr w:type="spellStart"/>
        <w:r w:rsidRPr="00EC010B">
          <w:rPr>
            <w:rFonts w:eastAsia="Calibri"/>
            <w:i/>
            <w:color w:val="0000FF"/>
            <w:sz w:val="24"/>
            <w:szCs w:val="24"/>
            <w:u w:val="single"/>
            <w:lang w:val="en-US" w:eastAsia="en-US"/>
          </w:rPr>
          <w:t>ipbookshop</w:t>
        </w:r>
        <w:proofErr w:type="spellEnd"/>
        <w:r w:rsidRPr="00EC010B">
          <w:rPr>
            <w:rFonts w:eastAsia="Calibri"/>
            <w:i/>
            <w:color w:val="0000FF"/>
            <w:sz w:val="24"/>
            <w:szCs w:val="24"/>
            <w:u w:val="single"/>
            <w:lang w:eastAsia="en-US"/>
          </w:rPr>
          <w:t>.</w:t>
        </w:r>
        <w:proofErr w:type="spellStart"/>
        <w:r w:rsidRPr="00EC010B">
          <w:rPr>
            <w:rFonts w:eastAsia="Calibri"/>
            <w:i/>
            <w:color w:val="0000FF"/>
            <w:sz w:val="24"/>
            <w:szCs w:val="24"/>
            <w:u w:val="single"/>
            <w:lang w:val="en-US" w:eastAsia="en-US"/>
          </w:rPr>
          <w:t>ru</w:t>
        </w:r>
        <w:proofErr w:type="spellEnd"/>
      </w:hyperlink>
    </w:p>
    <w:p w:rsidR="00117F14" w:rsidRDefault="00950A54" w:rsidP="00A76E2E">
      <w:pPr>
        <w:spacing w:after="0" w:line="240" w:lineRule="auto"/>
        <w:ind w:left="0" w:firstLine="0"/>
        <w:rPr>
          <w:rFonts w:eastAsia="Calibri"/>
          <w:i/>
          <w:color w:val="auto"/>
          <w:sz w:val="24"/>
          <w:szCs w:val="24"/>
          <w:lang w:eastAsia="en-US"/>
        </w:rPr>
      </w:pPr>
      <w:hyperlink r:id="rId16" w:history="1">
        <w:r w:rsidR="00117F14" w:rsidRPr="009139CC">
          <w:rPr>
            <w:rStyle w:val="ae"/>
            <w:rFonts w:eastAsia="Calibri"/>
            <w:i/>
            <w:sz w:val="24"/>
            <w:szCs w:val="24"/>
            <w:lang w:val="en-US" w:eastAsia="en-US"/>
          </w:rPr>
          <w:t>www</w:t>
        </w:r>
        <w:r w:rsidR="00117F14" w:rsidRPr="00117F14">
          <w:rPr>
            <w:rStyle w:val="ae"/>
            <w:rFonts w:eastAsia="Calibri"/>
            <w:i/>
            <w:sz w:val="24"/>
            <w:szCs w:val="24"/>
            <w:lang w:eastAsia="en-US"/>
          </w:rPr>
          <w:t>.</w:t>
        </w:r>
        <w:proofErr w:type="spellStart"/>
        <w:r w:rsidR="00117F14" w:rsidRPr="009139CC">
          <w:rPr>
            <w:rStyle w:val="ae"/>
            <w:rFonts w:eastAsia="Calibri"/>
            <w:i/>
            <w:sz w:val="24"/>
            <w:szCs w:val="24"/>
            <w:lang w:val="en-US" w:eastAsia="en-US"/>
          </w:rPr>
          <w:t>elibrary</w:t>
        </w:r>
        <w:proofErr w:type="spellEnd"/>
        <w:r w:rsidR="00117F14" w:rsidRPr="00117F14">
          <w:rPr>
            <w:rStyle w:val="ae"/>
            <w:rFonts w:eastAsia="Calibri"/>
            <w:i/>
            <w:sz w:val="24"/>
            <w:szCs w:val="24"/>
            <w:lang w:eastAsia="en-US"/>
          </w:rPr>
          <w:t>.</w:t>
        </w:r>
        <w:proofErr w:type="spellStart"/>
        <w:r w:rsidR="00117F14" w:rsidRPr="009139CC">
          <w:rPr>
            <w:rStyle w:val="ae"/>
            <w:rFonts w:eastAsia="Calibri"/>
            <w:i/>
            <w:sz w:val="24"/>
            <w:szCs w:val="24"/>
            <w:lang w:val="en-US" w:eastAsia="en-US"/>
          </w:rPr>
          <w:t>ru</w:t>
        </w:r>
        <w:proofErr w:type="spellEnd"/>
      </w:hyperlink>
      <w:r w:rsidR="00117F14" w:rsidRPr="00117F14">
        <w:rPr>
          <w:rFonts w:eastAsia="Calibri"/>
          <w:i/>
          <w:color w:val="auto"/>
          <w:sz w:val="24"/>
          <w:szCs w:val="24"/>
          <w:lang w:eastAsia="en-US"/>
        </w:rPr>
        <w:t xml:space="preserve"> </w:t>
      </w:r>
    </w:p>
    <w:p w:rsidR="005C3EFD" w:rsidRPr="005C3EFD" w:rsidRDefault="005C3EFD" w:rsidP="00A76E2E">
      <w:pPr>
        <w:spacing w:after="0" w:line="240" w:lineRule="auto"/>
        <w:ind w:left="0" w:firstLine="0"/>
        <w:rPr>
          <w:rFonts w:eastAsia="Calibri"/>
          <w:color w:val="auto"/>
          <w:sz w:val="16"/>
          <w:szCs w:val="16"/>
          <w:lang w:eastAsia="en-US"/>
        </w:rPr>
      </w:pPr>
    </w:p>
    <w:p w:rsidR="005C3EFD" w:rsidRDefault="005C3EFD" w:rsidP="005C3EFD">
      <w:pPr>
        <w:spacing w:after="0" w:line="240" w:lineRule="auto"/>
        <w:ind w:left="0" w:firstLine="0"/>
        <w:rPr>
          <w:color w:val="auto"/>
          <w:sz w:val="24"/>
          <w:szCs w:val="24"/>
        </w:rPr>
      </w:pPr>
      <w:r w:rsidRPr="005C3EFD">
        <w:rPr>
          <w:rFonts w:eastAsia="Calibri"/>
          <w:b/>
          <w:color w:val="auto"/>
          <w:sz w:val="24"/>
          <w:szCs w:val="24"/>
          <w:lang w:eastAsia="en-US"/>
        </w:rPr>
        <w:t xml:space="preserve">9.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</w:t>
      </w:r>
      <w:r w:rsidRPr="005C3EFD">
        <w:rPr>
          <w:color w:val="auto"/>
          <w:sz w:val="24"/>
          <w:szCs w:val="24"/>
        </w:rPr>
        <w:t>не требуется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rFonts w:eastAsia="Calibri"/>
          <w:b/>
          <w:color w:val="auto"/>
          <w:sz w:val="16"/>
          <w:szCs w:val="16"/>
          <w:lang w:eastAsia="en-US"/>
        </w:rPr>
      </w:pPr>
    </w:p>
    <w:p w:rsidR="00B15C97" w:rsidRDefault="00B15C97">
      <w:pPr>
        <w:spacing w:after="160" w:line="259" w:lineRule="auto"/>
        <w:ind w:left="0" w:firstLine="0"/>
        <w:jc w:val="left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br w:type="page"/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b/>
          <w:color w:val="auto"/>
          <w:sz w:val="24"/>
          <w:szCs w:val="24"/>
        </w:rPr>
      </w:pPr>
      <w:r w:rsidRPr="005C3EFD">
        <w:rPr>
          <w:b/>
          <w:color w:val="auto"/>
          <w:sz w:val="24"/>
          <w:szCs w:val="24"/>
        </w:rPr>
        <w:lastRenderedPageBreak/>
        <w:t>10. Описание материально-технической базы, необходимая для проведения практики</w:t>
      </w:r>
    </w:p>
    <w:p w:rsidR="00BE7402" w:rsidRDefault="00BE7402" w:rsidP="00BE7402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5423C2">
        <w:rPr>
          <w:b/>
          <w:sz w:val="24"/>
          <w:szCs w:val="24"/>
        </w:rPr>
        <w:t>Модуль 1.1. Анатомия животных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rFonts w:eastAsia="Calibri"/>
          <w:b/>
          <w:color w:val="auto"/>
          <w:sz w:val="24"/>
          <w:szCs w:val="24"/>
          <w:lang w:eastAsia="en-US"/>
        </w:rPr>
      </w:pPr>
      <w:proofErr w:type="spellStart"/>
      <w:r w:rsidRPr="005C3EFD">
        <w:rPr>
          <w:rFonts w:eastAsia="Calibri"/>
          <w:b/>
          <w:color w:val="auto"/>
          <w:sz w:val="24"/>
          <w:szCs w:val="24"/>
          <w:lang w:eastAsia="en-US"/>
        </w:rPr>
        <w:t>Станционарная</w:t>
      </w:r>
      <w:proofErr w:type="spellEnd"/>
      <w:r w:rsidRPr="005C3EFD">
        <w:rPr>
          <w:rFonts w:eastAsia="Calibri"/>
          <w:b/>
          <w:color w:val="auto"/>
          <w:sz w:val="24"/>
          <w:szCs w:val="24"/>
          <w:lang w:eastAsia="en-US"/>
        </w:rPr>
        <w:t>: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b/>
          <w:bCs/>
          <w:color w:val="auto"/>
          <w:sz w:val="24"/>
          <w:szCs w:val="24"/>
          <w:lang w:eastAsia="en-US"/>
        </w:rPr>
      </w:pPr>
      <w:r w:rsidRPr="005C3EFD">
        <w:rPr>
          <w:b/>
          <w:bCs/>
          <w:color w:val="auto"/>
          <w:sz w:val="24"/>
          <w:szCs w:val="24"/>
          <w:lang w:eastAsia="en-US"/>
        </w:rPr>
        <w:t>а) помещения и лаборатории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1. Лекционный зал</w:t>
      </w:r>
      <w:r w:rsidRPr="005C3EFD">
        <w:rPr>
          <w:rFonts w:eastAsia="Calibri"/>
          <w:color w:val="auto"/>
          <w:sz w:val="24"/>
          <w:szCs w:val="24"/>
          <w:lang w:eastAsia="en-US"/>
        </w:rPr>
        <w:t xml:space="preserve"> и две специализированные учебные аудитории</w:t>
      </w:r>
      <w:r w:rsidRPr="005C3EFD">
        <w:rPr>
          <w:color w:val="auto"/>
          <w:sz w:val="24"/>
          <w:szCs w:val="24"/>
          <w:lang w:eastAsia="en-US"/>
        </w:rPr>
        <w:t>.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2. Помещения для препарирования трупного материала.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3. Холодильник для хранения трупного материала.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4. Костная база.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5. Помещения, в которых находятся влажные препараты.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6. Анатомический музей.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b/>
          <w:bCs/>
          <w:color w:val="auto"/>
          <w:sz w:val="16"/>
          <w:szCs w:val="16"/>
          <w:lang w:eastAsia="en-US"/>
        </w:rPr>
      </w:pP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b/>
          <w:bCs/>
          <w:color w:val="auto"/>
          <w:sz w:val="24"/>
          <w:szCs w:val="24"/>
          <w:lang w:eastAsia="en-US"/>
        </w:rPr>
      </w:pPr>
      <w:r w:rsidRPr="005C3EFD">
        <w:rPr>
          <w:b/>
          <w:bCs/>
          <w:color w:val="auto"/>
          <w:sz w:val="24"/>
          <w:szCs w:val="24"/>
          <w:lang w:eastAsia="en-US"/>
        </w:rPr>
        <w:t>б) оборудование и приборы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1. Мультимедийные установки.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2. Столы со специальным покрытием, винтовые табуреты, стулья.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3. Анатомические и хирургические инструменты - ножи, пинцеты, скальпели, ножницы, пилы, и т.д.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 xml:space="preserve">4. </w:t>
      </w:r>
      <w:proofErr w:type="spellStart"/>
      <w:r w:rsidRPr="005C3EFD">
        <w:rPr>
          <w:color w:val="auto"/>
          <w:sz w:val="24"/>
          <w:szCs w:val="24"/>
          <w:lang w:eastAsia="en-US"/>
        </w:rPr>
        <w:t>Куветы</w:t>
      </w:r>
      <w:proofErr w:type="spellEnd"/>
      <w:r w:rsidRPr="005C3EFD">
        <w:rPr>
          <w:color w:val="auto"/>
          <w:sz w:val="24"/>
          <w:szCs w:val="24"/>
          <w:lang w:eastAsia="en-US"/>
        </w:rPr>
        <w:t xml:space="preserve"> различных размеров, эксикаторы.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5. Ванны для хранения трупов и органов животных.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b/>
          <w:bCs/>
          <w:color w:val="auto"/>
          <w:sz w:val="16"/>
          <w:szCs w:val="16"/>
          <w:lang w:eastAsia="en-US"/>
        </w:rPr>
      </w:pP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b/>
          <w:bCs/>
          <w:color w:val="auto"/>
          <w:sz w:val="24"/>
          <w:szCs w:val="24"/>
          <w:lang w:eastAsia="en-US"/>
        </w:rPr>
        <w:t>в) препараты, обеспечивающие учебный процесс</w:t>
      </w:r>
    </w:p>
    <w:p w:rsidR="005C3EFD" w:rsidRPr="005C3EFD" w:rsidRDefault="005C3EFD" w:rsidP="005C3EFD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contextualSpacing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Скелеты изучаемых видов домашних животных и птиц.</w:t>
      </w:r>
    </w:p>
    <w:p w:rsidR="005C3EFD" w:rsidRPr="005C3EFD" w:rsidRDefault="005C3EFD" w:rsidP="005C3EFD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Препараты костей изучаемых видов домашних животных и птиц.</w:t>
      </w:r>
    </w:p>
    <w:p w:rsidR="005C3EFD" w:rsidRPr="005C3EFD" w:rsidRDefault="005C3EFD" w:rsidP="005C3EFD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Сухие препараты суставов изучаемых видов домашних животных.</w:t>
      </w:r>
    </w:p>
    <w:p w:rsidR="005C3EFD" w:rsidRPr="005C3EFD" w:rsidRDefault="005C3EFD" w:rsidP="005C3EFD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Сухие и влажные препараты мышечной системы изучаемых видов домашних животных.</w:t>
      </w:r>
    </w:p>
    <w:p w:rsidR="005C3EFD" w:rsidRPr="005C3EFD" w:rsidRDefault="005C3EFD" w:rsidP="005C3EFD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Влажные и сухие препараты производных кожи изучаемых видов домашних животных (копыто, рога, волос, перо).</w:t>
      </w:r>
    </w:p>
    <w:p w:rsidR="005C3EFD" w:rsidRPr="005C3EFD" w:rsidRDefault="005C3EFD" w:rsidP="005C3EFD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Трупы изучаемых видов животных и отдельные части, фиксированные в формалине.</w:t>
      </w:r>
    </w:p>
    <w:p w:rsidR="005C3EFD" w:rsidRPr="005C3EFD" w:rsidRDefault="005C3EFD" w:rsidP="005C3EFD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Фиксированные препараты внутренних органов всех видов животных по системам.</w:t>
      </w:r>
    </w:p>
    <w:p w:rsidR="005C3EFD" w:rsidRPr="005C3EFD" w:rsidRDefault="005C3EFD" w:rsidP="005C3EFD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Препараты по сердечно-сосудистой системе (сердце, сосуды головы, туловища и конечностей).</w:t>
      </w:r>
    </w:p>
    <w:p w:rsidR="005C3EFD" w:rsidRPr="005C3EFD" w:rsidRDefault="005C3EFD" w:rsidP="005C3EFD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Фиксированные препараты спинного и головного мозга.</w:t>
      </w:r>
    </w:p>
    <w:p w:rsidR="005C3EFD" w:rsidRPr="005C3EFD" w:rsidRDefault="005C3EFD" w:rsidP="005C3EFD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Нервы плечевого и пояснично-крестцового сплетения крупного рогатого скота, пони, собаки.</w:t>
      </w:r>
    </w:p>
    <w:p w:rsidR="005C3EFD" w:rsidRPr="005C3EFD" w:rsidRDefault="005C3EFD" w:rsidP="005C3EFD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Влажные препараты вегетативного отдела нервной системы телёнка.</w:t>
      </w:r>
    </w:p>
    <w:p w:rsidR="005C3EFD" w:rsidRPr="005C3EFD" w:rsidRDefault="005C3EFD" w:rsidP="005C3EFD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 xml:space="preserve">Демонстрационные таблицы, схемы по всем темам лекционных, лабораторных занятий. </w:t>
      </w:r>
    </w:p>
    <w:p w:rsidR="005C3EFD" w:rsidRPr="005C3EFD" w:rsidRDefault="005C3EFD" w:rsidP="005C3EFD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 xml:space="preserve">Мультимедийное обеспечение по разделам анатомии. </w:t>
      </w:r>
    </w:p>
    <w:p w:rsidR="005C3EFD" w:rsidRPr="005C3EFD" w:rsidRDefault="005C3EFD" w:rsidP="005C3EFD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Музейные анатомические экспонаты кафедры анатомии и физиологии.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b/>
          <w:color w:val="auto"/>
          <w:sz w:val="24"/>
          <w:szCs w:val="24"/>
          <w:lang w:eastAsia="en-US"/>
        </w:rPr>
      </w:pPr>
      <w:r w:rsidRPr="005C3EFD">
        <w:rPr>
          <w:b/>
          <w:color w:val="auto"/>
          <w:sz w:val="24"/>
          <w:szCs w:val="24"/>
          <w:lang w:eastAsia="en-US"/>
        </w:rPr>
        <w:t>Выездная:</w:t>
      </w:r>
    </w:p>
    <w:p w:rsidR="005C3EFD" w:rsidRPr="005C3EFD" w:rsidRDefault="005C3EFD" w:rsidP="005C3EFD">
      <w:pPr>
        <w:shd w:val="clear" w:color="auto" w:fill="FFFFFF"/>
        <w:spacing w:line="240" w:lineRule="auto"/>
        <w:ind w:left="0" w:firstLine="0"/>
        <w:rPr>
          <w:color w:val="auto"/>
          <w:sz w:val="24"/>
          <w:szCs w:val="24"/>
        </w:rPr>
      </w:pPr>
      <w:r w:rsidRPr="005C3EFD">
        <w:rPr>
          <w:color w:val="auto"/>
          <w:sz w:val="24"/>
          <w:szCs w:val="24"/>
        </w:rPr>
        <w:t>Акционерное общество племенной завод "Учебно-опытное хозяйство УЧХОЗ".</w:t>
      </w:r>
    </w:p>
    <w:p w:rsidR="005C3EFD" w:rsidRPr="005C3EFD" w:rsidRDefault="005C3EFD" w:rsidP="005C3EFD">
      <w:pPr>
        <w:shd w:val="clear" w:color="auto" w:fill="FFFFFF"/>
        <w:spacing w:after="0" w:line="240" w:lineRule="auto"/>
        <w:ind w:left="0" w:firstLine="0"/>
        <w:rPr>
          <w:color w:val="auto"/>
          <w:sz w:val="24"/>
          <w:szCs w:val="24"/>
          <w:bdr w:val="none" w:sz="0" w:space="0" w:color="auto" w:frame="1"/>
        </w:rPr>
      </w:pPr>
      <w:r w:rsidRPr="005C3EFD">
        <w:rPr>
          <w:color w:val="auto"/>
          <w:sz w:val="24"/>
          <w:szCs w:val="24"/>
        </w:rPr>
        <w:t>Юридический адрес 625017, Тюменская область, город Тюмень, п. Рощино, Троицкая улица, дом 2. Основной вид деятельности: разведение молочного крупного рогатого скота, производство сырого молока</w:t>
      </w:r>
      <w:r w:rsidRPr="005C3EFD">
        <w:rPr>
          <w:color w:val="auto"/>
          <w:sz w:val="24"/>
          <w:szCs w:val="24"/>
          <w:bdr w:val="none" w:sz="0" w:space="0" w:color="auto" w:frame="1"/>
        </w:rPr>
        <w:t>.</w:t>
      </w:r>
    </w:p>
    <w:p w:rsidR="005C3EFD" w:rsidRPr="005C3EFD" w:rsidRDefault="005C3EFD" w:rsidP="005C3EFD">
      <w:pPr>
        <w:shd w:val="clear" w:color="auto" w:fill="FFFFFF"/>
        <w:spacing w:after="0" w:line="240" w:lineRule="auto"/>
        <w:ind w:left="0" w:firstLine="0"/>
        <w:rPr>
          <w:color w:val="auto"/>
          <w:sz w:val="24"/>
          <w:szCs w:val="24"/>
          <w:bdr w:val="none" w:sz="0" w:space="0" w:color="auto" w:frame="1"/>
        </w:rPr>
      </w:pPr>
      <w:r w:rsidRPr="005C3EFD">
        <w:rPr>
          <w:color w:val="auto"/>
          <w:sz w:val="24"/>
          <w:szCs w:val="24"/>
        </w:rPr>
        <w:t xml:space="preserve">Крупный рогатый скот черно-пестрой </w:t>
      </w:r>
      <w:proofErr w:type="spellStart"/>
      <w:r w:rsidRPr="005C3EFD">
        <w:rPr>
          <w:color w:val="auto"/>
          <w:sz w:val="24"/>
          <w:szCs w:val="24"/>
        </w:rPr>
        <w:t>голштинофризской</w:t>
      </w:r>
      <w:proofErr w:type="spellEnd"/>
      <w:r w:rsidRPr="005C3EFD">
        <w:rPr>
          <w:color w:val="auto"/>
          <w:sz w:val="24"/>
          <w:szCs w:val="24"/>
        </w:rPr>
        <w:t xml:space="preserve"> породы, 650 голов.</w:t>
      </w:r>
    </w:p>
    <w:p w:rsidR="002C476C" w:rsidRDefault="002C476C" w:rsidP="00BE7402">
      <w:pPr>
        <w:shd w:val="clear" w:color="auto" w:fill="FFFFFF"/>
        <w:spacing w:after="0" w:line="240" w:lineRule="auto"/>
        <w:ind w:left="0" w:firstLine="0"/>
        <w:jc w:val="center"/>
        <w:rPr>
          <w:b/>
          <w:color w:val="auto"/>
          <w:sz w:val="24"/>
          <w:szCs w:val="24"/>
        </w:rPr>
      </w:pPr>
    </w:p>
    <w:p w:rsidR="00BE7402" w:rsidRPr="00BE7402" w:rsidRDefault="00BE7402" w:rsidP="00BE7402">
      <w:pPr>
        <w:shd w:val="clear" w:color="auto" w:fill="FFFFFF"/>
        <w:spacing w:after="0" w:line="240" w:lineRule="auto"/>
        <w:ind w:left="0" w:firstLine="0"/>
        <w:jc w:val="center"/>
        <w:rPr>
          <w:b/>
          <w:color w:val="auto"/>
          <w:sz w:val="24"/>
          <w:szCs w:val="24"/>
        </w:rPr>
      </w:pPr>
      <w:r w:rsidRPr="00BE7402">
        <w:rPr>
          <w:b/>
          <w:color w:val="auto"/>
          <w:sz w:val="24"/>
          <w:szCs w:val="24"/>
        </w:rPr>
        <w:t>Модуль 1.2. Цитология, гистология и эмбриология</w:t>
      </w:r>
    </w:p>
    <w:p w:rsidR="00117F14" w:rsidRPr="006F7BB2" w:rsidRDefault="00117F14" w:rsidP="00117F14">
      <w:pPr>
        <w:spacing w:after="0" w:line="240" w:lineRule="auto"/>
        <w:ind w:left="0" w:firstLine="0"/>
        <w:jc w:val="left"/>
        <w:rPr>
          <w:rFonts w:eastAsia="Calibri"/>
          <w:b/>
          <w:color w:val="auto"/>
          <w:sz w:val="24"/>
          <w:szCs w:val="24"/>
          <w:lang w:eastAsia="en-US"/>
        </w:rPr>
      </w:pPr>
      <w:proofErr w:type="spellStart"/>
      <w:r>
        <w:rPr>
          <w:rFonts w:eastAsia="Calibri"/>
          <w:b/>
          <w:color w:val="auto"/>
          <w:sz w:val="24"/>
          <w:szCs w:val="24"/>
          <w:lang w:eastAsia="en-US"/>
        </w:rPr>
        <w:t>Станционарная</w:t>
      </w:r>
      <w:proofErr w:type="spellEnd"/>
      <w:r>
        <w:rPr>
          <w:rFonts w:eastAsia="Calibri"/>
          <w:b/>
          <w:color w:val="auto"/>
          <w:sz w:val="24"/>
          <w:szCs w:val="24"/>
          <w:lang w:eastAsia="en-US"/>
        </w:rPr>
        <w:t>:</w:t>
      </w:r>
    </w:p>
    <w:p w:rsidR="00117F14" w:rsidRPr="007A3BD6" w:rsidRDefault="00117F14" w:rsidP="00117F14">
      <w:pPr>
        <w:spacing w:after="0" w:line="276" w:lineRule="auto"/>
        <w:ind w:left="0" w:firstLine="0"/>
        <w:rPr>
          <w:bCs/>
          <w:color w:val="auto"/>
          <w:sz w:val="24"/>
          <w:szCs w:val="24"/>
        </w:rPr>
      </w:pPr>
      <w:r w:rsidRPr="007A3BD6">
        <w:rPr>
          <w:bCs/>
          <w:color w:val="auto"/>
          <w:sz w:val="24"/>
          <w:szCs w:val="24"/>
        </w:rPr>
        <w:t>На занятиях используются: микроскопы, готовые гистологические препараты, мазки крови, таблицы, схемы, слайды, плакаты, видеофильмы, муляжи, раздаточный материал: костный, мышечный, внутренних, методические пособия.</w:t>
      </w:r>
    </w:p>
    <w:p w:rsidR="00117F14" w:rsidRPr="007A3BD6" w:rsidRDefault="00117F14" w:rsidP="00117F14">
      <w:pPr>
        <w:spacing w:after="0" w:line="276" w:lineRule="auto"/>
        <w:ind w:left="0" w:firstLine="0"/>
        <w:rPr>
          <w:rFonts w:eastAsia="Calibri"/>
          <w:color w:val="auto"/>
          <w:sz w:val="24"/>
          <w:szCs w:val="24"/>
          <w:lang w:eastAsia="en-US"/>
        </w:rPr>
      </w:pPr>
      <w:r w:rsidRPr="007A3BD6">
        <w:rPr>
          <w:rFonts w:eastAsia="Calibri"/>
          <w:color w:val="auto"/>
          <w:sz w:val="24"/>
          <w:szCs w:val="24"/>
          <w:lang w:eastAsia="en-US"/>
        </w:rPr>
        <w:t xml:space="preserve">Специализированная лаборатория с набором приборов и устройств для изучения строения клеток, тканей и органов сельскохозяйственных животных: микроскопы; диапроектор; </w:t>
      </w:r>
      <w:r w:rsidRPr="007A3BD6">
        <w:rPr>
          <w:rFonts w:eastAsia="Calibri"/>
          <w:color w:val="auto"/>
          <w:sz w:val="24"/>
          <w:szCs w:val="24"/>
          <w:lang w:eastAsia="en-US"/>
        </w:rPr>
        <w:lastRenderedPageBreak/>
        <w:t xml:space="preserve">штативы; пробирки; камеры Горяева; часовые стекла; предметные стекла; спиртовки; химреактивы; водяные бани; пипетки; колбы; эксикаторы; скарификаторы, иглы; спирометры; сфигмоманометры; дыхательные маски; газоанализатор </w:t>
      </w:r>
      <w:proofErr w:type="spellStart"/>
      <w:r w:rsidRPr="007A3BD6">
        <w:rPr>
          <w:rFonts w:eastAsia="Calibri"/>
          <w:color w:val="auto"/>
          <w:sz w:val="24"/>
          <w:szCs w:val="24"/>
          <w:lang w:eastAsia="en-US"/>
        </w:rPr>
        <w:t>Холдена</w:t>
      </w:r>
      <w:proofErr w:type="spellEnd"/>
      <w:r w:rsidRPr="007A3BD6">
        <w:rPr>
          <w:rFonts w:eastAsia="Calibri"/>
          <w:color w:val="auto"/>
          <w:sz w:val="24"/>
          <w:szCs w:val="24"/>
          <w:lang w:eastAsia="en-US"/>
        </w:rPr>
        <w:t>; мешки Дугласа и зажимы.</w:t>
      </w:r>
    </w:p>
    <w:p w:rsidR="00117F14" w:rsidRPr="00B734D9" w:rsidRDefault="00117F14" w:rsidP="00117F14">
      <w:pPr>
        <w:spacing w:after="0" w:line="240" w:lineRule="auto"/>
        <w:ind w:left="0" w:firstLine="0"/>
        <w:jc w:val="left"/>
        <w:rPr>
          <w:b/>
          <w:color w:val="auto"/>
          <w:sz w:val="24"/>
          <w:szCs w:val="24"/>
          <w:lang w:eastAsia="en-US"/>
        </w:rPr>
      </w:pPr>
      <w:r w:rsidRPr="00B734D9">
        <w:rPr>
          <w:b/>
          <w:color w:val="auto"/>
          <w:sz w:val="24"/>
          <w:szCs w:val="24"/>
          <w:lang w:eastAsia="en-US"/>
        </w:rPr>
        <w:t>Выездная:</w:t>
      </w:r>
    </w:p>
    <w:p w:rsidR="00117F14" w:rsidRPr="004D69CD" w:rsidRDefault="00117F14" w:rsidP="00117F14">
      <w:pPr>
        <w:shd w:val="clear" w:color="auto" w:fill="FFFFFF"/>
        <w:spacing w:line="240" w:lineRule="auto"/>
        <w:ind w:left="0" w:firstLine="0"/>
        <w:rPr>
          <w:color w:val="auto"/>
          <w:sz w:val="24"/>
          <w:szCs w:val="24"/>
        </w:rPr>
      </w:pPr>
      <w:r w:rsidRPr="004D69CD">
        <w:rPr>
          <w:color w:val="auto"/>
          <w:sz w:val="24"/>
          <w:szCs w:val="24"/>
        </w:rPr>
        <w:t>Акционерное общество племенной завод "Учебно-опытное хозяйство УЧХОЗ".</w:t>
      </w:r>
    </w:p>
    <w:p w:rsidR="00117F14" w:rsidRDefault="00117F14" w:rsidP="00117F14">
      <w:pPr>
        <w:shd w:val="clear" w:color="auto" w:fill="FFFFFF"/>
        <w:spacing w:after="0" w:line="240" w:lineRule="auto"/>
        <w:ind w:left="0" w:firstLine="0"/>
        <w:rPr>
          <w:color w:val="auto"/>
          <w:sz w:val="24"/>
          <w:szCs w:val="24"/>
          <w:bdr w:val="none" w:sz="0" w:space="0" w:color="auto" w:frame="1"/>
        </w:rPr>
      </w:pPr>
      <w:r w:rsidRPr="004D69CD">
        <w:rPr>
          <w:color w:val="auto"/>
          <w:sz w:val="24"/>
          <w:szCs w:val="24"/>
        </w:rPr>
        <w:t>Юридический адрес 625017, Тюменская область, город Тюмень, п. Рощино, Троицкая улица, дом 2. Основной вид деятельности: разведение молочного крупного рогатого скота, производство сырого молока</w:t>
      </w:r>
      <w:r w:rsidRPr="004D69CD">
        <w:rPr>
          <w:color w:val="auto"/>
          <w:sz w:val="24"/>
          <w:szCs w:val="24"/>
          <w:bdr w:val="none" w:sz="0" w:space="0" w:color="auto" w:frame="1"/>
        </w:rPr>
        <w:t>.</w:t>
      </w:r>
    </w:p>
    <w:p w:rsidR="00117F14" w:rsidRDefault="00117F14" w:rsidP="00117F14">
      <w:pPr>
        <w:shd w:val="clear" w:color="auto" w:fill="FFFFFF"/>
        <w:spacing w:after="0" w:line="240" w:lineRule="auto"/>
        <w:ind w:left="0" w:firstLine="0"/>
        <w:rPr>
          <w:color w:val="auto"/>
          <w:sz w:val="24"/>
          <w:szCs w:val="24"/>
          <w:bdr w:val="none" w:sz="0" w:space="0" w:color="auto" w:frame="1"/>
        </w:rPr>
      </w:pPr>
      <w:r>
        <w:rPr>
          <w:color w:val="auto"/>
          <w:sz w:val="24"/>
          <w:szCs w:val="24"/>
        </w:rPr>
        <w:t>К</w:t>
      </w:r>
      <w:r w:rsidRPr="004D69CD">
        <w:rPr>
          <w:color w:val="auto"/>
          <w:sz w:val="24"/>
          <w:szCs w:val="24"/>
        </w:rPr>
        <w:t>рупн</w:t>
      </w:r>
      <w:r>
        <w:rPr>
          <w:color w:val="auto"/>
          <w:sz w:val="24"/>
          <w:szCs w:val="24"/>
        </w:rPr>
        <w:t>ый</w:t>
      </w:r>
      <w:r w:rsidRPr="004D69CD">
        <w:rPr>
          <w:color w:val="auto"/>
          <w:sz w:val="24"/>
          <w:szCs w:val="24"/>
        </w:rPr>
        <w:t xml:space="preserve"> рогат</w:t>
      </w:r>
      <w:r>
        <w:rPr>
          <w:color w:val="auto"/>
          <w:sz w:val="24"/>
          <w:szCs w:val="24"/>
        </w:rPr>
        <w:t xml:space="preserve">ый скот черно-пестрой </w:t>
      </w:r>
      <w:proofErr w:type="spellStart"/>
      <w:r>
        <w:rPr>
          <w:color w:val="auto"/>
          <w:sz w:val="24"/>
          <w:szCs w:val="24"/>
        </w:rPr>
        <w:t>голштинофризской</w:t>
      </w:r>
      <w:proofErr w:type="spellEnd"/>
      <w:r>
        <w:rPr>
          <w:color w:val="auto"/>
          <w:sz w:val="24"/>
          <w:szCs w:val="24"/>
        </w:rPr>
        <w:t xml:space="preserve"> породы, 650 голов.</w:t>
      </w:r>
    </w:p>
    <w:p w:rsidR="00A104D9" w:rsidRPr="003B5B0A" w:rsidRDefault="00A104D9" w:rsidP="00A104D9">
      <w:pPr>
        <w:pStyle w:val="a4"/>
        <w:spacing w:after="160" w:line="259" w:lineRule="auto"/>
        <w:ind w:firstLine="0"/>
        <w:jc w:val="left"/>
        <w:rPr>
          <w:sz w:val="24"/>
          <w:szCs w:val="24"/>
        </w:rPr>
      </w:pPr>
    </w:p>
    <w:sectPr w:rsidR="00A104D9" w:rsidRPr="003B5B0A" w:rsidSect="00CA14A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/>
      <w:pgMar w:top="851" w:right="839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A54" w:rsidRDefault="00950A54" w:rsidP="005711B0">
      <w:pPr>
        <w:spacing w:after="0" w:line="240" w:lineRule="auto"/>
      </w:pPr>
      <w:r>
        <w:separator/>
      </w:r>
    </w:p>
  </w:endnote>
  <w:endnote w:type="continuationSeparator" w:id="0">
    <w:p w:rsidR="00950A54" w:rsidRDefault="00950A54" w:rsidP="00571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FCE" w:rsidRDefault="00C64FC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FCE" w:rsidRDefault="00C64FC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FCE" w:rsidRDefault="00C64FC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A54" w:rsidRDefault="00950A54" w:rsidP="005711B0">
      <w:pPr>
        <w:spacing w:after="0" w:line="240" w:lineRule="auto"/>
      </w:pPr>
      <w:r>
        <w:separator/>
      </w:r>
    </w:p>
  </w:footnote>
  <w:footnote w:type="continuationSeparator" w:id="0">
    <w:p w:rsidR="00950A54" w:rsidRDefault="00950A54" w:rsidP="00571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FCE" w:rsidRDefault="00C64FC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FCE" w:rsidRDefault="00C64FC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FCE" w:rsidRDefault="00C64FC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B28D3"/>
    <w:multiLevelType w:val="hybridMultilevel"/>
    <w:tmpl w:val="B672E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3268F"/>
    <w:multiLevelType w:val="hybridMultilevel"/>
    <w:tmpl w:val="FEC20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37D85"/>
    <w:multiLevelType w:val="hybridMultilevel"/>
    <w:tmpl w:val="C8AE35BA"/>
    <w:lvl w:ilvl="0" w:tplc="77C67942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B0095"/>
    <w:multiLevelType w:val="multilevel"/>
    <w:tmpl w:val="F8380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E4C48"/>
    <w:multiLevelType w:val="hybridMultilevel"/>
    <w:tmpl w:val="E59C241C"/>
    <w:lvl w:ilvl="0" w:tplc="DCE83DD0">
      <w:start w:val="1"/>
      <w:numFmt w:val="decimal"/>
      <w:lvlText w:val="%1."/>
      <w:lvlJc w:val="left"/>
      <w:pPr>
        <w:ind w:left="397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5" w15:restartNumberingAfterBreak="0">
    <w:nsid w:val="113844A8"/>
    <w:multiLevelType w:val="hybridMultilevel"/>
    <w:tmpl w:val="3E8A8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D1FA0"/>
    <w:multiLevelType w:val="hybridMultilevel"/>
    <w:tmpl w:val="851C0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70516"/>
    <w:multiLevelType w:val="hybridMultilevel"/>
    <w:tmpl w:val="9D6CB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A16D2"/>
    <w:multiLevelType w:val="hybridMultilevel"/>
    <w:tmpl w:val="73D40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6242B"/>
    <w:multiLevelType w:val="hybridMultilevel"/>
    <w:tmpl w:val="80FCD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353D7"/>
    <w:multiLevelType w:val="hybridMultilevel"/>
    <w:tmpl w:val="493E2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93441"/>
    <w:multiLevelType w:val="hybridMultilevel"/>
    <w:tmpl w:val="331E6D86"/>
    <w:lvl w:ilvl="0" w:tplc="2D4050B2">
      <w:start w:val="1"/>
      <w:numFmt w:val="decimal"/>
      <w:lvlText w:val="%1."/>
      <w:lvlJc w:val="left"/>
      <w:pPr>
        <w:ind w:left="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12" w15:restartNumberingAfterBreak="0">
    <w:nsid w:val="24465AB1"/>
    <w:multiLevelType w:val="multilevel"/>
    <w:tmpl w:val="EC366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223908"/>
    <w:multiLevelType w:val="hybridMultilevel"/>
    <w:tmpl w:val="3796F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128BE"/>
    <w:multiLevelType w:val="multilevel"/>
    <w:tmpl w:val="74602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AD6E66"/>
    <w:multiLevelType w:val="multilevel"/>
    <w:tmpl w:val="00FC0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DB41DB"/>
    <w:multiLevelType w:val="hybridMultilevel"/>
    <w:tmpl w:val="774AD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620CA5"/>
    <w:multiLevelType w:val="hybridMultilevel"/>
    <w:tmpl w:val="968A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D31B6"/>
    <w:multiLevelType w:val="hybridMultilevel"/>
    <w:tmpl w:val="62164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8768F0"/>
    <w:multiLevelType w:val="hybridMultilevel"/>
    <w:tmpl w:val="09AEC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3B42F3"/>
    <w:multiLevelType w:val="multilevel"/>
    <w:tmpl w:val="5ED45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4429F7"/>
    <w:multiLevelType w:val="multilevel"/>
    <w:tmpl w:val="23968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001780"/>
    <w:multiLevelType w:val="hybridMultilevel"/>
    <w:tmpl w:val="80E42136"/>
    <w:lvl w:ilvl="0" w:tplc="0419000F">
      <w:start w:val="1"/>
      <w:numFmt w:val="decimal"/>
      <w:lvlText w:val="%1."/>
      <w:lvlJc w:val="left"/>
      <w:pPr>
        <w:ind w:left="819" w:hanging="360"/>
      </w:p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3" w15:restartNumberingAfterBreak="0">
    <w:nsid w:val="3C780FAC"/>
    <w:multiLevelType w:val="multilevel"/>
    <w:tmpl w:val="E87CA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E00090"/>
    <w:multiLevelType w:val="multilevel"/>
    <w:tmpl w:val="8C423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737E78"/>
    <w:multiLevelType w:val="hybridMultilevel"/>
    <w:tmpl w:val="6F802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3F1240"/>
    <w:multiLevelType w:val="hybridMultilevel"/>
    <w:tmpl w:val="AF98D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F55C82"/>
    <w:multiLevelType w:val="hybridMultilevel"/>
    <w:tmpl w:val="762C0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B622DF"/>
    <w:multiLevelType w:val="multilevel"/>
    <w:tmpl w:val="FD068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AB6215"/>
    <w:multiLevelType w:val="multilevel"/>
    <w:tmpl w:val="31D05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C37609"/>
    <w:multiLevelType w:val="hybridMultilevel"/>
    <w:tmpl w:val="34728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76443C"/>
    <w:multiLevelType w:val="hybridMultilevel"/>
    <w:tmpl w:val="07549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BE62F1"/>
    <w:multiLevelType w:val="hybridMultilevel"/>
    <w:tmpl w:val="E9AC2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5C6FCB"/>
    <w:multiLevelType w:val="hybridMultilevel"/>
    <w:tmpl w:val="17C8B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905EC3"/>
    <w:multiLevelType w:val="hybridMultilevel"/>
    <w:tmpl w:val="560A1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FE676D"/>
    <w:multiLevelType w:val="hybridMultilevel"/>
    <w:tmpl w:val="1FDA6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831329"/>
    <w:multiLevelType w:val="hybridMultilevel"/>
    <w:tmpl w:val="80943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2E7C7C"/>
    <w:multiLevelType w:val="multilevel"/>
    <w:tmpl w:val="E19E2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FA73D5"/>
    <w:multiLevelType w:val="multilevel"/>
    <w:tmpl w:val="119AC8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6D65C53"/>
    <w:multiLevelType w:val="hybridMultilevel"/>
    <w:tmpl w:val="42669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BE7BE9"/>
    <w:multiLevelType w:val="hybridMultilevel"/>
    <w:tmpl w:val="BA56F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CD211B"/>
    <w:multiLevelType w:val="hybridMultilevel"/>
    <w:tmpl w:val="A4189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625CE0"/>
    <w:multiLevelType w:val="hybridMultilevel"/>
    <w:tmpl w:val="4D4CC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1A0FFE"/>
    <w:multiLevelType w:val="hybridMultilevel"/>
    <w:tmpl w:val="FF6EBD0E"/>
    <w:lvl w:ilvl="0" w:tplc="225476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AB416F4"/>
    <w:multiLevelType w:val="hybridMultilevel"/>
    <w:tmpl w:val="4B126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AD64AB"/>
    <w:multiLevelType w:val="hybridMultilevel"/>
    <w:tmpl w:val="82FA1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D44D6A"/>
    <w:multiLevelType w:val="hybridMultilevel"/>
    <w:tmpl w:val="6652E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38"/>
  </w:num>
  <w:num w:numId="3">
    <w:abstractNumId w:val="22"/>
  </w:num>
  <w:num w:numId="4">
    <w:abstractNumId w:val="45"/>
  </w:num>
  <w:num w:numId="5">
    <w:abstractNumId w:val="15"/>
  </w:num>
  <w:num w:numId="6">
    <w:abstractNumId w:val="2"/>
  </w:num>
  <w:num w:numId="7">
    <w:abstractNumId w:val="35"/>
  </w:num>
  <w:num w:numId="8">
    <w:abstractNumId w:val="30"/>
  </w:num>
  <w:num w:numId="9">
    <w:abstractNumId w:val="7"/>
  </w:num>
  <w:num w:numId="10">
    <w:abstractNumId w:val="44"/>
  </w:num>
  <w:num w:numId="11">
    <w:abstractNumId w:val="18"/>
  </w:num>
  <w:num w:numId="12">
    <w:abstractNumId w:val="41"/>
  </w:num>
  <w:num w:numId="13">
    <w:abstractNumId w:val="4"/>
  </w:num>
  <w:num w:numId="14">
    <w:abstractNumId w:val="6"/>
  </w:num>
  <w:num w:numId="15">
    <w:abstractNumId w:val="11"/>
  </w:num>
  <w:num w:numId="16">
    <w:abstractNumId w:val="0"/>
  </w:num>
  <w:num w:numId="17">
    <w:abstractNumId w:val="36"/>
  </w:num>
  <w:num w:numId="18">
    <w:abstractNumId w:val="25"/>
  </w:num>
  <w:num w:numId="19">
    <w:abstractNumId w:val="13"/>
  </w:num>
  <w:num w:numId="20">
    <w:abstractNumId w:val="34"/>
  </w:num>
  <w:num w:numId="21">
    <w:abstractNumId w:val="12"/>
  </w:num>
  <w:num w:numId="22">
    <w:abstractNumId w:val="29"/>
  </w:num>
  <w:num w:numId="23">
    <w:abstractNumId w:val="24"/>
  </w:num>
  <w:num w:numId="24">
    <w:abstractNumId w:val="20"/>
  </w:num>
  <w:num w:numId="25">
    <w:abstractNumId w:val="3"/>
  </w:num>
  <w:num w:numId="26">
    <w:abstractNumId w:val="21"/>
  </w:num>
  <w:num w:numId="27">
    <w:abstractNumId w:val="37"/>
  </w:num>
  <w:num w:numId="28">
    <w:abstractNumId w:val="23"/>
  </w:num>
  <w:num w:numId="29">
    <w:abstractNumId w:val="14"/>
  </w:num>
  <w:num w:numId="30">
    <w:abstractNumId w:val="28"/>
  </w:num>
  <w:num w:numId="31">
    <w:abstractNumId w:val="27"/>
  </w:num>
  <w:num w:numId="32">
    <w:abstractNumId w:val="32"/>
  </w:num>
  <w:num w:numId="33">
    <w:abstractNumId w:val="16"/>
  </w:num>
  <w:num w:numId="34">
    <w:abstractNumId w:val="46"/>
  </w:num>
  <w:num w:numId="35">
    <w:abstractNumId w:val="5"/>
  </w:num>
  <w:num w:numId="36">
    <w:abstractNumId w:val="1"/>
  </w:num>
  <w:num w:numId="37">
    <w:abstractNumId w:val="42"/>
  </w:num>
  <w:num w:numId="38">
    <w:abstractNumId w:val="26"/>
  </w:num>
  <w:num w:numId="39">
    <w:abstractNumId w:val="33"/>
  </w:num>
  <w:num w:numId="40">
    <w:abstractNumId w:val="19"/>
  </w:num>
  <w:num w:numId="41">
    <w:abstractNumId w:val="17"/>
  </w:num>
  <w:num w:numId="42">
    <w:abstractNumId w:val="10"/>
  </w:num>
  <w:num w:numId="43">
    <w:abstractNumId w:val="40"/>
  </w:num>
  <w:num w:numId="44">
    <w:abstractNumId w:val="31"/>
  </w:num>
  <w:num w:numId="45">
    <w:abstractNumId w:val="39"/>
  </w:num>
  <w:num w:numId="46">
    <w:abstractNumId w:val="8"/>
  </w:num>
  <w:num w:numId="47">
    <w:abstractNumId w:val="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B6C"/>
    <w:rsid w:val="0001253C"/>
    <w:rsid w:val="0001368F"/>
    <w:rsid w:val="000151C0"/>
    <w:rsid w:val="000225E7"/>
    <w:rsid w:val="00031B51"/>
    <w:rsid w:val="000349E1"/>
    <w:rsid w:val="0004128D"/>
    <w:rsid w:val="00043058"/>
    <w:rsid w:val="0004449A"/>
    <w:rsid w:val="000444E2"/>
    <w:rsid w:val="00045D65"/>
    <w:rsid w:val="00075CBB"/>
    <w:rsid w:val="00086C45"/>
    <w:rsid w:val="000968D4"/>
    <w:rsid w:val="00097887"/>
    <w:rsid w:val="000A1DC8"/>
    <w:rsid w:val="000B0C5E"/>
    <w:rsid w:val="000C4151"/>
    <w:rsid w:val="000D0C53"/>
    <w:rsid w:val="000D2E93"/>
    <w:rsid w:val="000E09D4"/>
    <w:rsid w:val="000E45CF"/>
    <w:rsid w:val="000E7714"/>
    <w:rsid w:val="000F56F7"/>
    <w:rsid w:val="000F7DB9"/>
    <w:rsid w:val="001008FA"/>
    <w:rsid w:val="00112EFB"/>
    <w:rsid w:val="00116123"/>
    <w:rsid w:val="00116782"/>
    <w:rsid w:val="00117F14"/>
    <w:rsid w:val="00120068"/>
    <w:rsid w:val="00124055"/>
    <w:rsid w:val="00151587"/>
    <w:rsid w:val="0015640B"/>
    <w:rsid w:val="0016198E"/>
    <w:rsid w:val="001651EE"/>
    <w:rsid w:val="00175289"/>
    <w:rsid w:val="0018184A"/>
    <w:rsid w:val="001820BB"/>
    <w:rsid w:val="0018673E"/>
    <w:rsid w:val="00194CB1"/>
    <w:rsid w:val="00197FF4"/>
    <w:rsid w:val="001A26BC"/>
    <w:rsid w:val="001A5CB4"/>
    <w:rsid w:val="001B3ED1"/>
    <w:rsid w:val="001B6019"/>
    <w:rsid w:val="001C1885"/>
    <w:rsid w:val="001C23B6"/>
    <w:rsid w:val="001C435A"/>
    <w:rsid w:val="001E0F11"/>
    <w:rsid w:val="001E3404"/>
    <w:rsid w:val="001E39EB"/>
    <w:rsid w:val="001E42AE"/>
    <w:rsid w:val="001F23DB"/>
    <w:rsid w:val="001F2B21"/>
    <w:rsid w:val="001F41BA"/>
    <w:rsid w:val="00201063"/>
    <w:rsid w:val="002135CF"/>
    <w:rsid w:val="0021563E"/>
    <w:rsid w:val="00215BFB"/>
    <w:rsid w:val="002310A2"/>
    <w:rsid w:val="0023155E"/>
    <w:rsid w:val="00233F89"/>
    <w:rsid w:val="00236CE2"/>
    <w:rsid w:val="002456D0"/>
    <w:rsid w:val="00253F8D"/>
    <w:rsid w:val="00256002"/>
    <w:rsid w:val="002561F3"/>
    <w:rsid w:val="00261A71"/>
    <w:rsid w:val="00263EDE"/>
    <w:rsid w:val="00265B1F"/>
    <w:rsid w:val="0027052B"/>
    <w:rsid w:val="00271FA9"/>
    <w:rsid w:val="002737A0"/>
    <w:rsid w:val="00282487"/>
    <w:rsid w:val="00282B81"/>
    <w:rsid w:val="002834EC"/>
    <w:rsid w:val="002835B0"/>
    <w:rsid w:val="00286B38"/>
    <w:rsid w:val="00294931"/>
    <w:rsid w:val="002971A8"/>
    <w:rsid w:val="002A1227"/>
    <w:rsid w:val="002A18AC"/>
    <w:rsid w:val="002B05F2"/>
    <w:rsid w:val="002B2AE9"/>
    <w:rsid w:val="002C2D5E"/>
    <w:rsid w:val="002C36D0"/>
    <w:rsid w:val="002C476C"/>
    <w:rsid w:val="002D3050"/>
    <w:rsid w:val="002E0B48"/>
    <w:rsid w:val="002E1355"/>
    <w:rsid w:val="002E3803"/>
    <w:rsid w:val="002E4B05"/>
    <w:rsid w:val="002E5E45"/>
    <w:rsid w:val="002E6F9B"/>
    <w:rsid w:val="002F344F"/>
    <w:rsid w:val="00305900"/>
    <w:rsid w:val="00306A11"/>
    <w:rsid w:val="00310F65"/>
    <w:rsid w:val="00313E63"/>
    <w:rsid w:val="0031406A"/>
    <w:rsid w:val="00320B2D"/>
    <w:rsid w:val="003236C0"/>
    <w:rsid w:val="0032429E"/>
    <w:rsid w:val="0032701D"/>
    <w:rsid w:val="00332B6E"/>
    <w:rsid w:val="003406C3"/>
    <w:rsid w:val="00353007"/>
    <w:rsid w:val="003535CA"/>
    <w:rsid w:val="00361F99"/>
    <w:rsid w:val="00375443"/>
    <w:rsid w:val="003754B3"/>
    <w:rsid w:val="00380AF7"/>
    <w:rsid w:val="00385309"/>
    <w:rsid w:val="003A0E05"/>
    <w:rsid w:val="003A1580"/>
    <w:rsid w:val="003A20F5"/>
    <w:rsid w:val="003A3039"/>
    <w:rsid w:val="003A71D9"/>
    <w:rsid w:val="003A7CC7"/>
    <w:rsid w:val="003B36E1"/>
    <w:rsid w:val="003B5B0A"/>
    <w:rsid w:val="003C3467"/>
    <w:rsid w:val="003C3805"/>
    <w:rsid w:val="003C5D31"/>
    <w:rsid w:val="003C7DC4"/>
    <w:rsid w:val="003D1510"/>
    <w:rsid w:val="003D3BAC"/>
    <w:rsid w:val="003D5D21"/>
    <w:rsid w:val="003D60DB"/>
    <w:rsid w:val="003D698F"/>
    <w:rsid w:val="003F1EFF"/>
    <w:rsid w:val="00404AA6"/>
    <w:rsid w:val="004054B2"/>
    <w:rsid w:val="00410025"/>
    <w:rsid w:val="00424CF2"/>
    <w:rsid w:val="0042652D"/>
    <w:rsid w:val="004377C8"/>
    <w:rsid w:val="004410DB"/>
    <w:rsid w:val="004427FB"/>
    <w:rsid w:val="00445EFA"/>
    <w:rsid w:val="00445FC9"/>
    <w:rsid w:val="0044738F"/>
    <w:rsid w:val="004525C7"/>
    <w:rsid w:val="00453116"/>
    <w:rsid w:val="004602B2"/>
    <w:rsid w:val="00470C53"/>
    <w:rsid w:val="004807CB"/>
    <w:rsid w:val="0048080C"/>
    <w:rsid w:val="00481CA5"/>
    <w:rsid w:val="00494A36"/>
    <w:rsid w:val="00494BEF"/>
    <w:rsid w:val="004951E4"/>
    <w:rsid w:val="004A01B6"/>
    <w:rsid w:val="004B1C9A"/>
    <w:rsid w:val="004B29C6"/>
    <w:rsid w:val="004D0B9F"/>
    <w:rsid w:val="004D4030"/>
    <w:rsid w:val="004D69CD"/>
    <w:rsid w:val="004E2C61"/>
    <w:rsid w:val="004E79BA"/>
    <w:rsid w:val="004E7A62"/>
    <w:rsid w:val="004F3501"/>
    <w:rsid w:val="005014A7"/>
    <w:rsid w:val="005043EF"/>
    <w:rsid w:val="00516F13"/>
    <w:rsid w:val="0051767A"/>
    <w:rsid w:val="00517784"/>
    <w:rsid w:val="005221A7"/>
    <w:rsid w:val="00524FB1"/>
    <w:rsid w:val="005258B5"/>
    <w:rsid w:val="0052776C"/>
    <w:rsid w:val="00530B00"/>
    <w:rsid w:val="00532BF4"/>
    <w:rsid w:val="00534C70"/>
    <w:rsid w:val="00534D1A"/>
    <w:rsid w:val="005423C2"/>
    <w:rsid w:val="005427AF"/>
    <w:rsid w:val="00547903"/>
    <w:rsid w:val="00552A61"/>
    <w:rsid w:val="00556676"/>
    <w:rsid w:val="00570FED"/>
    <w:rsid w:val="005711B0"/>
    <w:rsid w:val="00573897"/>
    <w:rsid w:val="005911C0"/>
    <w:rsid w:val="005916ED"/>
    <w:rsid w:val="00593310"/>
    <w:rsid w:val="005935F3"/>
    <w:rsid w:val="005953C2"/>
    <w:rsid w:val="005A450F"/>
    <w:rsid w:val="005B4BB3"/>
    <w:rsid w:val="005C3D6C"/>
    <w:rsid w:val="005C3EFD"/>
    <w:rsid w:val="005D10F7"/>
    <w:rsid w:val="005D4A22"/>
    <w:rsid w:val="005D6B3E"/>
    <w:rsid w:val="005D73F2"/>
    <w:rsid w:val="005E06D1"/>
    <w:rsid w:val="005F28CB"/>
    <w:rsid w:val="005F57F0"/>
    <w:rsid w:val="00606AD5"/>
    <w:rsid w:val="00613F0E"/>
    <w:rsid w:val="006227C3"/>
    <w:rsid w:val="00634C5B"/>
    <w:rsid w:val="00635E6B"/>
    <w:rsid w:val="00640D28"/>
    <w:rsid w:val="00642057"/>
    <w:rsid w:val="006425D1"/>
    <w:rsid w:val="00645CAA"/>
    <w:rsid w:val="00651294"/>
    <w:rsid w:val="00651B8C"/>
    <w:rsid w:val="006577AB"/>
    <w:rsid w:val="00666243"/>
    <w:rsid w:val="006724A9"/>
    <w:rsid w:val="0067277A"/>
    <w:rsid w:val="00686320"/>
    <w:rsid w:val="00687189"/>
    <w:rsid w:val="0069614A"/>
    <w:rsid w:val="006B4FF3"/>
    <w:rsid w:val="006B5527"/>
    <w:rsid w:val="006B6218"/>
    <w:rsid w:val="006C5417"/>
    <w:rsid w:val="006E24EC"/>
    <w:rsid w:val="006E3C0F"/>
    <w:rsid w:val="006E3C2B"/>
    <w:rsid w:val="006E6FCB"/>
    <w:rsid w:val="006F34BA"/>
    <w:rsid w:val="006F7BB2"/>
    <w:rsid w:val="00707346"/>
    <w:rsid w:val="0071006C"/>
    <w:rsid w:val="00715032"/>
    <w:rsid w:val="00717BF4"/>
    <w:rsid w:val="00721819"/>
    <w:rsid w:val="00725800"/>
    <w:rsid w:val="00730D39"/>
    <w:rsid w:val="00735C2C"/>
    <w:rsid w:val="00746A1B"/>
    <w:rsid w:val="00753D8A"/>
    <w:rsid w:val="00763718"/>
    <w:rsid w:val="0076413E"/>
    <w:rsid w:val="0076698C"/>
    <w:rsid w:val="00771946"/>
    <w:rsid w:val="00776F3D"/>
    <w:rsid w:val="00781672"/>
    <w:rsid w:val="00785B28"/>
    <w:rsid w:val="00792503"/>
    <w:rsid w:val="00796244"/>
    <w:rsid w:val="007B1E26"/>
    <w:rsid w:val="007C67C5"/>
    <w:rsid w:val="007C6962"/>
    <w:rsid w:val="007D03BD"/>
    <w:rsid w:val="007F0228"/>
    <w:rsid w:val="007F0628"/>
    <w:rsid w:val="007F1D20"/>
    <w:rsid w:val="007F3B13"/>
    <w:rsid w:val="007F4C4C"/>
    <w:rsid w:val="007F7DD9"/>
    <w:rsid w:val="008008E5"/>
    <w:rsid w:val="008021AD"/>
    <w:rsid w:val="00802967"/>
    <w:rsid w:val="00806AA0"/>
    <w:rsid w:val="008266B7"/>
    <w:rsid w:val="0083081A"/>
    <w:rsid w:val="00830F03"/>
    <w:rsid w:val="008365B8"/>
    <w:rsid w:val="0083768C"/>
    <w:rsid w:val="0085075A"/>
    <w:rsid w:val="00851151"/>
    <w:rsid w:val="0085438D"/>
    <w:rsid w:val="00855B4F"/>
    <w:rsid w:val="0086278A"/>
    <w:rsid w:val="00870D2B"/>
    <w:rsid w:val="0087262A"/>
    <w:rsid w:val="0087321A"/>
    <w:rsid w:val="00873DED"/>
    <w:rsid w:val="0088398D"/>
    <w:rsid w:val="00885D44"/>
    <w:rsid w:val="0089003F"/>
    <w:rsid w:val="00890AE7"/>
    <w:rsid w:val="008936E3"/>
    <w:rsid w:val="008A16E8"/>
    <w:rsid w:val="008A203A"/>
    <w:rsid w:val="008A471E"/>
    <w:rsid w:val="008B0757"/>
    <w:rsid w:val="008B3855"/>
    <w:rsid w:val="008B3920"/>
    <w:rsid w:val="008B3B8B"/>
    <w:rsid w:val="008B4119"/>
    <w:rsid w:val="008B71A6"/>
    <w:rsid w:val="008C44EF"/>
    <w:rsid w:val="008C6359"/>
    <w:rsid w:val="008E15CB"/>
    <w:rsid w:val="008E303F"/>
    <w:rsid w:val="008E62BE"/>
    <w:rsid w:val="008E664E"/>
    <w:rsid w:val="008F0F4B"/>
    <w:rsid w:val="008F22B5"/>
    <w:rsid w:val="008F5A3A"/>
    <w:rsid w:val="008F6F64"/>
    <w:rsid w:val="008F722D"/>
    <w:rsid w:val="009020FD"/>
    <w:rsid w:val="00902562"/>
    <w:rsid w:val="00906003"/>
    <w:rsid w:val="009139CC"/>
    <w:rsid w:val="00927B57"/>
    <w:rsid w:val="0094188E"/>
    <w:rsid w:val="00941A73"/>
    <w:rsid w:val="0094331E"/>
    <w:rsid w:val="00947C03"/>
    <w:rsid w:val="00950A54"/>
    <w:rsid w:val="009604AD"/>
    <w:rsid w:val="0096187A"/>
    <w:rsid w:val="00961A81"/>
    <w:rsid w:val="009640D6"/>
    <w:rsid w:val="00964D7D"/>
    <w:rsid w:val="00971642"/>
    <w:rsid w:val="009719DB"/>
    <w:rsid w:val="00971EC3"/>
    <w:rsid w:val="00975EE1"/>
    <w:rsid w:val="00980EF5"/>
    <w:rsid w:val="00980FEA"/>
    <w:rsid w:val="0098445F"/>
    <w:rsid w:val="00984D7B"/>
    <w:rsid w:val="00991D7C"/>
    <w:rsid w:val="009925D3"/>
    <w:rsid w:val="00993C27"/>
    <w:rsid w:val="00997CC8"/>
    <w:rsid w:val="009A09D4"/>
    <w:rsid w:val="009A1062"/>
    <w:rsid w:val="009A13B0"/>
    <w:rsid w:val="009B5BE5"/>
    <w:rsid w:val="009B6840"/>
    <w:rsid w:val="009B7F84"/>
    <w:rsid w:val="009C1CE9"/>
    <w:rsid w:val="009C4243"/>
    <w:rsid w:val="009C58F8"/>
    <w:rsid w:val="009D7F93"/>
    <w:rsid w:val="009E1635"/>
    <w:rsid w:val="009E3195"/>
    <w:rsid w:val="009E6C14"/>
    <w:rsid w:val="009F4353"/>
    <w:rsid w:val="009F5B60"/>
    <w:rsid w:val="00A0748B"/>
    <w:rsid w:val="00A104D9"/>
    <w:rsid w:val="00A1127A"/>
    <w:rsid w:val="00A116B3"/>
    <w:rsid w:val="00A21948"/>
    <w:rsid w:val="00A360E5"/>
    <w:rsid w:val="00A41944"/>
    <w:rsid w:val="00A550CC"/>
    <w:rsid w:val="00A64ED1"/>
    <w:rsid w:val="00A66329"/>
    <w:rsid w:val="00A669D9"/>
    <w:rsid w:val="00A76E2E"/>
    <w:rsid w:val="00A81B15"/>
    <w:rsid w:val="00A969AC"/>
    <w:rsid w:val="00AA0A45"/>
    <w:rsid w:val="00AA6A41"/>
    <w:rsid w:val="00AA70C3"/>
    <w:rsid w:val="00AB5711"/>
    <w:rsid w:val="00AB689D"/>
    <w:rsid w:val="00AD4B4B"/>
    <w:rsid w:val="00AD7B42"/>
    <w:rsid w:val="00AE40AF"/>
    <w:rsid w:val="00AE47FC"/>
    <w:rsid w:val="00AF287F"/>
    <w:rsid w:val="00AF2D24"/>
    <w:rsid w:val="00B06A1A"/>
    <w:rsid w:val="00B12A0D"/>
    <w:rsid w:val="00B13FC6"/>
    <w:rsid w:val="00B14196"/>
    <w:rsid w:val="00B15C97"/>
    <w:rsid w:val="00B17AA3"/>
    <w:rsid w:val="00B258D0"/>
    <w:rsid w:val="00B3051D"/>
    <w:rsid w:val="00B331F4"/>
    <w:rsid w:val="00B336D9"/>
    <w:rsid w:val="00B45CE7"/>
    <w:rsid w:val="00B47C7D"/>
    <w:rsid w:val="00B620ED"/>
    <w:rsid w:val="00B665F0"/>
    <w:rsid w:val="00B734D9"/>
    <w:rsid w:val="00B802B3"/>
    <w:rsid w:val="00B80D28"/>
    <w:rsid w:val="00B849B4"/>
    <w:rsid w:val="00BA127F"/>
    <w:rsid w:val="00BA1DA1"/>
    <w:rsid w:val="00BA4C83"/>
    <w:rsid w:val="00BA71F5"/>
    <w:rsid w:val="00BB4973"/>
    <w:rsid w:val="00BB7A0B"/>
    <w:rsid w:val="00BC228E"/>
    <w:rsid w:val="00BC3A39"/>
    <w:rsid w:val="00BC4D67"/>
    <w:rsid w:val="00BE3C16"/>
    <w:rsid w:val="00BE6802"/>
    <w:rsid w:val="00BE7402"/>
    <w:rsid w:val="00BF075A"/>
    <w:rsid w:val="00BF34DA"/>
    <w:rsid w:val="00BF3501"/>
    <w:rsid w:val="00BF48EE"/>
    <w:rsid w:val="00C05891"/>
    <w:rsid w:val="00C13A30"/>
    <w:rsid w:val="00C21232"/>
    <w:rsid w:val="00C24530"/>
    <w:rsid w:val="00C35C1F"/>
    <w:rsid w:val="00C364F9"/>
    <w:rsid w:val="00C40555"/>
    <w:rsid w:val="00C42D5B"/>
    <w:rsid w:val="00C62A96"/>
    <w:rsid w:val="00C64FCE"/>
    <w:rsid w:val="00C660F0"/>
    <w:rsid w:val="00C70204"/>
    <w:rsid w:val="00C71C5C"/>
    <w:rsid w:val="00C721D4"/>
    <w:rsid w:val="00C72F9C"/>
    <w:rsid w:val="00C763CD"/>
    <w:rsid w:val="00C76841"/>
    <w:rsid w:val="00C76E83"/>
    <w:rsid w:val="00C8221C"/>
    <w:rsid w:val="00C85763"/>
    <w:rsid w:val="00C945B5"/>
    <w:rsid w:val="00C97612"/>
    <w:rsid w:val="00CA14A3"/>
    <w:rsid w:val="00CA1F7D"/>
    <w:rsid w:val="00CA3153"/>
    <w:rsid w:val="00CA422A"/>
    <w:rsid w:val="00CB3A09"/>
    <w:rsid w:val="00CB463B"/>
    <w:rsid w:val="00CB4F29"/>
    <w:rsid w:val="00CC06EF"/>
    <w:rsid w:val="00CC0A5A"/>
    <w:rsid w:val="00CD6E14"/>
    <w:rsid w:val="00CE4244"/>
    <w:rsid w:val="00CF178A"/>
    <w:rsid w:val="00CF6211"/>
    <w:rsid w:val="00CF6BA0"/>
    <w:rsid w:val="00D008B0"/>
    <w:rsid w:val="00D008B6"/>
    <w:rsid w:val="00D00CB8"/>
    <w:rsid w:val="00D00ED7"/>
    <w:rsid w:val="00D07500"/>
    <w:rsid w:val="00D15780"/>
    <w:rsid w:val="00D15EA0"/>
    <w:rsid w:val="00D173F3"/>
    <w:rsid w:val="00D36B26"/>
    <w:rsid w:val="00D4274B"/>
    <w:rsid w:val="00D429AC"/>
    <w:rsid w:val="00D46267"/>
    <w:rsid w:val="00D5063D"/>
    <w:rsid w:val="00D50A1C"/>
    <w:rsid w:val="00D53FFC"/>
    <w:rsid w:val="00D54B23"/>
    <w:rsid w:val="00D56705"/>
    <w:rsid w:val="00D60BD4"/>
    <w:rsid w:val="00D84AB8"/>
    <w:rsid w:val="00D86269"/>
    <w:rsid w:val="00D87A59"/>
    <w:rsid w:val="00DA7069"/>
    <w:rsid w:val="00DB23B1"/>
    <w:rsid w:val="00DB29F1"/>
    <w:rsid w:val="00DB320B"/>
    <w:rsid w:val="00DC3E1E"/>
    <w:rsid w:val="00DD36B9"/>
    <w:rsid w:val="00DE2B15"/>
    <w:rsid w:val="00DE2DF3"/>
    <w:rsid w:val="00DE3779"/>
    <w:rsid w:val="00DE5713"/>
    <w:rsid w:val="00DF0EB6"/>
    <w:rsid w:val="00DF19F4"/>
    <w:rsid w:val="00E01008"/>
    <w:rsid w:val="00E0469D"/>
    <w:rsid w:val="00E10B5B"/>
    <w:rsid w:val="00E30692"/>
    <w:rsid w:val="00E54242"/>
    <w:rsid w:val="00E56519"/>
    <w:rsid w:val="00E56BBB"/>
    <w:rsid w:val="00E60B6C"/>
    <w:rsid w:val="00E64A40"/>
    <w:rsid w:val="00E67AA9"/>
    <w:rsid w:val="00E74D29"/>
    <w:rsid w:val="00E766DF"/>
    <w:rsid w:val="00E802BD"/>
    <w:rsid w:val="00E87689"/>
    <w:rsid w:val="00E946F0"/>
    <w:rsid w:val="00E9571D"/>
    <w:rsid w:val="00E96AC2"/>
    <w:rsid w:val="00EA78C5"/>
    <w:rsid w:val="00EB1D08"/>
    <w:rsid w:val="00EC010B"/>
    <w:rsid w:val="00ED406A"/>
    <w:rsid w:val="00ED4AA6"/>
    <w:rsid w:val="00EE427B"/>
    <w:rsid w:val="00EE75DB"/>
    <w:rsid w:val="00EF47C3"/>
    <w:rsid w:val="00F02398"/>
    <w:rsid w:val="00F04D05"/>
    <w:rsid w:val="00F1502E"/>
    <w:rsid w:val="00F21DD5"/>
    <w:rsid w:val="00F22122"/>
    <w:rsid w:val="00F330BE"/>
    <w:rsid w:val="00F350A2"/>
    <w:rsid w:val="00F35B9B"/>
    <w:rsid w:val="00F36306"/>
    <w:rsid w:val="00F44C97"/>
    <w:rsid w:val="00F45B30"/>
    <w:rsid w:val="00F55F02"/>
    <w:rsid w:val="00F6003A"/>
    <w:rsid w:val="00F67D6A"/>
    <w:rsid w:val="00F67DE7"/>
    <w:rsid w:val="00F70BB5"/>
    <w:rsid w:val="00F738B5"/>
    <w:rsid w:val="00F741CF"/>
    <w:rsid w:val="00F802C4"/>
    <w:rsid w:val="00F80689"/>
    <w:rsid w:val="00F81AC0"/>
    <w:rsid w:val="00F82960"/>
    <w:rsid w:val="00F836FC"/>
    <w:rsid w:val="00F96168"/>
    <w:rsid w:val="00F9681F"/>
    <w:rsid w:val="00F96A85"/>
    <w:rsid w:val="00F97094"/>
    <w:rsid w:val="00FB48A1"/>
    <w:rsid w:val="00FC1EFB"/>
    <w:rsid w:val="00FD242E"/>
    <w:rsid w:val="00FD45E4"/>
    <w:rsid w:val="00FE499D"/>
    <w:rsid w:val="00FE6247"/>
    <w:rsid w:val="00FE78E7"/>
    <w:rsid w:val="00FF2CA6"/>
    <w:rsid w:val="00FF32B9"/>
    <w:rsid w:val="00FF4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6354B2-5D5D-45D8-9A97-F4AA5606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635"/>
    <w:pPr>
      <w:spacing w:after="13" w:line="269" w:lineRule="auto"/>
      <w:ind w:left="56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D4B4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725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E30692"/>
    <w:pPr>
      <w:ind w:left="720"/>
      <w:contextualSpacing/>
    </w:pPr>
  </w:style>
  <w:style w:type="paragraph" w:customStyle="1" w:styleId="a5">
    <w:name w:val="Для таблиц"/>
    <w:basedOn w:val="a"/>
    <w:uiPriority w:val="99"/>
    <w:rsid w:val="003406C3"/>
    <w:pPr>
      <w:spacing w:after="0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Default">
    <w:name w:val="Default"/>
    <w:rsid w:val="003406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3406C3"/>
    <w:rPr>
      <w:color w:val="auto"/>
    </w:rPr>
  </w:style>
  <w:style w:type="character" w:customStyle="1" w:styleId="a6">
    <w:name w:val="Основной текст_"/>
    <w:basedOn w:val="a0"/>
    <w:link w:val="2"/>
    <w:rsid w:val="003406C3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6"/>
    <w:rsid w:val="003406C3"/>
    <w:pPr>
      <w:shd w:val="clear" w:color="auto" w:fill="FFFFFF"/>
      <w:spacing w:after="0" w:line="0" w:lineRule="atLeast"/>
      <w:ind w:left="0" w:firstLine="0"/>
      <w:jc w:val="left"/>
    </w:pPr>
    <w:rPr>
      <w:rFonts w:cstheme="minorBidi"/>
      <w:color w:val="auto"/>
      <w:sz w:val="27"/>
      <w:szCs w:val="27"/>
    </w:rPr>
  </w:style>
  <w:style w:type="paragraph" w:styleId="a7">
    <w:name w:val="header"/>
    <w:basedOn w:val="a"/>
    <w:link w:val="a8"/>
    <w:uiPriority w:val="99"/>
    <w:unhideWhenUsed/>
    <w:rsid w:val="00571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11B0"/>
    <w:rPr>
      <w:rFonts w:ascii="Times New Roman" w:eastAsia="Times New Roman" w:hAnsi="Times New Roman" w:cs="Times New Roman"/>
      <w:color w:val="000000"/>
      <w:sz w:val="28"/>
    </w:rPr>
  </w:style>
  <w:style w:type="paragraph" w:styleId="a9">
    <w:name w:val="footer"/>
    <w:basedOn w:val="a"/>
    <w:link w:val="aa"/>
    <w:uiPriority w:val="99"/>
    <w:unhideWhenUsed/>
    <w:rsid w:val="00571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11B0"/>
    <w:rPr>
      <w:rFonts w:ascii="Times New Roman" w:eastAsia="Times New Roman" w:hAnsi="Times New Roman" w:cs="Times New Roman"/>
      <w:color w:val="000000"/>
      <w:sz w:val="28"/>
    </w:rPr>
  </w:style>
  <w:style w:type="table" w:customStyle="1" w:styleId="1">
    <w:name w:val="Сетка таблицы1"/>
    <w:basedOn w:val="a1"/>
    <w:next w:val="a3"/>
    <w:uiPriority w:val="59"/>
    <w:rsid w:val="005911C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83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836FC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ConsPlusNormal">
    <w:name w:val="ConsPlusNormal"/>
    <w:uiPriority w:val="99"/>
    <w:rsid w:val="00B13F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20">
    <w:name w:val="Сетка таблицы2"/>
    <w:basedOn w:val="a1"/>
    <w:next w:val="a3"/>
    <w:rsid w:val="00771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F96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746A1B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ae">
    <w:name w:val="Hyperlink"/>
    <w:basedOn w:val="a0"/>
    <w:uiPriority w:val="99"/>
    <w:unhideWhenUsed/>
    <w:rsid w:val="00746A1B"/>
    <w:rPr>
      <w:color w:val="0000FF"/>
      <w:u w:val="single"/>
    </w:rPr>
  </w:style>
  <w:style w:type="paragraph" w:customStyle="1" w:styleId="c10">
    <w:name w:val="c10"/>
    <w:basedOn w:val="a"/>
    <w:rsid w:val="00F350A2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c18">
    <w:name w:val="c18"/>
    <w:basedOn w:val="a0"/>
    <w:rsid w:val="00F350A2"/>
  </w:style>
  <w:style w:type="character" w:customStyle="1" w:styleId="c16">
    <w:name w:val="c16"/>
    <w:basedOn w:val="a0"/>
    <w:rsid w:val="00F350A2"/>
  </w:style>
  <w:style w:type="paragraph" w:customStyle="1" w:styleId="c40">
    <w:name w:val="c40"/>
    <w:basedOn w:val="a"/>
    <w:rsid w:val="00F350A2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c22">
    <w:name w:val="c22"/>
    <w:basedOn w:val="a"/>
    <w:rsid w:val="00F350A2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table" w:customStyle="1" w:styleId="4">
    <w:name w:val="Сетка таблицы4"/>
    <w:basedOn w:val="a1"/>
    <w:next w:val="a3"/>
    <w:uiPriority w:val="59"/>
    <w:rsid w:val="002C4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4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6080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5026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08659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3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7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library.r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ipbookshop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elibrary.r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.lanbook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pbookshop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.lanbook.com/reader/book/567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e.lanbook.com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B5C39-846A-44E1-9D1B-8EDCF66CB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6217</Words>
  <Characters>35443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 1</dc:creator>
  <cp:keywords/>
  <cp:lastModifiedBy>Семья</cp:lastModifiedBy>
  <cp:revision>3</cp:revision>
  <cp:lastPrinted>2018-04-12T06:52:00Z</cp:lastPrinted>
  <dcterms:created xsi:type="dcterms:W3CDTF">2018-05-08T08:36:00Z</dcterms:created>
  <dcterms:modified xsi:type="dcterms:W3CDTF">2018-06-05T17:37:00Z</dcterms:modified>
</cp:coreProperties>
</file>