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60" w:rsidRDefault="00F64B60" w:rsidP="00234401">
      <w:pPr>
        <w:pStyle w:val="Default"/>
        <w:spacing w:before="240" w:after="120"/>
        <w:jc w:val="both"/>
        <w:rPr>
          <w:b/>
          <w:bCs/>
          <w:noProof/>
          <w:color w:val="auto"/>
          <w:lang w:eastAsia="ru-RU"/>
        </w:rPr>
      </w:pPr>
      <w:r>
        <w:rPr>
          <w:b/>
          <w:bCs/>
          <w:noProof/>
          <w:color w:val="auto"/>
          <w:lang w:eastAsia="ru-RU"/>
        </w:rPr>
        <w:drawing>
          <wp:inline distT="0" distB="0" distL="0" distR="0">
            <wp:extent cx="5940425" cy="8168084"/>
            <wp:effectExtent l="19050" t="0" r="3175" b="0"/>
            <wp:docPr id="2" name="Рисунок 1" descr="C:\Documents and Settings\v_kurtekov\Мои документы\Мои рисунки\Телефон 2017\Телефон 2017 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_kurtekov\Мои документы\Мои рисунки\Телефон 2017\Телефон 2017 1532.jp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1689A" w:rsidRDefault="00F1689A" w:rsidP="00234401">
      <w:pPr>
        <w:pStyle w:val="Default"/>
        <w:spacing w:before="240" w:after="120"/>
        <w:jc w:val="both"/>
        <w:rPr>
          <w:b/>
          <w:bCs/>
          <w:color w:val="auto"/>
        </w:rPr>
      </w:pPr>
    </w:p>
    <w:p w:rsidR="00D05249" w:rsidRDefault="00582417" w:rsidP="00234401">
      <w:pPr>
        <w:pStyle w:val="Default"/>
        <w:spacing w:before="240" w:after="120"/>
        <w:jc w:val="both"/>
        <w:rPr>
          <w:b/>
          <w:bCs/>
          <w:color w:val="auto"/>
        </w:rPr>
      </w:pPr>
      <w:r>
        <w:rPr>
          <w:b/>
          <w:bCs/>
          <w:noProof/>
          <w:color w:val="auto"/>
          <w:lang w:eastAsia="ru-RU"/>
        </w:rPr>
        <w:lastRenderedPageBreak/>
        <w:drawing>
          <wp:inline distT="0" distB="0" distL="0" distR="0">
            <wp:extent cx="5940425" cy="8168084"/>
            <wp:effectExtent l="19050" t="0" r="3175" b="0"/>
            <wp:docPr id="5" name="Рисунок 2" descr="C:\Documents and Settings\v_kurtekov\Мои документы\Мои рисунки\Телефон 2017\Телефон 2017 1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_kurtekov\Мои документы\Мои рисунки\Телефон 2017\Телефон 2017 1486.jpg"/>
                    <pic:cNvPicPr>
                      <a:picLocks noChangeAspect="1" noChangeArrowheads="1"/>
                    </pic:cNvPicPr>
                  </pic:nvPicPr>
                  <pic:blipFill>
                    <a:blip r:embed="rId9"/>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05249" w:rsidRDefault="00D05249" w:rsidP="00234401">
      <w:pPr>
        <w:pStyle w:val="Default"/>
        <w:spacing w:before="240" w:after="120"/>
        <w:jc w:val="both"/>
        <w:rPr>
          <w:b/>
          <w:bCs/>
          <w:color w:val="auto"/>
        </w:rPr>
      </w:pPr>
    </w:p>
    <w:p w:rsidR="00582417" w:rsidRDefault="00582417" w:rsidP="00234401">
      <w:pPr>
        <w:pStyle w:val="Default"/>
        <w:spacing w:before="240" w:after="120"/>
        <w:jc w:val="both"/>
        <w:rPr>
          <w:b/>
          <w:bCs/>
          <w:color w:val="auto"/>
        </w:rPr>
      </w:pPr>
    </w:p>
    <w:p w:rsidR="00750DBF" w:rsidRPr="00F1689A" w:rsidRDefault="00750DBF" w:rsidP="00234401">
      <w:pPr>
        <w:pStyle w:val="Default"/>
        <w:spacing w:before="240" w:after="120"/>
        <w:jc w:val="both"/>
        <w:rPr>
          <w:color w:val="auto"/>
        </w:rPr>
      </w:pPr>
      <w:r w:rsidRPr="00F1689A">
        <w:rPr>
          <w:b/>
          <w:bCs/>
          <w:color w:val="auto"/>
        </w:rPr>
        <w:lastRenderedPageBreak/>
        <w:t>1. Перечень планируемых результатов обучения по дисциплине, соотнесенных с планируемыми результатами осв</w:t>
      </w:r>
      <w:r w:rsidR="00F1689A">
        <w:rPr>
          <w:b/>
          <w:bCs/>
          <w:color w:val="auto"/>
        </w:rPr>
        <w:t>оения образовательной программы:</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750DBF" w:rsidRPr="00F1689A" w:rsidTr="00045376">
        <w:trPr>
          <w:trHeight w:val="566"/>
        </w:trPr>
        <w:tc>
          <w:tcPr>
            <w:tcW w:w="1666" w:type="dxa"/>
            <w:tcBorders>
              <w:top w:val="single" w:sz="8" w:space="0" w:color="000000"/>
              <w:bottom w:val="single" w:sz="8" w:space="0" w:color="000000"/>
              <w:right w:val="single" w:sz="8" w:space="0" w:color="000000"/>
            </w:tcBorders>
          </w:tcPr>
          <w:p w:rsidR="00750DBF" w:rsidRPr="00F1689A" w:rsidRDefault="00750DBF" w:rsidP="004A0721">
            <w:pPr>
              <w:pStyle w:val="ae"/>
              <w:jc w:val="center"/>
            </w:pPr>
            <w:r w:rsidRPr="00F1689A">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045376">
            <w:pPr>
              <w:pStyle w:val="Default1"/>
              <w:jc w:val="center"/>
            </w:pPr>
            <w:r w:rsidRPr="00F1689A">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750DBF" w:rsidRPr="00F1689A" w:rsidRDefault="00750DBF" w:rsidP="00045376">
            <w:pPr>
              <w:pStyle w:val="Default"/>
              <w:jc w:val="center"/>
              <w:rPr>
                <w:color w:val="auto"/>
              </w:rPr>
            </w:pPr>
            <w:r w:rsidRPr="00F1689A">
              <w:rPr>
                <w:bCs/>
                <w:color w:val="auto"/>
              </w:rPr>
              <w:t>Перечень планируемых результатов обучения по дисциплине</w:t>
            </w:r>
          </w:p>
        </w:tc>
      </w:tr>
      <w:tr w:rsidR="00750DBF"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750DBF" w:rsidRPr="00F1689A" w:rsidRDefault="00AD6914" w:rsidP="00045376">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bCs/>
                <w:sz w:val="24"/>
                <w:szCs w:val="24"/>
              </w:rPr>
              <w:t>ПК-5</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BB15DB" w:rsidP="00AD6914">
            <w:pPr>
              <w:autoSpaceDE w:val="0"/>
              <w:autoSpaceDN w:val="0"/>
              <w:adjustRightInd w:val="0"/>
              <w:spacing w:after="0" w:line="240" w:lineRule="auto"/>
              <w:ind w:firstLine="300"/>
              <w:jc w:val="both"/>
              <w:rPr>
                <w:rFonts w:ascii="Times New Roman" w:hAnsi="Times New Roman"/>
                <w:sz w:val="24"/>
                <w:szCs w:val="24"/>
              </w:rPr>
            </w:pPr>
            <w:r>
              <w:rPr>
                <w:rFonts w:ascii="Times New Roman" w:hAnsi="Times New Roman"/>
                <w:sz w:val="24"/>
                <w:szCs w:val="24"/>
              </w:rPr>
              <w:t>- С</w:t>
            </w:r>
            <w:r w:rsidR="00AD6914"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CA3BDD" w:rsidRPr="00F1689A">
              <w:rPr>
                <w:rFonts w:ascii="Times New Roman" w:hAnsi="Times New Roman"/>
                <w:sz w:val="24"/>
                <w:szCs w:val="24"/>
              </w:rPr>
              <w:t>;</w:t>
            </w:r>
          </w:p>
        </w:tc>
        <w:tc>
          <w:tcPr>
            <w:tcW w:w="4098" w:type="dxa"/>
            <w:tcBorders>
              <w:top w:val="single" w:sz="8" w:space="0" w:color="000000"/>
              <w:left w:val="single" w:sz="8" w:space="0" w:color="000000"/>
              <w:bottom w:val="single" w:sz="8" w:space="0" w:color="000000"/>
            </w:tcBorders>
          </w:tcPr>
          <w:p w:rsidR="00750DBF"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r w:rsidR="007D796B">
              <w:rPr>
                <w:sz w:val="24"/>
                <w:szCs w:val="24"/>
              </w:rPr>
              <w:t>;</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жизнеопасные нарушения в организме в целях их устранения</w:t>
            </w:r>
            <w:r w:rsidR="007D796B">
              <w:rPr>
                <w:sz w:val="24"/>
                <w:szCs w:val="24"/>
              </w:rPr>
              <w:t>;</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r w:rsidR="00CA3BDD" w:rsidRPr="00F1689A">
              <w:rPr>
                <w:sz w:val="24"/>
                <w:szCs w:val="24"/>
              </w:rPr>
              <w:t>;</w:t>
            </w:r>
          </w:p>
        </w:tc>
      </w:tr>
      <w:tr w:rsidR="00AD6914"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AD6914" w:rsidRPr="00F1689A" w:rsidRDefault="00AD6914" w:rsidP="00045376">
            <w:pPr>
              <w:autoSpaceDE w:val="0"/>
              <w:autoSpaceDN w:val="0"/>
              <w:adjustRightInd w:val="0"/>
              <w:spacing w:after="0" w:line="240" w:lineRule="auto"/>
              <w:jc w:val="center"/>
              <w:rPr>
                <w:rFonts w:ascii="Times New Roman" w:hAnsi="Times New Roman"/>
                <w:bCs/>
                <w:sz w:val="24"/>
                <w:szCs w:val="24"/>
              </w:rPr>
            </w:pPr>
            <w:r w:rsidRPr="00F1689A">
              <w:rPr>
                <w:rFonts w:ascii="Times New Roman" w:hAnsi="Times New Roman"/>
                <w:bCs/>
                <w:sz w:val="24"/>
                <w:szCs w:val="24"/>
              </w:rPr>
              <w:t>ПК-6</w:t>
            </w:r>
          </w:p>
        </w:tc>
        <w:tc>
          <w:tcPr>
            <w:tcW w:w="3780" w:type="dxa"/>
            <w:tcBorders>
              <w:top w:val="single" w:sz="8" w:space="0" w:color="000000"/>
              <w:left w:val="single" w:sz="8" w:space="0" w:color="000000"/>
              <w:bottom w:val="single" w:sz="8" w:space="0" w:color="000000"/>
              <w:right w:val="single" w:sz="8" w:space="0" w:color="000000"/>
            </w:tcBorders>
            <w:vAlign w:val="center"/>
          </w:tcPr>
          <w:p w:rsidR="00AD6914" w:rsidRPr="00F1689A" w:rsidRDefault="00AD6914" w:rsidP="00AD6914">
            <w:pPr>
              <w:autoSpaceDE w:val="0"/>
              <w:autoSpaceDN w:val="0"/>
              <w:adjustRightInd w:val="0"/>
              <w:spacing w:after="0" w:line="240" w:lineRule="auto"/>
              <w:ind w:firstLine="300"/>
              <w:jc w:val="both"/>
              <w:rPr>
                <w:rFonts w:ascii="Times New Roman" w:hAnsi="Times New Roman"/>
                <w:sz w:val="24"/>
                <w:szCs w:val="24"/>
              </w:rPr>
            </w:pPr>
            <w:r w:rsidRPr="00F1689A">
              <w:rPr>
                <w:rFonts w:ascii="Times New Roman" w:eastAsia="Times New Roman" w:hAnsi="Times New Roman"/>
                <w:sz w:val="24"/>
                <w:szCs w:val="24"/>
                <w:lang w:eastAsia="ru-RU"/>
              </w:rPr>
              <w:t xml:space="preserve">-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CA3BDD" w:rsidRPr="00F1689A">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F937A4" w:rsidRPr="00F1689A">
              <w:rPr>
                <w:rFonts w:ascii="Times New Roman" w:eastAsia="Times New Roman" w:hAnsi="Times New Roman"/>
                <w:sz w:val="24"/>
                <w:szCs w:val="24"/>
                <w:lang w:eastAsia="ru-RU"/>
              </w:rPr>
              <w:t>;</w:t>
            </w:r>
          </w:p>
        </w:tc>
        <w:tc>
          <w:tcPr>
            <w:tcW w:w="4098" w:type="dxa"/>
            <w:tcBorders>
              <w:top w:val="single" w:sz="8" w:space="0" w:color="000000"/>
              <w:left w:val="single" w:sz="8" w:space="0" w:color="000000"/>
              <w:bottom w:val="single" w:sz="8" w:space="0" w:color="000000"/>
            </w:tcBorders>
          </w:tcPr>
          <w:p w:rsidR="00AD6914"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и способы назначения адекватного лечения в соответствии с поставленным диагнозом, разрабатывать алгоритм выбора медикаментозной и не</w:t>
            </w:r>
            <w:r w:rsidR="00CA3BDD" w:rsidRPr="00F1689A">
              <w:rPr>
                <w:sz w:val="24"/>
                <w:szCs w:val="24"/>
              </w:rPr>
              <w:t xml:space="preserve"> </w:t>
            </w:r>
            <w:r w:rsidRPr="00F1689A">
              <w:rPr>
                <w:sz w:val="24"/>
                <w:szCs w:val="24"/>
              </w:rPr>
              <w:t>медикаментозной терапии больным животным с заболеваниями различной этиологии</w:t>
            </w:r>
            <w:r w:rsidR="00CA3BDD" w:rsidRPr="00F1689A">
              <w:rPr>
                <w:sz w:val="24"/>
                <w:szCs w:val="24"/>
              </w:rPr>
              <w:t xml:space="preserve"> </w:t>
            </w:r>
            <w:r w:rsidRPr="00F1689A">
              <w:rPr>
                <w:sz w:val="24"/>
                <w:szCs w:val="24"/>
              </w:rPr>
              <w:t>в том числе междисциплинарных</w:t>
            </w:r>
            <w:r w:rsidR="007D796B">
              <w:rPr>
                <w:sz w:val="24"/>
                <w:szCs w:val="24"/>
              </w:rPr>
              <w:t xml:space="preserve"> областях;</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r w:rsidR="00CA3BDD" w:rsidRPr="00F1689A">
              <w:rPr>
                <w:sz w:val="24"/>
                <w:szCs w:val="24"/>
              </w:rPr>
              <w:t>.</w:t>
            </w:r>
          </w:p>
        </w:tc>
      </w:tr>
    </w:tbl>
    <w:p w:rsidR="00750DBF" w:rsidRPr="00F1689A" w:rsidRDefault="00750DBF" w:rsidP="00234401">
      <w:pPr>
        <w:spacing w:after="0" w:line="240" w:lineRule="auto"/>
        <w:rPr>
          <w:rFonts w:ascii="Times New Roman" w:hAnsi="Times New Roman"/>
          <w:b/>
          <w:sz w:val="24"/>
          <w:szCs w:val="24"/>
        </w:rPr>
      </w:pPr>
    </w:p>
    <w:p w:rsidR="00144EB6" w:rsidRPr="00F1689A" w:rsidRDefault="00144EB6" w:rsidP="00234401">
      <w:pPr>
        <w:spacing w:after="0" w:line="240" w:lineRule="auto"/>
        <w:rPr>
          <w:rFonts w:ascii="Times New Roman" w:hAnsi="Times New Roman"/>
          <w:b/>
          <w:sz w:val="24"/>
          <w:szCs w:val="24"/>
        </w:rPr>
      </w:pPr>
    </w:p>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lastRenderedPageBreak/>
        <w:t>2. Место дисциплины в структуре образовательной программы</w:t>
      </w:r>
      <w:r w:rsidR="00F1689A">
        <w:rPr>
          <w:rFonts w:ascii="Times New Roman" w:hAnsi="Times New Roman"/>
          <w:b/>
          <w:sz w:val="24"/>
          <w:szCs w:val="24"/>
        </w:rPr>
        <w:t>:</w:t>
      </w:r>
    </w:p>
    <w:p w:rsidR="00144EB6" w:rsidRPr="00F1689A" w:rsidRDefault="00BB15DB" w:rsidP="00BC0DB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Дисциплина «Болезни лошадей»</w:t>
      </w:r>
      <w:r w:rsidR="00F1689A">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включена в</w:t>
      </w:r>
      <w:r w:rsidR="00F1689A" w:rsidRPr="00E22316">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Блок 1, вариативная часть дисциплин по выбору</w:t>
      </w:r>
      <w:r w:rsidR="00F1689A" w:rsidRPr="00E22316">
        <w:rPr>
          <w:rFonts w:ascii="Times New Roman" w:eastAsia="Times New Roman" w:hAnsi="Times New Roman"/>
          <w:sz w:val="24"/>
          <w:szCs w:val="24"/>
          <w:lang w:eastAsia="ru-RU"/>
        </w:rPr>
        <w:t xml:space="preserve"> учебн</w:t>
      </w:r>
      <w:r w:rsidR="00BC0DBA">
        <w:rPr>
          <w:rFonts w:ascii="Times New Roman" w:eastAsia="Times New Roman" w:hAnsi="Times New Roman"/>
          <w:sz w:val="24"/>
          <w:szCs w:val="24"/>
          <w:lang w:eastAsia="ru-RU"/>
        </w:rPr>
        <w:t>ого плана</w:t>
      </w:r>
      <w:r w:rsidR="00F1689A" w:rsidRPr="00E22316">
        <w:rPr>
          <w:rFonts w:ascii="Times New Roman" w:eastAsia="Times New Roman" w:hAnsi="Times New Roman"/>
          <w:sz w:val="24"/>
          <w:szCs w:val="24"/>
          <w:lang w:eastAsia="ru-RU"/>
        </w:rPr>
        <w:t xml:space="preserve"> и предназначена для студентов очн</w:t>
      </w:r>
      <w:r>
        <w:rPr>
          <w:rFonts w:ascii="Times New Roman" w:eastAsia="Times New Roman" w:hAnsi="Times New Roman"/>
          <w:sz w:val="24"/>
          <w:szCs w:val="24"/>
          <w:lang w:eastAsia="ru-RU"/>
        </w:rPr>
        <w:t>ой, очно-заочной и заочной форм</w:t>
      </w:r>
      <w:r w:rsidR="00F1689A">
        <w:rPr>
          <w:rFonts w:ascii="Times New Roman" w:eastAsia="Times New Roman" w:hAnsi="Times New Roman"/>
          <w:sz w:val="24"/>
          <w:szCs w:val="24"/>
          <w:lang w:eastAsia="ru-RU"/>
        </w:rPr>
        <w:t xml:space="preserve"> обучения</w:t>
      </w:r>
      <w:r w:rsidR="00BC0DBA">
        <w:rPr>
          <w:rFonts w:ascii="Times New Roman" w:eastAsia="Times New Roman" w:hAnsi="Times New Roman"/>
          <w:sz w:val="24"/>
          <w:szCs w:val="24"/>
          <w:lang w:eastAsia="ru-RU"/>
        </w:rPr>
        <w:t xml:space="preserve"> </w:t>
      </w:r>
      <w:r w:rsidR="00A51B22">
        <w:rPr>
          <w:rFonts w:ascii="Times New Roman" w:hAnsi="Times New Roman"/>
          <w:sz w:val="24"/>
          <w:szCs w:val="24"/>
        </w:rPr>
        <w:t>для направления подготовки</w:t>
      </w:r>
      <w:r w:rsidR="002D6820" w:rsidRPr="00F1689A">
        <w:rPr>
          <w:rFonts w:ascii="Times New Roman" w:hAnsi="Times New Roman"/>
          <w:sz w:val="24"/>
          <w:szCs w:val="24"/>
        </w:rPr>
        <w:t xml:space="preserve"> 36.05.01 </w:t>
      </w:r>
      <w:r w:rsidR="00F1689A">
        <w:rPr>
          <w:rFonts w:ascii="Times New Roman" w:hAnsi="Times New Roman"/>
          <w:sz w:val="24"/>
          <w:szCs w:val="24"/>
        </w:rPr>
        <w:t>–</w:t>
      </w:r>
      <w:r w:rsidR="002D6820" w:rsidRPr="00F1689A">
        <w:rPr>
          <w:rFonts w:ascii="Times New Roman" w:hAnsi="Times New Roman"/>
          <w:sz w:val="24"/>
          <w:szCs w:val="24"/>
        </w:rPr>
        <w:t xml:space="preserve"> </w:t>
      </w:r>
      <w:r w:rsidR="00F1689A">
        <w:rPr>
          <w:rFonts w:ascii="Times New Roman" w:hAnsi="Times New Roman"/>
          <w:sz w:val="24"/>
          <w:szCs w:val="24"/>
        </w:rPr>
        <w:t>«</w:t>
      </w:r>
      <w:r w:rsidR="002D6820" w:rsidRPr="00F1689A">
        <w:rPr>
          <w:rFonts w:ascii="Times New Roman" w:hAnsi="Times New Roman"/>
          <w:sz w:val="24"/>
          <w:szCs w:val="24"/>
        </w:rPr>
        <w:t>Ветеринария</w:t>
      </w:r>
      <w:r w:rsidR="00F1689A">
        <w:rPr>
          <w:rFonts w:ascii="Times New Roman" w:hAnsi="Times New Roman"/>
          <w:sz w:val="24"/>
          <w:szCs w:val="24"/>
        </w:rPr>
        <w:t>»</w:t>
      </w:r>
      <w:r w:rsidR="00A51B22">
        <w:rPr>
          <w:rFonts w:ascii="Times New Roman" w:hAnsi="Times New Roman"/>
          <w:sz w:val="24"/>
          <w:szCs w:val="24"/>
        </w:rPr>
        <w:t>, специал</w:t>
      </w:r>
      <w:r w:rsidR="00BC0DBA">
        <w:rPr>
          <w:rFonts w:ascii="Times New Roman" w:hAnsi="Times New Roman"/>
          <w:sz w:val="24"/>
          <w:szCs w:val="24"/>
        </w:rPr>
        <w:t xml:space="preserve">изация: «Ветеринарная фармация». </w:t>
      </w:r>
    </w:p>
    <w:p w:rsidR="0048498B" w:rsidRPr="00F1689A" w:rsidRDefault="00144EB6" w:rsidP="005351DE">
      <w:pPr>
        <w:widowControl w:val="0"/>
        <w:overflowPunct w:val="0"/>
        <w:autoSpaceDE w:val="0"/>
        <w:autoSpaceDN w:val="0"/>
        <w:adjustRightInd w:val="0"/>
        <w:spacing w:after="0" w:line="231" w:lineRule="auto"/>
        <w:ind w:right="-1" w:firstLine="706"/>
        <w:jc w:val="both"/>
        <w:rPr>
          <w:rFonts w:ascii="Times New Roman" w:hAnsi="Times New Roman"/>
          <w:sz w:val="24"/>
          <w:szCs w:val="24"/>
        </w:rPr>
      </w:pPr>
      <w:r w:rsidRPr="00F1689A">
        <w:rPr>
          <w:rFonts w:ascii="Times New Roman" w:hAnsi="Times New Roman"/>
          <w:sz w:val="24"/>
          <w:szCs w:val="24"/>
        </w:rPr>
        <w:t>Для изучения данной дисциплины студент должен обладать по</w:t>
      </w:r>
      <w:r w:rsidR="000B3E9D">
        <w:rPr>
          <w:rFonts w:ascii="Times New Roman" w:hAnsi="Times New Roman"/>
          <w:sz w:val="24"/>
          <w:szCs w:val="24"/>
        </w:rPr>
        <w:t xml:space="preserve">лным комплексом знаний и умений, а также навыков по </w:t>
      </w:r>
      <w:r w:rsidR="00BC0DBA">
        <w:rPr>
          <w:rFonts w:ascii="Times New Roman" w:hAnsi="Times New Roman"/>
          <w:sz w:val="24"/>
          <w:szCs w:val="24"/>
        </w:rPr>
        <w:t>анатомии</w:t>
      </w:r>
      <w:r w:rsidR="00B10068">
        <w:rPr>
          <w:rFonts w:ascii="Times New Roman" w:hAnsi="Times New Roman"/>
          <w:sz w:val="24"/>
          <w:szCs w:val="24"/>
        </w:rPr>
        <w:t xml:space="preserve"> животных, патологической физиологии, ветеринарной фармакологии, разведению с основами частной зоотехнии, клинической диагностике, общей и частной хирургии, эпизоо</w:t>
      </w:r>
      <w:r w:rsidR="007D796B">
        <w:rPr>
          <w:rFonts w:ascii="Times New Roman" w:hAnsi="Times New Roman"/>
          <w:sz w:val="24"/>
          <w:szCs w:val="24"/>
        </w:rPr>
        <w:t>тологии и инфекционным болезням</w:t>
      </w:r>
      <w:r w:rsidRPr="00F1689A">
        <w:rPr>
          <w:rFonts w:ascii="Times New Roman" w:hAnsi="Times New Roman"/>
          <w:sz w:val="24"/>
          <w:szCs w:val="24"/>
        </w:rPr>
        <w:t xml:space="preserve">. </w:t>
      </w:r>
      <w:r w:rsidR="00E2563B" w:rsidRPr="00434559">
        <w:rPr>
          <w:rFonts w:ascii="Times New Roman" w:hAnsi="Times New Roman"/>
          <w:sz w:val="24"/>
          <w:szCs w:val="24"/>
          <w:lang w:eastAsia="ru-RU"/>
        </w:rPr>
        <w:t>Дисциплины, для которых данная дисциплина является предшествующей:</w:t>
      </w:r>
      <w:r w:rsidR="00E2563B">
        <w:rPr>
          <w:rFonts w:ascii="Times New Roman" w:hAnsi="Times New Roman"/>
          <w:sz w:val="24"/>
          <w:szCs w:val="24"/>
          <w:lang w:eastAsia="ru-RU"/>
        </w:rPr>
        <w:t xml:space="preserve"> болезни мелких животных, болезни экзотических, зоопарковых и</w:t>
      </w:r>
      <w:r w:rsidR="00E2074F">
        <w:rPr>
          <w:rFonts w:ascii="Times New Roman" w:hAnsi="Times New Roman"/>
          <w:sz w:val="24"/>
          <w:szCs w:val="24"/>
          <w:lang w:eastAsia="ru-RU"/>
        </w:rPr>
        <w:t xml:space="preserve"> диких животных, дерматология</w:t>
      </w:r>
      <w:r w:rsidR="00E2563B">
        <w:rPr>
          <w:rFonts w:ascii="Times New Roman" w:hAnsi="Times New Roman"/>
          <w:sz w:val="24"/>
          <w:szCs w:val="24"/>
          <w:lang w:eastAsia="ru-RU"/>
        </w:rPr>
        <w:t>, болезни пушных зверей, болезни оленей.</w:t>
      </w:r>
    </w:p>
    <w:p w:rsidR="00E424F8" w:rsidRPr="00F1689A" w:rsidRDefault="002D6820" w:rsidP="005351DE">
      <w:pPr>
        <w:spacing w:after="0"/>
        <w:jc w:val="both"/>
        <w:rPr>
          <w:rFonts w:ascii="Times New Roman" w:hAnsi="Times New Roman"/>
          <w:sz w:val="24"/>
          <w:szCs w:val="24"/>
        </w:rPr>
      </w:pPr>
      <w:r w:rsidRPr="00F1689A">
        <w:rPr>
          <w:rFonts w:ascii="Times New Roman" w:hAnsi="Times New Roman"/>
          <w:sz w:val="24"/>
          <w:szCs w:val="24"/>
        </w:rPr>
        <w:t xml:space="preserve">          </w:t>
      </w:r>
      <w:r w:rsidR="00210766" w:rsidRPr="00F1689A">
        <w:rPr>
          <w:rFonts w:ascii="Times New Roman" w:hAnsi="Times New Roman"/>
          <w:sz w:val="24"/>
          <w:szCs w:val="24"/>
        </w:rPr>
        <w:t xml:space="preserve">Дисциплина «Болезни лошадей»  изучается на 5 </w:t>
      </w:r>
      <w:r w:rsidR="00750DBF" w:rsidRPr="00F1689A">
        <w:rPr>
          <w:rFonts w:ascii="Times New Roman" w:hAnsi="Times New Roman"/>
          <w:sz w:val="24"/>
          <w:szCs w:val="24"/>
        </w:rPr>
        <w:t>курсе</w:t>
      </w:r>
      <w:r w:rsidR="00A6304B" w:rsidRPr="00F1689A">
        <w:rPr>
          <w:rFonts w:ascii="Times New Roman" w:hAnsi="Times New Roman"/>
          <w:color w:val="FF0000"/>
          <w:sz w:val="24"/>
          <w:szCs w:val="24"/>
        </w:rPr>
        <w:t xml:space="preserve">  </w:t>
      </w:r>
      <w:r w:rsidR="00210766" w:rsidRPr="00F1689A">
        <w:rPr>
          <w:rFonts w:ascii="Times New Roman" w:hAnsi="Times New Roman"/>
          <w:sz w:val="24"/>
          <w:szCs w:val="24"/>
        </w:rPr>
        <w:t xml:space="preserve">в 10 </w:t>
      </w:r>
      <w:r w:rsidR="00A6304B" w:rsidRPr="00F1689A">
        <w:rPr>
          <w:rFonts w:ascii="Times New Roman" w:hAnsi="Times New Roman"/>
          <w:sz w:val="24"/>
          <w:szCs w:val="24"/>
        </w:rPr>
        <w:t>семестре</w:t>
      </w:r>
      <w:r w:rsidR="00A6304B" w:rsidRPr="00F1689A">
        <w:rPr>
          <w:rFonts w:ascii="Times New Roman" w:hAnsi="Times New Roman"/>
          <w:color w:val="FF0000"/>
          <w:sz w:val="24"/>
          <w:szCs w:val="24"/>
        </w:rPr>
        <w:t xml:space="preserve"> </w:t>
      </w:r>
      <w:r w:rsidR="00A6304B" w:rsidRPr="00F1689A">
        <w:rPr>
          <w:rFonts w:ascii="Times New Roman" w:hAnsi="Times New Roman"/>
          <w:sz w:val="24"/>
          <w:szCs w:val="24"/>
        </w:rPr>
        <w:t>по о</w:t>
      </w:r>
      <w:r w:rsidR="00471199" w:rsidRPr="00F1689A">
        <w:rPr>
          <w:rFonts w:ascii="Times New Roman" w:hAnsi="Times New Roman"/>
          <w:sz w:val="24"/>
          <w:szCs w:val="24"/>
        </w:rPr>
        <w:t xml:space="preserve">чной форме обучения и </w:t>
      </w:r>
      <w:r w:rsidR="00210766" w:rsidRPr="00F1689A">
        <w:rPr>
          <w:rFonts w:ascii="Times New Roman" w:hAnsi="Times New Roman"/>
          <w:sz w:val="24"/>
          <w:szCs w:val="24"/>
        </w:rPr>
        <w:t>на 6</w:t>
      </w:r>
      <w:r w:rsidR="00471199" w:rsidRPr="00F1689A">
        <w:rPr>
          <w:rFonts w:ascii="Times New Roman" w:hAnsi="Times New Roman"/>
          <w:sz w:val="24"/>
          <w:szCs w:val="24"/>
        </w:rPr>
        <w:t xml:space="preserve"> курсе  </w:t>
      </w:r>
      <w:r w:rsidR="00210766" w:rsidRPr="00F1689A">
        <w:rPr>
          <w:rFonts w:ascii="Times New Roman" w:hAnsi="Times New Roman"/>
          <w:sz w:val="24"/>
          <w:szCs w:val="24"/>
        </w:rPr>
        <w:t xml:space="preserve">в 12 </w:t>
      </w:r>
      <w:r w:rsidR="00471199" w:rsidRPr="00F1689A">
        <w:rPr>
          <w:rFonts w:ascii="Times New Roman" w:hAnsi="Times New Roman"/>
          <w:sz w:val="24"/>
          <w:szCs w:val="24"/>
        </w:rPr>
        <w:t xml:space="preserve">семестре </w:t>
      </w:r>
      <w:r w:rsidR="00210766" w:rsidRPr="00F1689A">
        <w:rPr>
          <w:rFonts w:ascii="Times New Roman" w:hAnsi="Times New Roman"/>
          <w:sz w:val="24"/>
          <w:szCs w:val="24"/>
        </w:rPr>
        <w:t>на</w:t>
      </w:r>
      <w:r w:rsidR="0048498B" w:rsidRPr="00F1689A">
        <w:rPr>
          <w:rFonts w:ascii="Times New Roman" w:hAnsi="Times New Roman"/>
          <w:sz w:val="24"/>
          <w:szCs w:val="24"/>
        </w:rPr>
        <w:t xml:space="preserve"> заочной и очно-заочной формах обучения.</w:t>
      </w:r>
    </w:p>
    <w:p w:rsidR="00750DBF" w:rsidRPr="00F1689A" w:rsidRDefault="00750DBF" w:rsidP="005351DE">
      <w:pPr>
        <w:spacing w:after="0" w:line="240" w:lineRule="auto"/>
        <w:rPr>
          <w:rFonts w:ascii="Times New Roman" w:hAnsi="Times New Roman"/>
          <w:b/>
          <w:sz w:val="24"/>
          <w:szCs w:val="24"/>
        </w:rPr>
      </w:pPr>
      <w:r w:rsidRPr="00F1689A">
        <w:rPr>
          <w:rFonts w:ascii="Times New Roman" w:hAnsi="Times New Roman"/>
          <w:b/>
          <w:sz w:val="24"/>
          <w:szCs w:val="24"/>
        </w:rPr>
        <w:t>3. Объем дисциплины и виды учебной работы</w:t>
      </w:r>
      <w:r w:rsidR="00F1689A">
        <w:rPr>
          <w:rFonts w:ascii="Times New Roman" w:hAnsi="Times New Roman"/>
          <w:b/>
          <w:sz w:val="24"/>
          <w:szCs w:val="24"/>
        </w:rPr>
        <w:t>:</w:t>
      </w:r>
    </w:p>
    <w:p w:rsidR="00750DBF" w:rsidRPr="00F1689A" w:rsidRDefault="00750DBF" w:rsidP="005351DE">
      <w:pPr>
        <w:spacing w:after="0" w:line="240" w:lineRule="auto"/>
        <w:rPr>
          <w:rFonts w:ascii="Times New Roman" w:hAnsi="Times New Roman"/>
          <w:sz w:val="24"/>
          <w:szCs w:val="24"/>
        </w:rPr>
      </w:pPr>
      <w:r w:rsidRPr="00F1689A">
        <w:rPr>
          <w:rFonts w:ascii="Times New Roman" w:hAnsi="Times New Roman"/>
          <w:sz w:val="24"/>
          <w:szCs w:val="24"/>
        </w:rPr>
        <w:t>Общая трудоемкость д</w:t>
      </w:r>
      <w:r w:rsidR="0048498B" w:rsidRPr="00F1689A">
        <w:rPr>
          <w:rFonts w:ascii="Times New Roman" w:hAnsi="Times New Roman"/>
          <w:sz w:val="24"/>
          <w:szCs w:val="24"/>
        </w:rPr>
        <w:t>исциплины составляет  72 часа, (2 зачетных единицы</w:t>
      </w:r>
      <w:r w:rsidR="0065658B" w:rsidRPr="00F1689A">
        <w:rPr>
          <w:rFonts w:ascii="Times New Roman" w:hAnsi="Times New Roman"/>
          <w:sz w:val="24"/>
          <w:szCs w:val="24"/>
        </w:rPr>
        <w:t>)</w:t>
      </w:r>
    </w:p>
    <w:tbl>
      <w:tblPr>
        <w:tblStyle w:val="1"/>
        <w:tblW w:w="0" w:type="auto"/>
        <w:tblLook w:val="04A0"/>
      </w:tblPr>
      <w:tblGrid>
        <w:gridCol w:w="3841"/>
        <w:gridCol w:w="1894"/>
        <w:gridCol w:w="77"/>
        <w:gridCol w:w="1703"/>
        <w:gridCol w:w="2056"/>
      </w:tblGrid>
      <w:tr w:rsidR="00631ACD" w:rsidRPr="00F1689A" w:rsidTr="00631ACD">
        <w:tc>
          <w:tcPr>
            <w:tcW w:w="3841" w:type="dxa"/>
            <w:vMerge w:val="restart"/>
          </w:tcPr>
          <w:p w:rsidR="00631ACD" w:rsidRPr="00F1689A" w:rsidRDefault="00631ACD" w:rsidP="005351DE">
            <w:pPr>
              <w:spacing w:after="0" w:line="240" w:lineRule="auto"/>
              <w:jc w:val="center"/>
              <w:rPr>
                <w:rFonts w:ascii="Times New Roman" w:hAnsi="Times New Roman"/>
                <w:sz w:val="24"/>
                <w:szCs w:val="24"/>
              </w:rPr>
            </w:pPr>
            <w:r w:rsidRPr="00F1689A">
              <w:rPr>
                <w:rFonts w:ascii="Times New Roman" w:hAnsi="Times New Roman"/>
                <w:sz w:val="24"/>
                <w:szCs w:val="24"/>
              </w:rPr>
              <w:t>Вид учебной работы</w:t>
            </w:r>
          </w:p>
        </w:tc>
        <w:tc>
          <w:tcPr>
            <w:tcW w:w="1971" w:type="dxa"/>
            <w:gridSpan w:val="2"/>
            <w:tcBorders>
              <w:right w:val="nil"/>
            </w:tcBorders>
          </w:tcPr>
          <w:p w:rsidR="00631ACD" w:rsidRPr="00F1689A" w:rsidRDefault="00631ACD" w:rsidP="005351DE">
            <w:pPr>
              <w:spacing w:after="0" w:line="240" w:lineRule="auto"/>
              <w:jc w:val="center"/>
              <w:rPr>
                <w:rFonts w:ascii="Times New Roman" w:hAnsi="Times New Roman"/>
                <w:sz w:val="24"/>
                <w:szCs w:val="24"/>
              </w:rPr>
            </w:pPr>
          </w:p>
        </w:tc>
        <w:tc>
          <w:tcPr>
            <w:tcW w:w="3759" w:type="dxa"/>
            <w:gridSpan w:val="2"/>
            <w:tcBorders>
              <w:left w:val="nil"/>
            </w:tcBorders>
          </w:tcPr>
          <w:p w:rsidR="00631ACD" w:rsidRPr="00F1689A" w:rsidRDefault="00631ACD" w:rsidP="005351DE">
            <w:pPr>
              <w:spacing w:after="0" w:line="240" w:lineRule="auto"/>
              <w:rPr>
                <w:rFonts w:ascii="Times New Roman" w:hAnsi="Times New Roman"/>
                <w:sz w:val="24"/>
                <w:szCs w:val="24"/>
              </w:rPr>
            </w:pPr>
            <w:r w:rsidRPr="00F1689A">
              <w:rPr>
                <w:rFonts w:ascii="Times New Roman" w:hAnsi="Times New Roman"/>
                <w:sz w:val="24"/>
                <w:szCs w:val="24"/>
              </w:rPr>
              <w:t>Форма обучения</w:t>
            </w:r>
          </w:p>
        </w:tc>
      </w:tr>
      <w:tr w:rsidR="0048498B" w:rsidRPr="00F1689A" w:rsidTr="00631ACD">
        <w:tc>
          <w:tcPr>
            <w:tcW w:w="3841" w:type="dxa"/>
            <w:vMerge/>
          </w:tcPr>
          <w:p w:rsidR="0048498B" w:rsidRPr="00F1689A" w:rsidRDefault="0048498B" w:rsidP="00631ACD">
            <w:pPr>
              <w:spacing w:after="0" w:line="240" w:lineRule="auto"/>
              <w:jc w:val="center"/>
              <w:rPr>
                <w:rFonts w:ascii="Times New Roman" w:hAnsi="Times New Roman"/>
                <w:sz w:val="24"/>
                <w:szCs w:val="24"/>
              </w:rPr>
            </w:pPr>
          </w:p>
        </w:tc>
        <w:tc>
          <w:tcPr>
            <w:tcW w:w="1971" w:type="dxa"/>
            <w:gridSpan w:val="2"/>
            <w:tcBorders>
              <w:right w:val="nil"/>
            </w:tcBorders>
          </w:tcPr>
          <w:p w:rsidR="0048498B" w:rsidRPr="00F1689A" w:rsidRDefault="0048498B" w:rsidP="00631ACD">
            <w:pPr>
              <w:spacing w:after="0" w:line="240" w:lineRule="auto"/>
              <w:jc w:val="center"/>
              <w:rPr>
                <w:rFonts w:ascii="Times New Roman" w:hAnsi="Times New Roman"/>
                <w:sz w:val="24"/>
                <w:szCs w:val="24"/>
              </w:rPr>
            </w:pPr>
          </w:p>
        </w:tc>
        <w:tc>
          <w:tcPr>
            <w:tcW w:w="3759" w:type="dxa"/>
            <w:gridSpan w:val="2"/>
            <w:tcBorders>
              <w:left w:val="nil"/>
            </w:tcBorders>
          </w:tcPr>
          <w:p w:rsidR="0048498B" w:rsidRPr="00F1689A" w:rsidRDefault="0048498B" w:rsidP="00631ACD">
            <w:pPr>
              <w:spacing w:after="0" w:line="240" w:lineRule="auto"/>
              <w:rPr>
                <w:rFonts w:ascii="Times New Roman" w:hAnsi="Times New Roman"/>
                <w:sz w:val="24"/>
                <w:szCs w:val="24"/>
              </w:rPr>
            </w:pPr>
            <w:r w:rsidRPr="00F1689A">
              <w:rPr>
                <w:rFonts w:ascii="Times New Roman" w:hAnsi="Times New Roman"/>
                <w:sz w:val="24"/>
                <w:szCs w:val="24"/>
              </w:rPr>
              <w:t>семестры</w:t>
            </w:r>
          </w:p>
        </w:tc>
      </w:tr>
      <w:tr w:rsidR="0048498B" w:rsidRPr="00F1689A" w:rsidTr="00631ACD">
        <w:tc>
          <w:tcPr>
            <w:tcW w:w="3841" w:type="dxa"/>
            <w:vMerge/>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780" w:type="dxa"/>
            <w:gridSpan w:val="2"/>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631ACD" w:rsidRPr="00F1689A" w:rsidTr="00631ACD">
        <w:tc>
          <w:tcPr>
            <w:tcW w:w="3841" w:type="dxa"/>
            <w:vMerge/>
            <w:tcBorders>
              <w:bottom w:val="single" w:sz="4" w:space="0" w:color="auto"/>
            </w:tcBorders>
          </w:tcPr>
          <w:p w:rsidR="00631ACD" w:rsidRPr="00F1689A" w:rsidRDefault="00631ACD"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чная</w:t>
            </w:r>
          </w:p>
        </w:tc>
        <w:tc>
          <w:tcPr>
            <w:tcW w:w="1780" w:type="dxa"/>
            <w:gridSpan w:val="2"/>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чно-заочная</w:t>
            </w:r>
          </w:p>
        </w:tc>
        <w:tc>
          <w:tcPr>
            <w:tcW w:w="2056"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З</w:t>
            </w:r>
            <w:r w:rsidR="00631ACD" w:rsidRPr="00F1689A">
              <w:rPr>
                <w:rFonts w:ascii="Times New Roman" w:hAnsi="Times New Roman"/>
                <w:sz w:val="24"/>
                <w:szCs w:val="24"/>
              </w:rPr>
              <w:t>аочная</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b/>
                <w:sz w:val="24"/>
                <w:szCs w:val="24"/>
                <w:lang w:eastAsia="ru-RU"/>
              </w:rPr>
              <w:t>Аудиторные занятия (всего)</w:t>
            </w:r>
          </w:p>
        </w:tc>
        <w:tc>
          <w:tcPr>
            <w:tcW w:w="1894"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18</w:t>
            </w:r>
          </w:p>
        </w:tc>
        <w:tc>
          <w:tcPr>
            <w:tcW w:w="2056"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10</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Лекции</w:t>
            </w:r>
          </w:p>
        </w:tc>
        <w:tc>
          <w:tcPr>
            <w:tcW w:w="1894" w:type="dxa"/>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780" w:type="dxa"/>
            <w:gridSpan w:val="2"/>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4</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Практические занятия (ПЗ)</w:t>
            </w:r>
          </w:p>
        </w:tc>
        <w:tc>
          <w:tcPr>
            <w:tcW w:w="1894"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24</w:t>
            </w:r>
          </w:p>
        </w:tc>
        <w:tc>
          <w:tcPr>
            <w:tcW w:w="1780" w:type="dxa"/>
            <w:gridSpan w:val="2"/>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Самостоятельная работа (всего)</w:t>
            </w: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Проработка материала лекций, </w:t>
            </w:r>
          </w:p>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подготовка к занятиям </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18</w:t>
            </w:r>
          </w:p>
        </w:tc>
        <w:tc>
          <w:tcPr>
            <w:tcW w:w="1780" w:type="dxa"/>
            <w:gridSpan w:val="2"/>
            <w:vMerge w:val="restart"/>
          </w:tcPr>
          <w:p w:rsidR="002D6820"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40</w:t>
            </w:r>
          </w:p>
          <w:p w:rsidR="002D6820" w:rsidRPr="00F1689A" w:rsidRDefault="002D6820" w:rsidP="00631ACD">
            <w:pPr>
              <w:jc w:val="center"/>
              <w:rPr>
                <w:rFonts w:ascii="Times New Roman" w:hAnsi="Times New Roman"/>
                <w:sz w:val="24"/>
                <w:szCs w:val="24"/>
              </w:rPr>
            </w:pPr>
          </w:p>
        </w:tc>
        <w:tc>
          <w:tcPr>
            <w:tcW w:w="2056" w:type="dxa"/>
            <w:vMerge w:val="restart"/>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47</w:t>
            </w:r>
          </w:p>
          <w:p w:rsidR="002D6820" w:rsidRPr="00F1689A" w:rsidRDefault="002D6820" w:rsidP="00631ACD">
            <w:pPr>
              <w:jc w:val="center"/>
              <w:rPr>
                <w:rFonts w:ascii="Times New Roman" w:hAnsi="Times New Roman"/>
                <w:sz w:val="24"/>
                <w:szCs w:val="24"/>
              </w:rPr>
            </w:pP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Самостоятельное изучение тем</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780" w:type="dxa"/>
            <w:gridSpan w:val="2"/>
            <w:vMerge/>
          </w:tcPr>
          <w:p w:rsidR="002D6820" w:rsidRPr="00F1689A" w:rsidRDefault="002D6820" w:rsidP="00631ACD">
            <w:pPr>
              <w:spacing w:after="0" w:line="240" w:lineRule="auto"/>
              <w:jc w:val="center"/>
              <w:rPr>
                <w:rFonts w:ascii="Times New Roman" w:hAnsi="Times New Roman"/>
                <w:sz w:val="24"/>
                <w:szCs w:val="24"/>
              </w:rPr>
            </w:pPr>
          </w:p>
        </w:tc>
        <w:tc>
          <w:tcPr>
            <w:tcW w:w="2056" w:type="dxa"/>
            <w:vMerge/>
          </w:tcPr>
          <w:p w:rsidR="002D6820" w:rsidRPr="00F1689A" w:rsidRDefault="002D6820" w:rsidP="00631ACD">
            <w:pPr>
              <w:spacing w:after="0" w:line="240" w:lineRule="auto"/>
              <w:jc w:val="center"/>
              <w:rPr>
                <w:rFonts w:ascii="Times New Roman" w:hAnsi="Times New Roman"/>
                <w:sz w:val="24"/>
                <w:szCs w:val="24"/>
              </w:rPr>
            </w:pP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Контрольные работы</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Реферат</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c>
          <w:tcPr>
            <w:tcW w:w="1780" w:type="dxa"/>
            <w:gridSpan w:val="2"/>
          </w:tcPr>
          <w:p w:rsidR="00631ACD"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14</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Borders>
              <w:bottom w:val="single" w:sz="4" w:space="0" w:color="auto"/>
            </w:tcBorders>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Вид промежуточной аттестации</w:t>
            </w:r>
          </w:p>
        </w:tc>
        <w:tc>
          <w:tcPr>
            <w:tcW w:w="1894"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1780" w:type="dxa"/>
            <w:gridSpan w:val="2"/>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2056"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Общая трудоемкость</w:t>
            </w:r>
          </w:p>
          <w:p w:rsidR="00901839" w:rsidRPr="00F1689A" w:rsidRDefault="00901839" w:rsidP="00631ACD">
            <w:pPr>
              <w:spacing w:after="0" w:line="240" w:lineRule="auto"/>
              <w:rPr>
                <w:rFonts w:ascii="Times New Roman" w:eastAsia="Times New Roman" w:hAnsi="Times New Roman"/>
                <w:sz w:val="24"/>
                <w:szCs w:val="24"/>
                <w:lang w:eastAsia="ru-RU"/>
              </w:rPr>
            </w:pP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 Содержание дисциплины</w:t>
      </w:r>
      <w:r w:rsidR="00F1689A">
        <w:rPr>
          <w:rFonts w:ascii="Times New Roman" w:hAnsi="Times New Roman"/>
          <w:b/>
          <w:sz w:val="24"/>
          <w:szCs w:val="24"/>
        </w:rPr>
        <w:t>:</w:t>
      </w:r>
    </w:p>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4.1. Содержание разделов дисциплины</w:t>
      </w:r>
      <w:r w:rsidR="00F1689A">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750DBF" w:rsidRPr="00F1689A" w:rsidTr="004A0721">
        <w:tc>
          <w:tcPr>
            <w:tcW w:w="648" w:type="dxa"/>
          </w:tcPr>
          <w:p w:rsidR="00750DBF" w:rsidRPr="00F1689A" w:rsidRDefault="00750DBF"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Содержание раздела</w:t>
            </w:r>
          </w:p>
        </w:tc>
      </w:tr>
      <w:tr w:rsidR="00750DBF" w:rsidRPr="00F1689A" w:rsidTr="004A0721">
        <w:tc>
          <w:tcPr>
            <w:tcW w:w="648"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w:t>
            </w:r>
            <w:r w:rsidRPr="00F1689A">
              <w:rPr>
                <w:rFonts w:ascii="Times New Roman" w:hAnsi="Times New Roman"/>
                <w:sz w:val="24"/>
                <w:szCs w:val="24"/>
              </w:rPr>
              <w:lastRenderedPageBreak/>
              <w:t>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скелетно-мышечной системы лошади. Причины 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w:t>
            </w:r>
            <w:r w:rsidR="001C2DE2">
              <w:rPr>
                <w:rFonts w:ascii="Times New Roman" w:hAnsi="Times New Roman"/>
                <w:sz w:val="24"/>
                <w:szCs w:val="24"/>
              </w:rPr>
              <w:t xml:space="preserve">реждение выйной связки. «Киссин </w:t>
            </w:r>
            <w:r w:rsidRPr="00F1689A">
              <w:rPr>
                <w:rFonts w:ascii="Times New Roman" w:hAnsi="Times New Roman"/>
                <w:sz w:val="24"/>
                <w:szCs w:val="24"/>
              </w:rPr>
              <w:t>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r w:rsidR="009A0597">
              <w:rPr>
                <w:rFonts w:ascii="Times New Roman" w:hAnsi="Times New Roman"/>
                <w:bCs/>
                <w:sz w:val="24"/>
                <w:szCs w:val="24"/>
              </w:rPr>
              <w:t>.</w:t>
            </w:r>
          </w:p>
        </w:tc>
        <w:tc>
          <w:tcPr>
            <w:tcW w:w="6223" w:type="dxa"/>
          </w:tcPr>
          <w:p w:rsidR="00893FD8" w:rsidRPr="00F1689A" w:rsidRDefault="00BB15DB" w:rsidP="00893FD8">
            <w:pPr>
              <w:spacing w:after="0" w:line="240" w:lineRule="auto"/>
              <w:jc w:val="both"/>
              <w:rPr>
                <w:rFonts w:ascii="Times New Roman" w:hAnsi="Times New Roman"/>
                <w:sz w:val="24"/>
                <w:szCs w:val="24"/>
              </w:rPr>
            </w:pPr>
            <w:r>
              <w:rPr>
                <w:rFonts w:ascii="Times New Roman" w:hAnsi="Times New Roman"/>
                <w:sz w:val="24"/>
                <w:szCs w:val="24"/>
              </w:rPr>
              <w:t xml:space="preserve">Мыт. Сап. Грипп. </w:t>
            </w:r>
            <w:r w:rsidR="00893FD8" w:rsidRPr="00F1689A">
              <w:rPr>
                <w:rFonts w:ascii="Times New Roman" w:hAnsi="Times New Roman"/>
                <w:sz w:val="24"/>
                <w:szCs w:val="24"/>
              </w:rPr>
              <w:t>Ринопневмония. Инфекционный энцефаломиелит лошадей. ИНАН.</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700" w:type="dxa"/>
          </w:tcPr>
          <w:p w:rsidR="00893FD8" w:rsidRPr="00F1689A" w:rsidRDefault="00893FD8" w:rsidP="00E840FE">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Анатомия и физиология органов размножения лошадей. Размножение лошадей. Орхит. Вульвит, вестибулит, вагинит. Субинволюция матки. Эндометрит. Мастит.</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4.2 Разделы дисциплины и междисциплинарные связи с обеспечиваемыми (последующими) дисциплинами</w:t>
      </w:r>
      <w:r w:rsidR="009A059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9"/>
        <w:gridCol w:w="2740"/>
        <w:gridCol w:w="1134"/>
        <w:gridCol w:w="976"/>
        <w:gridCol w:w="987"/>
        <w:gridCol w:w="872"/>
        <w:gridCol w:w="992"/>
        <w:gridCol w:w="957"/>
        <w:gridCol w:w="236"/>
      </w:tblGrid>
      <w:tr w:rsidR="00E424F8" w:rsidRPr="00F1689A" w:rsidTr="005351DE">
        <w:trPr>
          <w:gridAfter w:val="1"/>
          <w:wAfter w:w="236" w:type="dxa"/>
        </w:trPr>
        <w:tc>
          <w:tcPr>
            <w:tcW w:w="629"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 п/п</w:t>
            </w:r>
          </w:p>
        </w:tc>
        <w:tc>
          <w:tcPr>
            <w:tcW w:w="2740"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Наименование обеспечиваемых (последующих) дисциплин</w:t>
            </w:r>
          </w:p>
        </w:tc>
        <w:tc>
          <w:tcPr>
            <w:tcW w:w="5918" w:type="dxa"/>
            <w:gridSpan w:val="6"/>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E424F8" w:rsidRPr="00F1689A" w:rsidTr="005351DE">
        <w:tc>
          <w:tcPr>
            <w:tcW w:w="629" w:type="dxa"/>
            <w:vMerge/>
          </w:tcPr>
          <w:p w:rsidR="00E424F8" w:rsidRPr="00F1689A" w:rsidRDefault="00E424F8" w:rsidP="00E424F8">
            <w:pPr>
              <w:spacing w:after="0" w:line="240" w:lineRule="auto"/>
              <w:jc w:val="both"/>
              <w:rPr>
                <w:rFonts w:ascii="Times New Roman" w:hAnsi="Times New Roman"/>
                <w:b/>
                <w:sz w:val="24"/>
                <w:szCs w:val="24"/>
              </w:rPr>
            </w:pPr>
          </w:p>
        </w:tc>
        <w:tc>
          <w:tcPr>
            <w:tcW w:w="2740" w:type="dxa"/>
            <w:vMerge/>
          </w:tcPr>
          <w:p w:rsidR="00E424F8" w:rsidRPr="00F1689A" w:rsidRDefault="00E424F8" w:rsidP="00E424F8">
            <w:pPr>
              <w:spacing w:after="0" w:line="240" w:lineRule="auto"/>
              <w:jc w:val="both"/>
              <w:rPr>
                <w:rFonts w:ascii="Times New Roman" w:hAnsi="Times New Roman"/>
                <w:b/>
                <w:sz w:val="24"/>
                <w:szCs w:val="24"/>
              </w:rPr>
            </w:pP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987"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99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36" w:type="dxa"/>
            <w:vMerge w:val="restart"/>
            <w:tcBorders>
              <w:top w:val="nil"/>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40" w:type="dxa"/>
          </w:tcPr>
          <w:p w:rsidR="00E424F8" w:rsidRPr="00F1689A" w:rsidRDefault="00E2563B" w:rsidP="00E2563B">
            <w:pPr>
              <w:widowControl w:val="0"/>
              <w:overflowPunct w:val="0"/>
              <w:autoSpaceDE w:val="0"/>
              <w:autoSpaceDN w:val="0"/>
              <w:adjustRightInd w:val="0"/>
              <w:spacing w:after="0" w:line="231" w:lineRule="auto"/>
              <w:ind w:right="-1"/>
              <w:jc w:val="both"/>
              <w:rPr>
                <w:rFonts w:ascii="Times New Roman" w:hAnsi="Times New Roman"/>
                <w:sz w:val="24"/>
                <w:szCs w:val="24"/>
              </w:rPr>
            </w:pPr>
            <w:r>
              <w:rPr>
                <w:rFonts w:ascii="Times New Roman" w:hAnsi="Times New Roman"/>
                <w:sz w:val="24"/>
                <w:szCs w:val="24"/>
                <w:lang w:eastAsia="ru-RU"/>
              </w:rPr>
              <w:t>Болезни мелких животных</w:t>
            </w: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87" w:type="dxa"/>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92" w:type="dxa"/>
          </w:tcPr>
          <w:p w:rsidR="00E424F8" w:rsidRPr="00F1689A" w:rsidRDefault="009A0597"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 xml:space="preserve">Болезни экзотических, </w:t>
            </w:r>
            <w:r>
              <w:rPr>
                <w:rFonts w:ascii="Times New Roman" w:hAnsi="Times New Roman"/>
                <w:sz w:val="24"/>
                <w:szCs w:val="24"/>
                <w:lang w:eastAsia="ru-RU"/>
              </w:rPr>
              <w:lastRenderedPageBreak/>
              <w:t>зоопарковых и диких животных</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lastRenderedPageBreak/>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40" w:type="dxa"/>
          </w:tcPr>
          <w:p w:rsidR="00E424F8" w:rsidRPr="00F1689A" w:rsidRDefault="00E2074F" w:rsidP="00E424F8">
            <w:pPr>
              <w:spacing w:after="0" w:line="240" w:lineRule="auto"/>
              <w:jc w:val="both"/>
              <w:rPr>
                <w:rFonts w:ascii="Times New Roman" w:hAnsi="Times New Roman"/>
                <w:sz w:val="24"/>
                <w:szCs w:val="24"/>
              </w:rPr>
            </w:pPr>
            <w:r>
              <w:rPr>
                <w:rFonts w:ascii="Times New Roman" w:hAnsi="Times New Roman"/>
                <w:sz w:val="24"/>
                <w:szCs w:val="24"/>
                <w:lang w:eastAsia="ru-RU"/>
              </w:rPr>
              <w:t>Дерматология</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пушных зверей</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оленей</w:t>
            </w:r>
          </w:p>
        </w:tc>
        <w:tc>
          <w:tcPr>
            <w:tcW w:w="1134"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76"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bl>
    <w:p w:rsidR="000542E8"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4.3. Р</w:t>
      </w:r>
      <w:r w:rsidR="0087301C">
        <w:rPr>
          <w:rFonts w:ascii="Times New Roman" w:hAnsi="Times New Roman"/>
          <w:b/>
          <w:sz w:val="24"/>
          <w:szCs w:val="24"/>
        </w:rPr>
        <w:t>азделы дисциплин и виды занятий:</w:t>
      </w:r>
    </w:p>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0542E8" w:rsidRPr="009A0597">
        <w:rPr>
          <w:rFonts w:ascii="Times New Roman" w:hAnsi="Times New Roman"/>
          <w:b/>
          <w:sz w:val="24"/>
          <w:szCs w:val="24"/>
        </w:rPr>
        <w:t>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234CBC">
        <w:tc>
          <w:tcPr>
            <w:tcW w:w="648"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234CBC">
        <w:tc>
          <w:tcPr>
            <w:tcW w:w="648"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3F1745" w:rsidRPr="00F1689A" w:rsidRDefault="003F1745" w:rsidP="00234CBC">
            <w:pPr>
              <w:spacing w:after="0" w:line="240" w:lineRule="auto"/>
              <w:jc w:val="center"/>
              <w:rPr>
                <w:rFonts w:ascii="Times New Roman" w:hAnsi="Times New Roman"/>
                <w:sz w:val="24"/>
                <w:szCs w:val="24"/>
              </w:rPr>
            </w:pPr>
          </w:p>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3F1745" w:rsidRPr="00F1689A" w:rsidRDefault="003F1745" w:rsidP="003F1745">
            <w:pPr>
              <w:spacing w:after="0" w:line="240" w:lineRule="auto"/>
              <w:jc w:val="center"/>
              <w:rPr>
                <w:rFonts w:ascii="Times New Roman" w:hAnsi="Times New Roman"/>
                <w:sz w:val="24"/>
                <w:szCs w:val="24"/>
              </w:rPr>
            </w:pPr>
          </w:p>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3F1745">
            <w:pPr>
              <w:spacing w:after="0" w:line="240" w:lineRule="auto"/>
              <w:jc w:val="center"/>
              <w:rPr>
                <w:rFonts w:ascii="Times New Roman" w:hAnsi="Times New Roman"/>
                <w:sz w:val="24"/>
                <w:szCs w:val="24"/>
              </w:rPr>
            </w:pPr>
          </w:p>
          <w:p w:rsidR="003F1745"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4A0721">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234CBC" w:rsidP="00234CBC">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275"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24</w:t>
            </w:r>
          </w:p>
        </w:tc>
        <w:tc>
          <w:tcPr>
            <w:tcW w:w="1134"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276" w:type="dxa"/>
          </w:tcPr>
          <w:p w:rsidR="00234CBC" w:rsidRPr="00F1689A" w:rsidRDefault="00FA09B9" w:rsidP="00FA09B9">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E424F8" w:rsidRPr="009A0597">
        <w:rPr>
          <w:rFonts w:ascii="Times New Roman" w:hAnsi="Times New Roman"/>
          <w:b/>
          <w:sz w:val="24"/>
          <w:szCs w:val="24"/>
        </w:rPr>
        <w:t xml:space="preserve">чно - </w:t>
      </w:r>
      <w:r w:rsidR="000542E8" w:rsidRPr="009A0597">
        <w:rPr>
          <w:rFonts w:ascii="Times New Roman" w:hAnsi="Times New Roman"/>
          <w:b/>
          <w:sz w:val="24"/>
          <w:szCs w:val="24"/>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275"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1276"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E424F8" w:rsidRPr="009A0597" w:rsidRDefault="009A0597" w:rsidP="00E424F8">
      <w:pPr>
        <w:spacing w:after="0" w:line="240" w:lineRule="auto"/>
        <w:jc w:val="center"/>
        <w:rPr>
          <w:rFonts w:ascii="Times New Roman" w:hAnsi="Times New Roman"/>
          <w:b/>
          <w:sz w:val="24"/>
          <w:szCs w:val="24"/>
        </w:rPr>
      </w:pPr>
      <w:r w:rsidRPr="009A0597">
        <w:rPr>
          <w:rFonts w:ascii="Times New Roman" w:hAnsi="Times New Roman"/>
          <w:b/>
          <w:sz w:val="24"/>
          <w:szCs w:val="24"/>
        </w:rPr>
        <w:t>З</w:t>
      </w:r>
      <w:r w:rsidR="00E424F8" w:rsidRPr="009A0597">
        <w:rPr>
          <w:rFonts w:ascii="Times New Roman" w:hAnsi="Times New Roman"/>
          <w:b/>
          <w:sz w:val="24"/>
          <w:szCs w:val="24"/>
        </w:rPr>
        <w:t>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Анатомо-физиологические особенности строения лошадей и особенности их содержания и </w:t>
            </w:r>
            <w:r w:rsidRPr="00F1689A">
              <w:rPr>
                <w:rFonts w:ascii="Times New Roman" w:hAnsi="Times New Roman"/>
                <w:bCs/>
                <w:sz w:val="24"/>
                <w:szCs w:val="24"/>
              </w:rPr>
              <w:lastRenderedPageBreak/>
              <w:t>кормления</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2</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CB250E">
            <w:pPr>
              <w:spacing w:after="0" w:line="240" w:lineRule="auto"/>
              <w:jc w:val="center"/>
              <w:rPr>
                <w:rFonts w:ascii="Times New Roman" w:hAnsi="Times New Roman"/>
                <w:sz w:val="24"/>
                <w:szCs w:val="24"/>
              </w:rPr>
            </w:pP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7D4944" w:rsidP="00CB250E">
            <w:pPr>
              <w:spacing w:after="0" w:line="240" w:lineRule="auto"/>
              <w:jc w:val="center"/>
              <w:rPr>
                <w:rFonts w:ascii="Times New Roman" w:hAnsi="Times New Roman"/>
                <w:sz w:val="24"/>
                <w:szCs w:val="24"/>
              </w:rPr>
            </w:pPr>
            <w:r>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20</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r w:rsidR="007D4944">
              <w:rPr>
                <w:rFonts w:ascii="Times New Roman" w:hAnsi="Times New Roman"/>
                <w:sz w:val="24"/>
                <w:szCs w:val="24"/>
              </w:rPr>
              <w:t>4</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4</w:t>
            </w:r>
          </w:p>
        </w:tc>
        <w:tc>
          <w:tcPr>
            <w:tcW w:w="1275"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c>
          <w:tcPr>
            <w:tcW w:w="1276"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4.4. Практические занятия</w:t>
      </w:r>
      <w:r w:rsidR="009A0597">
        <w:rPr>
          <w:rFonts w:ascii="Times New Roman" w:hAnsi="Times New Roman"/>
          <w:b/>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93"/>
        <w:gridCol w:w="1621"/>
        <w:gridCol w:w="3989"/>
        <w:gridCol w:w="1124"/>
        <w:gridCol w:w="1122"/>
        <w:gridCol w:w="1122"/>
      </w:tblGrid>
      <w:tr w:rsidR="002C314A" w:rsidRPr="00F1689A" w:rsidTr="00B81596">
        <w:trPr>
          <w:jc w:val="center"/>
        </w:trPr>
        <w:tc>
          <w:tcPr>
            <w:tcW w:w="310" w:type="pct"/>
            <w:vMerge w:val="restart"/>
            <w:tcBorders>
              <w:top w:val="single" w:sz="12" w:space="0" w:color="auto"/>
            </w:tcBorders>
          </w:tcPr>
          <w:p w:rsidR="002C314A" w:rsidRPr="00F1689A" w:rsidRDefault="002C314A" w:rsidP="007B082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п/п</w:t>
            </w:r>
          </w:p>
        </w:tc>
        <w:tc>
          <w:tcPr>
            <w:tcW w:w="847"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раздела дисциплины</w:t>
            </w:r>
          </w:p>
        </w:tc>
        <w:tc>
          <w:tcPr>
            <w:tcW w:w="2084"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hAnsi="Times New Roman"/>
                <w:sz w:val="24"/>
                <w:szCs w:val="24"/>
              </w:rPr>
              <w:t xml:space="preserve">Тематика практических занятий </w:t>
            </w:r>
          </w:p>
        </w:tc>
        <w:tc>
          <w:tcPr>
            <w:tcW w:w="1759" w:type="pct"/>
            <w:gridSpan w:val="3"/>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Трудоемкость</w:t>
            </w:r>
          </w:p>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(час)</w:t>
            </w:r>
          </w:p>
        </w:tc>
      </w:tr>
      <w:tr w:rsidR="002C314A" w:rsidRPr="00F1689A" w:rsidTr="00B81596">
        <w:trPr>
          <w:jc w:val="center"/>
        </w:trPr>
        <w:tc>
          <w:tcPr>
            <w:tcW w:w="310" w:type="pct"/>
            <w:vMerge/>
          </w:tcPr>
          <w:p w:rsidR="002C314A" w:rsidRPr="00F1689A" w:rsidRDefault="002C314A" w:rsidP="007B082D">
            <w:pPr>
              <w:spacing w:after="0" w:line="240" w:lineRule="auto"/>
              <w:rPr>
                <w:rFonts w:ascii="Times New Roman" w:eastAsia="Times New Roman" w:hAnsi="Times New Roman"/>
                <w:sz w:val="24"/>
                <w:szCs w:val="24"/>
                <w:lang w:eastAsia="ru-RU"/>
              </w:rPr>
            </w:pPr>
          </w:p>
        </w:tc>
        <w:tc>
          <w:tcPr>
            <w:tcW w:w="847"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2084"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очная</w:t>
            </w:r>
          </w:p>
        </w:tc>
        <w:tc>
          <w:tcPr>
            <w:tcW w:w="586" w:type="pct"/>
            <w:tcBorders>
              <w:top w:val="single" w:sz="12" w:space="0" w:color="auto"/>
            </w:tcBorders>
          </w:tcPr>
          <w:p w:rsidR="002C314A"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w:t>
            </w:r>
            <w:r w:rsidR="002C314A" w:rsidRPr="00F1689A">
              <w:rPr>
                <w:rFonts w:ascii="Times New Roman" w:eastAsia="Times New Roman" w:hAnsi="Times New Roman"/>
                <w:sz w:val="24"/>
                <w:szCs w:val="24"/>
                <w:lang w:eastAsia="ru-RU"/>
              </w:rPr>
              <w:t>чно</w:t>
            </w:r>
            <w:r w:rsidRPr="00F1689A">
              <w:rPr>
                <w:rFonts w:ascii="Times New Roman" w:eastAsia="Times New Roman" w:hAnsi="Times New Roman"/>
                <w:sz w:val="24"/>
                <w:szCs w:val="24"/>
                <w:lang w:eastAsia="ru-RU"/>
              </w:rPr>
              <w:t xml:space="preserve"> </w:t>
            </w:r>
            <w:r w:rsidR="002C314A" w:rsidRPr="00F1689A">
              <w:rPr>
                <w:rFonts w:ascii="Times New Roman" w:eastAsia="Times New Roman" w:hAnsi="Times New Roman"/>
                <w:sz w:val="24"/>
                <w:szCs w:val="24"/>
                <w:lang w:eastAsia="ru-RU"/>
              </w:rPr>
              <w:t>-заочная</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заочная</w:t>
            </w:r>
          </w:p>
        </w:tc>
      </w:tr>
      <w:tr w:rsidR="002C314A" w:rsidRPr="00F1689A" w:rsidTr="00B81596">
        <w:trPr>
          <w:jc w:val="center"/>
        </w:trPr>
        <w:tc>
          <w:tcPr>
            <w:tcW w:w="310"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val="en-US" w:eastAsia="ru-RU"/>
              </w:rPr>
              <w:t>2</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скелетно-мышечной системы лошади. Причины </w:t>
            </w:r>
            <w:r w:rsidRPr="00F1689A">
              <w:rPr>
                <w:rFonts w:ascii="Times New Roman" w:hAnsi="Times New Roman"/>
                <w:sz w:val="24"/>
                <w:szCs w:val="24"/>
              </w:rPr>
              <w:lastRenderedPageBreak/>
              <w:t>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Повреждение выйной связки. «Киссин 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Мыт. Сап. Грипп.  Ринопневмония. Инфекционный энцефаломиелит лошадей. ИНАН.</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Анатомия и физиология органов размножения лошадей. Размножение лошадей. Орхит. </w:t>
            </w:r>
            <w:r w:rsidRPr="00F1689A">
              <w:rPr>
                <w:rFonts w:ascii="Times New Roman" w:hAnsi="Times New Roman"/>
                <w:sz w:val="24"/>
                <w:szCs w:val="24"/>
              </w:rPr>
              <w:lastRenderedPageBreak/>
              <w:t>Вульвит, вестибулит, вагинит. Субинволюция матки. Эндометрит. Мастит.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6</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trHeight w:val="375"/>
          <w:jc w:val="center"/>
        </w:trPr>
        <w:tc>
          <w:tcPr>
            <w:tcW w:w="3241" w:type="pct"/>
            <w:gridSpan w:val="3"/>
          </w:tcPr>
          <w:p w:rsidR="00DF7E91" w:rsidRPr="00F1689A" w:rsidRDefault="00DF7E91" w:rsidP="007B082D">
            <w:pPr>
              <w:shd w:val="clear" w:color="auto" w:fill="FFFFFF"/>
              <w:autoSpaceDE w:val="0"/>
              <w:autoSpaceDN w:val="0"/>
              <w:adjustRightInd w:val="0"/>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lastRenderedPageBreak/>
              <w:t>Итого:</w:t>
            </w:r>
          </w:p>
        </w:tc>
        <w:tc>
          <w:tcPr>
            <w:tcW w:w="587" w:type="pct"/>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24</w:t>
            </w:r>
          </w:p>
        </w:tc>
        <w:tc>
          <w:tcPr>
            <w:tcW w:w="586" w:type="pct"/>
            <w:tcBorders>
              <w:top w:val="single" w:sz="4" w:space="0" w:color="auto"/>
            </w:tcBorders>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12</w:t>
            </w:r>
          </w:p>
        </w:tc>
        <w:tc>
          <w:tcPr>
            <w:tcW w:w="586" w:type="pct"/>
            <w:tcBorders>
              <w:top w:val="single" w:sz="4" w:space="0" w:color="auto"/>
            </w:tcBorders>
          </w:tcPr>
          <w:p w:rsidR="00DF7E91" w:rsidRPr="00F1689A" w:rsidRDefault="00DF7E91" w:rsidP="007B082D">
            <w:pPr>
              <w:jc w:val="center"/>
              <w:rPr>
                <w:rFonts w:ascii="Times New Roman" w:hAnsi="Times New Roman"/>
                <w:b/>
                <w:sz w:val="24"/>
                <w:szCs w:val="24"/>
              </w:rPr>
            </w:pPr>
            <w:r w:rsidRPr="00F1689A">
              <w:rPr>
                <w:rFonts w:ascii="Times New Roman" w:hAnsi="Times New Roman"/>
                <w:b/>
                <w:sz w:val="24"/>
                <w:szCs w:val="24"/>
              </w:rPr>
              <w:t>6</w:t>
            </w:r>
          </w:p>
        </w:tc>
      </w:tr>
    </w:tbl>
    <w:p w:rsidR="00750DBF" w:rsidRPr="00870AAD" w:rsidRDefault="00750DBF" w:rsidP="00234401">
      <w:pPr>
        <w:spacing w:after="0" w:line="240" w:lineRule="auto"/>
        <w:rPr>
          <w:rFonts w:ascii="Times New Roman" w:hAnsi="Times New Roman"/>
          <w:b/>
          <w:sz w:val="24"/>
          <w:szCs w:val="24"/>
        </w:rPr>
      </w:pPr>
      <w:r w:rsidRPr="00870AAD">
        <w:rPr>
          <w:rFonts w:ascii="Times New Roman" w:hAnsi="Times New Roman"/>
          <w:b/>
          <w:sz w:val="24"/>
          <w:szCs w:val="24"/>
        </w:rPr>
        <w:t>4.5. Примерная тематика курсовых проектов (работ)</w:t>
      </w:r>
      <w:r w:rsidRPr="00870AAD">
        <w:rPr>
          <w:rFonts w:ascii="Times New Roman" w:hAnsi="Times New Roman"/>
          <w:i/>
          <w:sz w:val="24"/>
          <w:szCs w:val="24"/>
        </w:rPr>
        <w:t xml:space="preserve"> -</w:t>
      </w:r>
      <w:r w:rsidR="002D6820" w:rsidRPr="00870AAD">
        <w:rPr>
          <w:rFonts w:ascii="Times New Roman" w:hAnsi="Times New Roman"/>
          <w:i/>
          <w:sz w:val="24"/>
          <w:szCs w:val="24"/>
        </w:rPr>
        <w:t xml:space="preserve"> не предусмотрено </w:t>
      </w:r>
      <w:r w:rsidRPr="00870AAD">
        <w:rPr>
          <w:rFonts w:ascii="Times New Roman" w:hAnsi="Times New Roman"/>
          <w:i/>
          <w:sz w:val="24"/>
          <w:szCs w:val="24"/>
        </w:rPr>
        <w:t>УП</w:t>
      </w:r>
      <w:r w:rsidRPr="00870AAD">
        <w:rPr>
          <w:rFonts w:ascii="Times New Roman" w:hAnsi="Times New Roman"/>
          <w:b/>
          <w:sz w:val="24"/>
          <w:szCs w:val="24"/>
        </w:rPr>
        <w:t>.</w:t>
      </w:r>
    </w:p>
    <w:p w:rsidR="00750DBF" w:rsidRPr="00870AAD" w:rsidRDefault="00750DBF" w:rsidP="00144AE2">
      <w:pPr>
        <w:pStyle w:val="ConsPlusNormal"/>
        <w:jc w:val="both"/>
        <w:rPr>
          <w:rFonts w:ascii="Times New Roman" w:hAnsi="Times New Roman" w:cs="Times New Roman"/>
          <w:b/>
          <w:sz w:val="24"/>
          <w:szCs w:val="24"/>
        </w:rPr>
      </w:pPr>
      <w:r w:rsidRPr="00870AAD">
        <w:rPr>
          <w:rFonts w:ascii="Times New Roman" w:hAnsi="Times New Roman" w:cs="Times New Roman"/>
          <w:b/>
          <w:sz w:val="24"/>
          <w:szCs w:val="24"/>
        </w:rPr>
        <w:t>5. Учебно-методическое обеспечение самостоятельной р</w:t>
      </w:r>
      <w:r w:rsidR="002D6820" w:rsidRPr="00870AAD">
        <w:rPr>
          <w:rFonts w:ascii="Times New Roman" w:hAnsi="Times New Roman" w:cs="Times New Roman"/>
          <w:b/>
          <w:sz w:val="24"/>
          <w:szCs w:val="24"/>
        </w:rPr>
        <w:t>аботы обучающихся по дисциплине:</w:t>
      </w:r>
    </w:p>
    <w:p w:rsidR="00DF7E91" w:rsidRDefault="009A0597" w:rsidP="00DF7E91">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чная</w:t>
      </w:r>
      <w:r w:rsidR="00DF7E91"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750DBF" w:rsidRPr="00F1689A" w:rsidTr="00DF7E91">
        <w:trPr>
          <w:trHeight w:val="912"/>
        </w:trPr>
        <w:tc>
          <w:tcPr>
            <w:tcW w:w="609" w:type="dxa"/>
            <w:vAlign w:val="center"/>
          </w:tcPr>
          <w:p w:rsidR="00750DBF" w:rsidRPr="00F1689A" w:rsidRDefault="00750DBF" w:rsidP="004A072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750DBF" w:rsidRPr="00F1689A" w:rsidTr="00DF7E91">
        <w:tc>
          <w:tcPr>
            <w:tcW w:w="609"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D155A6" w:rsidRPr="00F1689A" w:rsidTr="002D6820">
        <w:trPr>
          <w:trHeight w:val="73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10</w:t>
            </w: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D155A6" w:rsidRPr="00F1689A" w:rsidRDefault="00D155A6"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73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Default="00D155A6" w:rsidP="001D1B5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w:t>
            </w:r>
            <w:r w:rsidR="001D1B5E">
              <w:rPr>
                <w:rFonts w:ascii="Times New Roman" w:hAnsi="Times New Roman"/>
                <w:bCs/>
                <w:sz w:val="24"/>
                <w:szCs w:val="24"/>
              </w:rPr>
              <w:t>е</w:t>
            </w:r>
          </w:p>
          <w:p w:rsidR="001D1B5E" w:rsidRPr="00F1689A" w:rsidRDefault="001D1B5E" w:rsidP="001D1B5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1F6B05"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382501">
        <w:trPr>
          <w:trHeight w:val="370"/>
        </w:trPr>
        <w:tc>
          <w:tcPr>
            <w:tcW w:w="609" w:type="dxa"/>
            <w:vMerge w:val="restart"/>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DF7E91">
        <w:trPr>
          <w:trHeight w:val="370"/>
        </w:trPr>
        <w:tc>
          <w:tcPr>
            <w:tcW w:w="609" w:type="dxa"/>
            <w:vMerge/>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DF7E91">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370"/>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382501" w:rsidRPr="00F1689A" w:rsidTr="00DF7E91">
        <w:tc>
          <w:tcPr>
            <w:tcW w:w="6003" w:type="dxa"/>
            <w:gridSpan w:val="4"/>
          </w:tcPr>
          <w:p w:rsidR="00382501" w:rsidRPr="00F1689A" w:rsidRDefault="00382501" w:rsidP="00DF7E9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382501" w:rsidRPr="00F1689A" w:rsidRDefault="00382501" w:rsidP="00DF7E9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36</w:t>
            </w:r>
          </w:p>
        </w:tc>
      </w:tr>
    </w:tbl>
    <w:p w:rsidR="00E11B7D" w:rsidRPr="00F1689A" w:rsidRDefault="00D155A6" w:rsidP="00E11B7D">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чно - заочная</w:t>
      </w:r>
      <w:r w:rsidR="00E11B7D"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E11B7D" w:rsidRPr="00F1689A" w:rsidTr="007B082D">
        <w:trPr>
          <w:trHeight w:val="912"/>
        </w:trPr>
        <w:tc>
          <w:tcPr>
            <w:tcW w:w="609" w:type="dxa"/>
            <w:vAlign w:val="center"/>
          </w:tcPr>
          <w:p w:rsidR="00E11B7D" w:rsidRPr="00F1689A" w:rsidRDefault="00E11B7D"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E11B7D" w:rsidRPr="00F1689A" w:rsidTr="007B082D">
        <w:tc>
          <w:tcPr>
            <w:tcW w:w="609"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7F3DD2" w:rsidRPr="00F1689A" w:rsidTr="00CA2A23">
        <w:trPr>
          <w:trHeight w:val="73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7F3DD2" w:rsidRPr="00F1689A" w:rsidRDefault="007F3DD2" w:rsidP="003178A6">
            <w:pPr>
              <w:tabs>
                <w:tab w:val="right" w:leader="underscore" w:pos="9639"/>
              </w:tabs>
              <w:spacing w:after="0" w:line="240" w:lineRule="auto"/>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73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3178A6">
            <w:pPr>
              <w:tabs>
                <w:tab w:val="right" w:leader="underscore" w:pos="9639"/>
              </w:tabs>
              <w:spacing w:after="0" w:line="240" w:lineRule="auto"/>
              <w:rPr>
                <w:rFonts w:ascii="Times New Roman" w:hAnsi="Times New Roman"/>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CA2A23" w:rsidRPr="00F1689A" w:rsidTr="00B07357">
        <w:trPr>
          <w:trHeight w:val="280"/>
        </w:trPr>
        <w:tc>
          <w:tcPr>
            <w:tcW w:w="609" w:type="dxa"/>
            <w:vMerge/>
          </w:tcPr>
          <w:p w:rsidR="00CA2A23" w:rsidRPr="00F1689A" w:rsidRDefault="00CA2A23"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CA2A23" w:rsidRPr="00F1689A" w:rsidRDefault="00CA2A23" w:rsidP="003178A6">
            <w:pPr>
              <w:tabs>
                <w:tab w:val="right" w:leader="underscore" w:pos="9639"/>
              </w:tabs>
              <w:spacing w:after="0" w:line="240" w:lineRule="auto"/>
              <w:rPr>
                <w:rFonts w:ascii="Times New Roman" w:hAnsi="Times New Roman"/>
                <w:bCs/>
                <w:sz w:val="24"/>
                <w:szCs w:val="24"/>
              </w:rPr>
            </w:pPr>
          </w:p>
        </w:tc>
        <w:tc>
          <w:tcPr>
            <w:tcW w:w="2087" w:type="dxa"/>
            <w:vMerge/>
          </w:tcPr>
          <w:p w:rsidR="00CA2A23" w:rsidRPr="00F1689A" w:rsidRDefault="00CA2A23" w:rsidP="007B082D">
            <w:pPr>
              <w:spacing w:after="0" w:line="240" w:lineRule="auto"/>
              <w:jc w:val="both"/>
              <w:rPr>
                <w:rFonts w:ascii="Times New Roman" w:hAnsi="Times New Roman"/>
                <w:bCs/>
                <w:sz w:val="24"/>
                <w:szCs w:val="24"/>
              </w:rPr>
            </w:pPr>
          </w:p>
        </w:tc>
        <w:tc>
          <w:tcPr>
            <w:tcW w:w="1992" w:type="dxa"/>
          </w:tcPr>
          <w:p w:rsidR="00CA2A23" w:rsidRPr="00F1689A" w:rsidRDefault="00CA2A23"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CA2A23"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CA2A23"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 -двигательного 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 xml:space="preserve">Самостоятельное </w:t>
            </w:r>
            <w:r w:rsidRPr="00F1689A">
              <w:rPr>
                <w:rFonts w:ascii="Times New Roman" w:hAnsi="Times New Roman"/>
                <w:bCs/>
                <w:sz w:val="24"/>
                <w:szCs w:val="24"/>
              </w:rPr>
              <w:lastRenderedPageBreak/>
              <w:t>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370"/>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370"/>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370"/>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B07357" w:rsidRPr="00F1689A" w:rsidTr="007B082D">
        <w:tc>
          <w:tcPr>
            <w:tcW w:w="6003" w:type="dxa"/>
            <w:gridSpan w:val="4"/>
          </w:tcPr>
          <w:p w:rsidR="00B07357" w:rsidRPr="00F1689A" w:rsidRDefault="00B07357"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07357" w:rsidRPr="00F1689A" w:rsidRDefault="00B07357"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54</w:t>
            </w:r>
          </w:p>
        </w:tc>
      </w:tr>
    </w:tbl>
    <w:p w:rsidR="00F943E6" w:rsidRPr="00F1689A" w:rsidRDefault="007F3DD2" w:rsidP="00F943E6">
      <w:pPr>
        <w:pStyle w:val="ConsPlusNormal"/>
        <w:jc w:val="center"/>
        <w:rPr>
          <w:rFonts w:ascii="Times New Roman" w:hAnsi="Times New Roman" w:cs="Times New Roman"/>
          <w:b/>
          <w:sz w:val="24"/>
          <w:szCs w:val="24"/>
        </w:rPr>
      </w:pPr>
      <w:r>
        <w:rPr>
          <w:rFonts w:ascii="Times New Roman" w:hAnsi="Times New Roman" w:cs="Times New Roman"/>
          <w:b/>
          <w:sz w:val="24"/>
          <w:szCs w:val="24"/>
        </w:rPr>
        <w:t>З</w:t>
      </w:r>
      <w:r w:rsidR="00F943E6" w:rsidRPr="00F1689A">
        <w:rPr>
          <w:rFonts w:ascii="Times New Roman" w:hAnsi="Times New Roman" w:cs="Times New Roman"/>
          <w:b/>
          <w:sz w:val="24"/>
          <w:szCs w:val="24"/>
        </w:rPr>
        <w:t>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F943E6" w:rsidRPr="00F1689A" w:rsidTr="007861BB">
        <w:trPr>
          <w:trHeight w:val="912"/>
        </w:trPr>
        <w:tc>
          <w:tcPr>
            <w:tcW w:w="609" w:type="dxa"/>
            <w:vAlign w:val="center"/>
          </w:tcPr>
          <w:p w:rsidR="00F943E6" w:rsidRPr="00F1689A" w:rsidRDefault="00F943E6"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F943E6" w:rsidRPr="00F1689A" w:rsidTr="007861BB">
        <w:tc>
          <w:tcPr>
            <w:tcW w:w="609"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B53DB8" w:rsidRPr="00F1689A" w:rsidTr="00467649">
        <w:trPr>
          <w:trHeight w:val="735"/>
        </w:trPr>
        <w:tc>
          <w:tcPr>
            <w:tcW w:w="609"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B53DB8" w:rsidRPr="00F1689A" w:rsidRDefault="00B53DB8"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B53DB8" w:rsidRPr="00F1689A" w:rsidRDefault="00F7580A"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B53DB8" w:rsidRPr="00F1689A"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B53DB8"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73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D155A6" w:rsidTr="00B53DB8">
        <w:trPr>
          <w:trHeight w:val="299"/>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D155A6" w:rsidRDefault="00D155A6" w:rsidP="0060000E">
            <w:pPr>
              <w:tabs>
                <w:tab w:val="right" w:leader="underscore" w:pos="9639"/>
              </w:tabs>
              <w:spacing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Болезни опорно-двигательного </w:t>
            </w:r>
            <w:r w:rsidRPr="00F1689A">
              <w:rPr>
                <w:rFonts w:ascii="Times New Roman" w:hAnsi="Times New Roman"/>
                <w:bCs/>
                <w:sz w:val="24"/>
                <w:szCs w:val="24"/>
              </w:rPr>
              <w:lastRenderedPageBreak/>
              <w:t>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lastRenderedPageBreak/>
              <w:t xml:space="preserve">Проработка материала </w:t>
            </w:r>
            <w:r w:rsidRPr="00F1689A">
              <w:rPr>
                <w:rFonts w:ascii="Times New Roman" w:hAnsi="Times New Roman"/>
                <w:bCs/>
                <w:sz w:val="24"/>
                <w:szCs w:val="24"/>
              </w:rPr>
              <w:lastRenderedPageBreak/>
              <w:t>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lastRenderedPageBreak/>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370"/>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15</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370"/>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370"/>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2B18C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B53DB8" w:rsidRPr="00F1689A" w:rsidTr="007861BB">
        <w:tc>
          <w:tcPr>
            <w:tcW w:w="6003" w:type="dxa"/>
            <w:gridSpan w:val="4"/>
          </w:tcPr>
          <w:p w:rsidR="00B53DB8" w:rsidRPr="00F1689A" w:rsidRDefault="00B53DB8"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53DB8" w:rsidRPr="00F1689A" w:rsidRDefault="00B53DB8"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62</w:t>
            </w:r>
          </w:p>
        </w:tc>
      </w:tr>
    </w:tbl>
    <w:p w:rsidR="00750DBF" w:rsidRPr="00F1689A" w:rsidRDefault="00750DBF" w:rsidP="004A0721">
      <w:pPr>
        <w:autoSpaceDE w:val="0"/>
        <w:autoSpaceDN w:val="0"/>
        <w:adjustRightInd w:val="0"/>
        <w:spacing w:after="0" w:line="240" w:lineRule="auto"/>
        <w:rPr>
          <w:rFonts w:ascii="Times New Roman" w:hAnsi="Times New Roman"/>
          <w:b/>
          <w:iCs/>
          <w:sz w:val="24"/>
          <w:szCs w:val="24"/>
        </w:rPr>
      </w:pPr>
      <w:r w:rsidRPr="00F1689A">
        <w:rPr>
          <w:rFonts w:ascii="Times New Roman" w:hAnsi="Times New Roman"/>
          <w:b/>
          <w:iCs/>
          <w:sz w:val="24"/>
          <w:szCs w:val="24"/>
        </w:rPr>
        <w:t>5.1. Учебно-методические материалы для самостоятельной работы:</w:t>
      </w:r>
    </w:p>
    <w:p w:rsidR="004762F5" w:rsidRPr="00F1689A" w:rsidRDefault="00816E62" w:rsidP="004C00F8">
      <w:pPr>
        <w:spacing w:after="0" w:line="240" w:lineRule="auto"/>
        <w:jc w:val="both"/>
        <w:rPr>
          <w:rFonts w:ascii="Times New Roman" w:hAnsi="Times New Roman"/>
          <w:sz w:val="24"/>
          <w:szCs w:val="24"/>
        </w:rPr>
      </w:pPr>
      <w:r>
        <w:rPr>
          <w:rFonts w:ascii="Times New Roman" w:hAnsi="Times New Roman"/>
          <w:sz w:val="24"/>
          <w:szCs w:val="24"/>
        </w:rPr>
        <w:t xml:space="preserve">1. </w:t>
      </w:r>
      <w:r w:rsidR="009F2EB4">
        <w:rPr>
          <w:rFonts w:ascii="Times New Roman" w:hAnsi="Times New Roman"/>
          <w:sz w:val="24"/>
          <w:szCs w:val="24"/>
        </w:rPr>
        <w:t>Стекольников</w:t>
      </w:r>
      <w:r w:rsidRPr="00F1689A">
        <w:rPr>
          <w:rFonts w:ascii="Times New Roman" w:hAnsi="Times New Roman"/>
          <w:sz w:val="24"/>
          <w:szCs w:val="24"/>
        </w:rPr>
        <w:t xml:space="preserve"> </w:t>
      </w:r>
      <w:r>
        <w:rPr>
          <w:rFonts w:ascii="Times New Roman" w:hAnsi="Times New Roman"/>
          <w:sz w:val="24"/>
          <w:szCs w:val="24"/>
        </w:rPr>
        <w:t xml:space="preserve">А.А, / </w:t>
      </w:r>
      <w:r w:rsidR="004762F5" w:rsidRPr="00F1689A">
        <w:rPr>
          <w:rFonts w:ascii="Times New Roman" w:hAnsi="Times New Roman"/>
          <w:sz w:val="24"/>
          <w:szCs w:val="24"/>
        </w:rPr>
        <w:t>Содержание, кормление и болезни лошадей:</w:t>
      </w:r>
      <w:r w:rsidR="0070550F">
        <w:rPr>
          <w:rFonts w:ascii="Times New Roman" w:hAnsi="Times New Roman"/>
          <w:sz w:val="24"/>
          <w:szCs w:val="24"/>
        </w:rPr>
        <w:t xml:space="preserve"> </w:t>
      </w:r>
      <w:r w:rsidR="004762F5" w:rsidRPr="00F1689A">
        <w:rPr>
          <w:rFonts w:ascii="Times New Roman" w:hAnsi="Times New Roman"/>
          <w:sz w:val="24"/>
          <w:szCs w:val="24"/>
        </w:rPr>
        <w:t>Учебное пособие/</w:t>
      </w:r>
      <w:r w:rsidR="002B18C2" w:rsidRPr="00F1689A">
        <w:rPr>
          <w:rFonts w:ascii="Times New Roman" w:hAnsi="Times New Roman"/>
          <w:sz w:val="24"/>
          <w:szCs w:val="24"/>
        </w:rPr>
        <w:t xml:space="preserve"> Под общ. р</w:t>
      </w:r>
      <w:r w:rsidR="004762F5" w:rsidRPr="00F1689A">
        <w:rPr>
          <w:rFonts w:ascii="Times New Roman" w:hAnsi="Times New Roman"/>
          <w:sz w:val="24"/>
          <w:szCs w:val="24"/>
        </w:rPr>
        <w:t>ед. А.А.Стекольникова,</w:t>
      </w:r>
      <w:r w:rsidR="0070550F">
        <w:rPr>
          <w:rFonts w:ascii="Times New Roman" w:hAnsi="Times New Roman"/>
          <w:sz w:val="24"/>
          <w:szCs w:val="24"/>
        </w:rPr>
        <w:t xml:space="preserve"> </w:t>
      </w:r>
      <w:r w:rsidR="004762F5" w:rsidRPr="00F1689A">
        <w:rPr>
          <w:rFonts w:ascii="Times New Roman" w:hAnsi="Times New Roman"/>
          <w:sz w:val="24"/>
          <w:szCs w:val="24"/>
        </w:rPr>
        <w:t xml:space="preserve">-СПб.: Изд-во «Лань», 2007.-624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2. Архангельский И.И. и др. Копытная гниль овец. А.А.Архангельский, А.А.Сидорчук, Ю.Д.Караваев.</w:t>
      </w:r>
      <w:r w:rsidR="0070550F">
        <w:rPr>
          <w:rFonts w:ascii="Times New Roman" w:hAnsi="Times New Roman"/>
          <w:sz w:val="24"/>
          <w:szCs w:val="24"/>
        </w:rPr>
        <w:t xml:space="preserve"> </w:t>
      </w:r>
      <w:r w:rsidRPr="00F1689A">
        <w:rPr>
          <w:rFonts w:ascii="Times New Roman" w:hAnsi="Times New Roman"/>
          <w:sz w:val="24"/>
          <w:szCs w:val="24"/>
        </w:rPr>
        <w:t>-М.: Агропромиздат, 1986.-95 с.,ил.</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 xml:space="preserve">3. Гончаров В.П. Профилактика бесплодия лошадей.- М.: Россельхозиздат, 1984.-158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4. Карпов В.А. Акушерство и гинекология мелких домашних животных.</w:t>
      </w:r>
      <w:r w:rsidR="0070550F">
        <w:rPr>
          <w:rFonts w:ascii="Times New Roman" w:hAnsi="Times New Roman"/>
          <w:sz w:val="24"/>
          <w:szCs w:val="24"/>
        </w:rPr>
        <w:t xml:space="preserve"> </w:t>
      </w:r>
      <w:r w:rsidRPr="00F1689A">
        <w:rPr>
          <w:rFonts w:ascii="Times New Roman" w:hAnsi="Times New Roman"/>
          <w:sz w:val="24"/>
          <w:szCs w:val="24"/>
        </w:rPr>
        <w:t xml:space="preserve">-М.: Росагропромиздат, 1990.-228 с., ил. </w:t>
      </w:r>
    </w:p>
    <w:p w:rsidR="004762F5" w:rsidRDefault="00816E62" w:rsidP="00816E62">
      <w:pPr>
        <w:spacing w:after="0" w:line="240" w:lineRule="auto"/>
        <w:jc w:val="both"/>
        <w:rPr>
          <w:rFonts w:ascii="Times New Roman" w:hAnsi="Times New Roman"/>
          <w:sz w:val="24"/>
          <w:szCs w:val="24"/>
        </w:rPr>
      </w:pPr>
      <w:r>
        <w:rPr>
          <w:rFonts w:ascii="Times New Roman" w:hAnsi="Times New Roman"/>
          <w:sz w:val="24"/>
          <w:szCs w:val="24"/>
        </w:rPr>
        <w:t>5. Руни Д.Р, /</w:t>
      </w:r>
      <w:r w:rsidR="004762F5" w:rsidRPr="00F1689A">
        <w:rPr>
          <w:rFonts w:ascii="Times New Roman" w:hAnsi="Times New Roman"/>
          <w:sz w:val="24"/>
          <w:szCs w:val="24"/>
        </w:rPr>
        <w:t xml:space="preserve"> Хромота лошади. Причины. Симптомы. Лечение.-</w:t>
      </w:r>
      <w:r w:rsidR="0070550F">
        <w:rPr>
          <w:rFonts w:ascii="Times New Roman" w:hAnsi="Times New Roman"/>
          <w:sz w:val="24"/>
          <w:szCs w:val="24"/>
        </w:rPr>
        <w:t xml:space="preserve"> </w:t>
      </w:r>
      <w:r w:rsidR="004762F5" w:rsidRPr="00F1689A">
        <w:rPr>
          <w:rFonts w:ascii="Times New Roman" w:hAnsi="Times New Roman"/>
          <w:sz w:val="24"/>
          <w:szCs w:val="24"/>
        </w:rPr>
        <w:t>СПб.: СКИФИЯ, 2002.-256</w:t>
      </w:r>
      <w:r w:rsidR="00A963F9" w:rsidRPr="00F1689A">
        <w:rPr>
          <w:rFonts w:ascii="Times New Roman" w:hAnsi="Times New Roman"/>
          <w:sz w:val="24"/>
          <w:szCs w:val="24"/>
        </w:rPr>
        <w:t xml:space="preserve"> </w:t>
      </w:r>
      <w:r w:rsidR="004762F5" w:rsidRPr="00F1689A">
        <w:rPr>
          <w:rFonts w:ascii="Times New Roman" w:hAnsi="Times New Roman"/>
          <w:sz w:val="24"/>
          <w:szCs w:val="24"/>
        </w:rPr>
        <w:t xml:space="preserve">с. </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t>6</w:t>
      </w:r>
      <w:r w:rsidRPr="00FF79BC">
        <w:rPr>
          <w:rFonts w:ascii="Times New Roman" w:hAnsi="Times New Roman"/>
          <w:sz w:val="24"/>
          <w:szCs w:val="24"/>
        </w:rPr>
        <w:t>.  Куртеков В.А., Биотехнология в животноводстве.,</w:t>
      </w:r>
      <w:r w:rsidR="0070550F">
        <w:rPr>
          <w:rFonts w:ascii="Times New Roman" w:hAnsi="Times New Roman"/>
          <w:sz w:val="24"/>
          <w:szCs w:val="24"/>
        </w:rPr>
        <w:t xml:space="preserve"> </w:t>
      </w:r>
      <w:r w:rsidRPr="00FF79BC">
        <w:rPr>
          <w:rFonts w:ascii="Times New Roman" w:hAnsi="Times New Roman"/>
          <w:sz w:val="24"/>
          <w:szCs w:val="24"/>
        </w:rPr>
        <w:t xml:space="preserve">Учебное пособие. Тюмень – 2010. </w:t>
      </w:r>
      <w:r>
        <w:rPr>
          <w:rFonts w:ascii="Times New Roman" w:hAnsi="Times New Roman"/>
          <w:sz w:val="24"/>
          <w:szCs w:val="24"/>
        </w:rPr>
        <w:t>– 88 с.</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750DBF" w:rsidRPr="00F1689A" w:rsidRDefault="007F3DD2" w:rsidP="004A0721">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5.2. Темы</w:t>
      </w:r>
      <w:r w:rsidR="003B081E">
        <w:rPr>
          <w:rFonts w:ascii="Times New Roman" w:hAnsi="Times New Roman"/>
          <w:b/>
          <w:iCs/>
          <w:sz w:val="24"/>
          <w:szCs w:val="24"/>
        </w:rPr>
        <w:t>,</w:t>
      </w:r>
      <w:r w:rsidR="00750DBF" w:rsidRPr="00F1689A">
        <w:rPr>
          <w:rFonts w:ascii="Times New Roman" w:hAnsi="Times New Roman"/>
          <w:b/>
          <w:iCs/>
          <w:sz w:val="24"/>
          <w:szCs w:val="24"/>
        </w:rPr>
        <w:t xml:space="preserve"> выносимые на самостоятельное изучение:</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Особенности скелетно-мышечной системы лошади.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Причины заболевания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Методы диагностики заболеваний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Острое или хроническое воспаление венечного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Острое или хроническое воспаление путового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Перелом грифельных костей. Периостит пястной кости.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Острое или хроническое воспаление запястного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8. Хроническое воспаление дистальной части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Острое или хроническое воспаление коленного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Повреждение выйной связки. «Киссин спайн» синдром и повреждение межостистых связок.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Тенденит сухожилия поверхностного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Повреждение среднего межкостного мускула.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Острое или хроническое воспаление путового сухожильного влагалища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Бурсит выйной связки. Бурсит пяточный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Общее воспаление мышц (рабдомиолиз).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Повреждение поясничной мышцы. Периодическое сгибание скакательного сустава (нервный шпат).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Строение копыта. Особенности ковки и расчистки лошадей.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Заболевания копытной стенки. Заболевания зацепа и пятки копыта.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Заболевания стрелки и подошвы копыта. </w:t>
      </w:r>
    </w:p>
    <w:p w:rsidR="006013FC"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20. Заболевания копытной и челночной костей.</w:t>
      </w:r>
    </w:p>
    <w:p w:rsidR="006744C7" w:rsidRDefault="006744C7" w:rsidP="004A0721">
      <w:pPr>
        <w:autoSpaceDE w:val="0"/>
        <w:autoSpaceDN w:val="0"/>
        <w:adjustRightInd w:val="0"/>
        <w:spacing w:after="0" w:line="240" w:lineRule="auto"/>
        <w:rPr>
          <w:rFonts w:ascii="Times New Roman" w:hAnsi="Times New Roman"/>
          <w:b/>
          <w:sz w:val="24"/>
          <w:szCs w:val="24"/>
        </w:rPr>
      </w:pPr>
      <w:r w:rsidRPr="006744C7">
        <w:rPr>
          <w:rFonts w:ascii="Times New Roman" w:hAnsi="Times New Roman"/>
          <w:b/>
          <w:sz w:val="24"/>
          <w:szCs w:val="24"/>
        </w:rPr>
        <w:t>5.3 Темы рефератов:</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Значение лошади в наше время.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Системы содержания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Кормление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Транспортировка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Экстерьер. Стати лошади.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Особенности пищеварения у лошади. Уход за зубами.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Понятие «колики». Причины возникновения колик. Илеус при коликах. Формы илеуса. 8. Язва желудка. Закупорка подвздошной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Запутывание тонкой кишки липомой.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Ингвинальная грыжа. Закупорка слепой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Метеоризм слепой кишки. Закупорка восходящей ободочной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Спастические колики. Метеоризм кишечника.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Особенности органов дыхания у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Свистящее удушье. Бронхит.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Виды пневмоний. Эмфизема легких.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Миокардит. Миокардоз. Перикардит.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Остеодистрофии. Эндемический зоб.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Гиповитаминозы.  Миоглобинурия.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Тепловой удар. Солнечный удар.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20. Коньюктивит. Кератит.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21. Нефрит. Нефроз. Цистит.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22. Параскаридоз. Стронгилоидозы.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23. Онхоцеркозы. Парафиляриоз.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24. Протозоозы. Пироплазмидозы.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25. Пироплазмоз. Нутталиоз. Токсоплазмоз. Мастигофорозы.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lastRenderedPageBreak/>
        <w:t xml:space="preserve">26. Су-ауру. Случная болезнь.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27. Арахнозы. Саркоптоз.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28. Псороптоз. Хориоптоз.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29. Энтомозы. Ринэстроз. </w:t>
      </w:r>
    </w:p>
    <w:p w:rsidR="006744C7"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30.Гастрофиллез лошадей.</w:t>
      </w:r>
    </w:p>
    <w:p w:rsidR="00750DBF" w:rsidRPr="00F1689A" w:rsidRDefault="00750DBF" w:rsidP="00127161">
      <w:pPr>
        <w:autoSpaceDE w:val="0"/>
        <w:autoSpaceDN w:val="0"/>
        <w:adjustRightInd w:val="0"/>
        <w:spacing w:before="240" w:after="120" w:line="240" w:lineRule="auto"/>
        <w:jc w:val="both"/>
        <w:rPr>
          <w:rFonts w:ascii="Times New Roman" w:hAnsi="Times New Roman"/>
          <w:b/>
          <w:bCs/>
          <w:sz w:val="24"/>
          <w:szCs w:val="24"/>
        </w:rPr>
      </w:pPr>
      <w:r w:rsidRPr="00F1689A">
        <w:rPr>
          <w:rFonts w:ascii="Times New Roman" w:hAnsi="Times New Roman"/>
          <w:b/>
          <w:bCs/>
          <w:sz w:val="24"/>
          <w:szCs w:val="24"/>
        </w:rPr>
        <w:t>6. Фонд оценочных средств для проведения промежуточной аттес</w:t>
      </w:r>
      <w:r w:rsidR="0087301C">
        <w:rPr>
          <w:rFonts w:ascii="Times New Roman" w:hAnsi="Times New Roman"/>
          <w:b/>
          <w:bCs/>
          <w:sz w:val="24"/>
          <w:szCs w:val="24"/>
        </w:rPr>
        <w:t>тации обучающихся по дисциплине:</w:t>
      </w:r>
    </w:p>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Перечень компетенций с указанием этапов их формирования в процессе освоения образовательной программы</w:t>
      </w:r>
      <w:r w:rsidR="0087301C">
        <w:rPr>
          <w:b/>
          <w:iCs/>
        </w:rPr>
        <w:t>:</w:t>
      </w: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617"/>
        <w:gridCol w:w="2149"/>
        <w:gridCol w:w="2149"/>
      </w:tblGrid>
      <w:tr w:rsidR="00750DBF" w:rsidRPr="00F1689A" w:rsidTr="005D01AB">
        <w:trPr>
          <w:trHeight w:val="420"/>
        </w:trPr>
        <w:tc>
          <w:tcPr>
            <w:tcW w:w="613" w:type="dxa"/>
            <w:tcBorders>
              <w:top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 п/п</w:t>
            </w:r>
          </w:p>
        </w:tc>
        <w:tc>
          <w:tcPr>
            <w:tcW w:w="4617"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Контролируемые разделы дисциплины (результаты по разделам)</w:t>
            </w:r>
          </w:p>
        </w:tc>
        <w:tc>
          <w:tcPr>
            <w:tcW w:w="2149"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Код контролируемой компетенции (или её части)</w:t>
            </w:r>
          </w:p>
        </w:tc>
        <w:tc>
          <w:tcPr>
            <w:tcW w:w="2149" w:type="dxa"/>
            <w:tcBorders>
              <w:top w:val="single" w:sz="8" w:space="0" w:color="000000"/>
              <w:left w:val="single" w:sz="8" w:space="0" w:color="000000"/>
              <w:bottom w:val="single" w:sz="8" w:space="0" w:color="000000"/>
            </w:tcBorders>
            <w:vAlign w:val="center"/>
          </w:tcPr>
          <w:p w:rsidR="00750DBF" w:rsidRPr="00F1689A" w:rsidRDefault="005779A0" w:rsidP="005D01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w:t>
            </w:r>
            <w:r w:rsidR="00750DBF" w:rsidRPr="00F1689A">
              <w:rPr>
                <w:rFonts w:ascii="Times New Roman" w:hAnsi="Times New Roman"/>
                <w:sz w:val="24"/>
                <w:szCs w:val="24"/>
              </w:rPr>
              <w:t>аименование оценочного средства</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2149" w:type="dxa"/>
            <w:tcBorders>
              <w:top w:val="single" w:sz="8" w:space="0" w:color="000000"/>
              <w:left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D26703"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FA107F">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2D5F3E">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lastRenderedPageBreak/>
              <w:t>5</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2149" w:type="dxa"/>
            <w:tcBorders>
              <w:top w:val="single" w:sz="8" w:space="0" w:color="000000"/>
              <w:left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16E62" w:rsidRDefault="00816E62"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bl>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Описание показателей и критериев оценивания компетенций на различных этапах их формирования, описание шкал оценивания: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355"/>
        <w:gridCol w:w="2338"/>
        <w:gridCol w:w="2670"/>
      </w:tblGrid>
      <w:tr w:rsidR="00750DBF" w:rsidRPr="00F1689A" w:rsidTr="00C4753E">
        <w:trPr>
          <w:trHeight w:val="291"/>
          <w:tblHeader/>
        </w:trPr>
        <w:tc>
          <w:tcPr>
            <w:tcW w:w="1951" w:type="dxa"/>
            <w:vMerge w:val="restart"/>
            <w:vAlign w:val="center"/>
          </w:tcPr>
          <w:p w:rsidR="00750DBF" w:rsidRPr="00F1689A" w:rsidRDefault="00750DBF" w:rsidP="006D29EF">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4"/>
            <w:vAlign w:val="center"/>
          </w:tcPr>
          <w:p w:rsidR="00750DBF" w:rsidRPr="00F1689A" w:rsidRDefault="00750DBF" w:rsidP="00A433EF">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750DBF" w:rsidRPr="00F1689A" w:rsidTr="00C4753E">
        <w:trPr>
          <w:trHeight w:val="874"/>
          <w:tblHeader/>
        </w:trPr>
        <w:tc>
          <w:tcPr>
            <w:tcW w:w="1951" w:type="dxa"/>
            <w:vMerge/>
            <w:vAlign w:val="center"/>
          </w:tcPr>
          <w:p w:rsidR="00750DBF" w:rsidRPr="00F1689A" w:rsidRDefault="00750DBF" w:rsidP="00A433EF">
            <w:pPr>
              <w:spacing w:after="0" w:line="240" w:lineRule="auto"/>
              <w:rPr>
                <w:rFonts w:ascii="Times New Roman" w:hAnsi="Times New Roman"/>
                <w:i/>
                <w:sz w:val="24"/>
                <w:szCs w:val="24"/>
                <w:u w:val="single"/>
              </w:rPr>
            </w:pPr>
          </w:p>
        </w:tc>
        <w:tc>
          <w:tcPr>
            <w:tcW w:w="2765" w:type="dxa"/>
            <w:gridSpan w:val="2"/>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65658B" w:rsidRPr="00F1689A" w:rsidTr="0065658B">
        <w:trPr>
          <w:trHeight w:val="489"/>
          <w:tblHeader/>
        </w:trPr>
        <w:tc>
          <w:tcPr>
            <w:tcW w:w="9724" w:type="dxa"/>
            <w:gridSpan w:val="5"/>
            <w:vAlign w:val="center"/>
          </w:tcPr>
          <w:p w:rsidR="0065658B" w:rsidRPr="00F1689A" w:rsidRDefault="00BB15DB" w:rsidP="00C4753E">
            <w:pPr>
              <w:spacing w:after="0" w:line="240" w:lineRule="auto"/>
              <w:jc w:val="both"/>
              <w:rPr>
                <w:rFonts w:ascii="Times New Roman" w:hAnsi="Times New Roman"/>
                <w:sz w:val="24"/>
                <w:szCs w:val="24"/>
              </w:rPr>
            </w:pPr>
            <w:r>
              <w:rPr>
                <w:rFonts w:ascii="Times New Roman" w:hAnsi="Times New Roman"/>
                <w:sz w:val="24"/>
                <w:szCs w:val="24"/>
              </w:rPr>
              <w:t>ПК-5 - С</w:t>
            </w:r>
            <w:r w:rsidR="00C4753E"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8266FF" w:rsidRPr="00F1689A">
              <w:rPr>
                <w:rFonts w:ascii="Times New Roman" w:hAnsi="Times New Roman"/>
                <w:sz w:val="24"/>
                <w:szCs w:val="24"/>
              </w:rPr>
              <w:t>;</w:t>
            </w:r>
          </w:p>
        </w:tc>
      </w:tr>
      <w:tr w:rsidR="00750DBF" w:rsidRPr="00F1689A" w:rsidTr="00C4753E">
        <w:trPr>
          <w:trHeight w:val="1763"/>
        </w:trPr>
        <w:tc>
          <w:tcPr>
            <w:tcW w:w="1951" w:type="dxa"/>
            <w:vAlign w:val="center"/>
          </w:tcPr>
          <w:p w:rsidR="00750DBF" w:rsidRPr="00F1689A" w:rsidRDefault="00750DBF" w:rsidP="00EA7E7E">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vAlign w:val="center"/>
          </w:tcPr>
          <w:p w:rsidR="00750DBF" w:rsidRPr="00F1689A" w:rsidRDefault="00C4753E" w:rsidP="00C4753E">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минимальные методы выполнения лечебных мероприятий при часто встречающихся  заболеваниях и состояниях у лошадей</w:t>
            </w:r>
          </w:p>
        </w:tc>
        <w:tc>
          <w:tcPr>
            <w:tcW w:w="2693" w:type="dxa"/>
            <w:gridSpan w:val="2"/>
            <w:vAlign w:val="center"/>
          </w:tcPr>
          <w:p w:rsidR="00750DBF" w:rsidRPr="00F1689A" w:rsidRDefault="00C4753E"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 основные методы выполнения лечебных мероприятий при часто встречающихся  заболеваниях и состояниях у взрослых животных, молодняка и новорожденных </w:t>
            </w:r>
          </w:p>
        </w:tc>
        <w:tc>
          <w:tcPr>
            <w:tcW w:w="2670" w:type="dxa"/>
            <w:vAlign w:val="center"/>
          </w:tcPr>
          <w:p w:rsidR="00750DBF" w:rsidRPr="00F1689A" w:rsidRDefault="00C4753E" w:rsidP="00C4753E">
            <w:pPr>
              <w:pStyle w:val="af7"/>
              <w:jc w:val="both"/>
              <w:rPr>
                <w:sz w:val="24"/>
                <w:szCs w:val="24"/>
              </w:rPr>
            </w:pPr>
            <w:r w:rsidRPr="00F1689A">
              <w:rPr>
                <w:b/>
                <w:i/>
                <w:sz w:val="24"/>
                <w:szCs w:val="24"/>
              </w:rPr>
              <w:t xml:space="preserve">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p>
        </w:tc>
      </w:tr>
      <w:tr w:rsidR="00750DBF" w:rsidRPr="00F1689A" w:rsidTr="00C4753E">
        <w:trPr>
          <w:trHeight w:val="2054"/>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t>Уметь:</w:t>
            </w:r>
          </w:p>
        </w:tc>
        <w:tc>
          <w:tcPr>
            <w:tcW w:w="2410" w:type="dxa"/>
            <w:vAlign w:val="center"/>
          </w:tcPr>
          <w:p w:rsidR="00750DBF" w:rsidRPr="00F1689A" w:rsidRDefault="00F04ACB" w:rsidP="00F04ACB">
            <w:pPr>
              <w:spacing w:after="0" w:line="240" w:lineRule="auto"/>
              <w:jc w:val="both"/>
              <w:rPr>
                <w:rFonts w:ascii="Times New Roman" w:hAnsi="Times New Roman"/>
                <w:sz w:val="24"/>
                <w:szCs w:val="24"/>
              </w:rPr>
            </w:pPr>
            <w:r w:rsidRPr="00F1689A">
              <w:rPr>
                <w:rFonts w:ascii="Times New Roman" w:hAnsi="Times New Roman"/>
                <w:sz w:val="24"/>
                <w:szCs w:val="24"/>
              </w:rPr>
              <w:t>минимальные навыки и знания по выполнению лечебных мероприятий при заболеваниях лошадей</w:t>
            </w:r>
          </w:p>
        </w:tc>
        <w:tc>
          <w:tcPr>
            <w:tcW w:w="2693" w:type="dxa"/>
            <w:gridSpan w:val="2"/>
            <w:vAlign w:val="center"/>
          </w:tcPr>
          <w:p w:rsidR="00750DBF" w:rsidRPr="00F1689A" w:rsidRDefault="00F04ACB" w:rsidP="00F04ACB">
            <w:pPr>
              <w:spacing w:after="0" w:line="240" w:lineRule="auto"/>
              <w:jc w:val="both"/>
              <w:rPr>
                <w:rFonts w:ascii="Times New Roman" w:hAnsi="Times New Roman"/>
                <w:i/>
                <w:color w:val="FF0000"/>
                <w:sz w:val="24"/>
                <w:szCs w:val="24"/>
                <w:u w:val="single"/>
              </w:rPr>
            </w:pPr>
            <w:r w:rsidRPr="00F1689A">
              <w:rPr>
                <w:rFonts w:ascii="Times New Roman" w:hAnsi="Times New Roman"/>
                <w:sz w:val="24"/>
                <w:szCs w:val="24"/>
              </w:rPr>
              <w:t>устранить осложнения при заболеваниях у животных в различных его системах и своевременно выделять жизнеопасные нарушения в организме в целях их устранения</w:t>
            </w:r>
          </w:p>
        </w:tc>
        <w:tc>
          <w:tcPr>
            <w:tcW w:w="2670" w:type="dxa"/>
            <w:vAlign w:val="center"/>
          </w:tcPr>
          <w:p w:rsidR="00C4753E" w:rsidRPr="00F1689A" w:rsidRDefault="00C4753E" w:rsidP="00C4753E">
            <w:pPr>
              <w:pStyle w:val="af7"/>
              <w:jc w:val="both"/>
              <w:rPr>
                <w:sz w:val="24"/>
                <w:szCs w:val="24"/>
              </w:rPr>
            </w:pP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w:t>
            </w:r>
            <w:r w:rsidRPr="00F1689A">
              <w:rPr>
                <w:sz w:val="24"/>
                <w:szCs w:val="24"/>
              </w:rPr>
              <w:lastRenderedPageBreak/>
              <w:t>жизнеопасные нарушения в организме в целях их устранения</w:t>
            </w:r>
          </w:p>
          <w:p w:rsidR="00750DBF" w:rsidRPr="00F1689A" w:rsidRDefault="00750DBF" w:rsidP="00B22E3B">
            <w:pPr>
              <w:spacing w:after="0" w:line="240" w:lineRule="auto"/>
              <w:jc w:val="center"/>
              <w:rPr>
                <w:rFonts w:ascii="Times New Roman" w:hAnsi="Times New Roman"/>
                <w:i/>
                <w:color w:val="FF0000"/>
                <w:sz w:val="24"/>
                <w:szCs w:val="24"/>
                <w:u w:val="single"/>
              </w:rPr>
            </w:pPr>
          </w:p>
        </w:tc>
      </w:tr>
      <w:tr w:rsidR="00750DBF" w:rsidRPr="00F1689A" w:rsidTr="00C4753E">
        <w:trPr>
          <w:trHeight w:val="2040"/>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Иметь навыки и/или опыт:</w:t>
            </w:r>
          </w:p>
        </w:tc>
        <w:tc>
          <w:tcPr>
            <w:tcW w:w="2410" w:type="dxa"/>
            <w:vAlign w:val="center"/>
          </w:tcPr>
          <w:p w:rsidR="00750DBF" w:rsidRPr="00F1689A" w:rsidRDefault="00F328BF" w:rsidP="00F04ACB">
            <w:pPr>
              <w:spacing w:after="0" w:line="240" w:lineRule="auto"/>
              <w:jc w:val="both"/>
              <w:rPr>
                <w:rFonts w:ascii="Times New Roman" w:hAnsi="Times New Roman"/>
                <w:color w:val="FF0000"/>
                <w:sz w:val="24"/>
                <w:szCs w:val="24"/>
              </w:rPr>
            </w:pPr>
            <w:r w:rsidRPr="00F1689A">
              <w:rPr>
                <w:rFonts w:ascii="Times New Roman" w:hAnsi="Times New Roman"/>
                <w:sz w:val="24"/>
                <w:szCs w:val="24"/>
              </w:rPr>
              <w:t>з</w:t>
            </w:r>
            <w:r w:rsidR="00F04ACB" w:rsidRPr="00F1689A">
              <w:rPr>
                <w:rFonts w:ascii="Times New Roman" w:hAnsi="Times New Roman"/>
                <w:sz w:val="24"/>
                <w:szCs w:val="24"/>
              </w:rPr>
              <w:t>нать ход выполнения лечебных мероприятий при наиболее часто встречающихся заболеваниях лошадей, уметь правильно поставить диагноз</w:t>
            </w:r>
          </w:p>
        </w:tc>
        <w:tc>
          <w:tcPr>
            <w:tcW w:w="2693" w:type="dxa"/>
            <w:gridSpan w:val="2"/>
            <w:vAlign w:val="center"/>
          </w:tcPr>
          <w:p w:rsidR="00750DBF" w:rsidRPr="00F1689A" w:rsidRDefault="00F04ACB" w:rsidP="00F04AC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 xml:space="preserve"> иметь понимание о навыках выполнения лечебных мероприятий при наиболее часто встречающихся заболеваниях у лошадей разного возраста и пород. </w:t>
            </w:r>
          </w:p>
        </w:tc>
        <w:tc>
          <w:tcPr>
            <w:tcW w:w="2670" w:type="dxa"/>
            <w:vAlign w:val="center"/>
          </w:tcPr>
          <w:p w:rsidR="00750DBF" w:rsidRPr="00F1689A" w:rsidRDefault="00F04ACB"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опыт</w:t>
            </w:r>
            <w:r w:rsidR="00C4753E" w:rsidRPr="00F1689A">
              <w:rPr>
                <w:rFonts w:ascii="Times New Roman" w:hAnsi="Times New Roman"/>
                <w:sz w:val="24"/>
                <w:szCs w:val="24"/>
              </w:rPr>
              <w:t xml:space="preserve">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p>
        </w:tc>
      </w:tr>
    </w:tbl>
    <w:p w:rsidR="00750DBF" w:rsidRPr="00F1689A" w:rsidRDefault="00750DBF" w:rsidP="006D29EF">
      <w:pPr>
        <w:rPr>
          <w:rFonts w:ascii="Times New Roman" w:hAnsi="Times New Roman"/>
          <w:sz w:val="24"/>
          <w:szCs w:val="24"/>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425"/>
        <w:gridCol w:w="1985"/>
        <w:gridCol w:w="780"/>
        <w:gridCol w:w="2055"/>
        <w:gridCol w:w="283"/>
        <w:gridCol w:w="2670"/>
      </w:tblGrid>
      <w:tr w:rsidR="00F328BF" w:rsidRPr="00F1689A" w:rsidTr="007861BB">
        <w:trPr>
          <w:trHeight w:val="291"/>
          <w:tblHeader/>
        </w:trPr>
        <w:tc>
          <w:tcPr>
            <w:tcW w:w="1951" w:type="dxa"/>
            <w:gridSpan w:val="2"/>
            <w:vMerge w:val="restart"/>
            <w:vAlign w:val="center"/>
          </w:tcPr>
          <w:p w:rsidR="00F328BF" w:rsidRPr="00F1689A" w:rsidRDefault="00F328BF" w:rsidP="007861BB">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5"/>
            <w:vAlign w:val="center"/>
          </w:tcPr>
          <w:p w:rsidR="00F328BF" w:rsidRPr="00F1689A" w:rsidRDefault="00F328BF" w:rsidP="007861BB">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0B40B8" w:rsidRPr="00F1689A" w:rsidTr="007861BB">
        <w:trPr>
          <w:trHeight w:val="874"/>
          <w:tblHeader/>
        </w:trPr>
        <w:tc>
          <w:tcPr>
            <w:tcW w:w="1951" w:type="dxa"/>
            <w:gridSpan w:val="2"/>
            <w:vMerge/>
            <w:vAlign w:val="center"/>
          </w:tcPr>
          <w:p w:rsidR="00F328BF" w:rsidRPr="00F1689A" w:rsidRDefault="00F328BF" w:rsidP="007861BB">
            <w:pPr>
              <w:spacing w:after="0" w:line="240" w:lineRule="auto"/>
              <w:rPr>
                <w:rFonts w:ascii="Times New Roman" w:hAnsi="Times New Roman"/>
                <w:i/>
                <w:sz w:val="24"/>
                <w:szCs w:val="24"/>
                <w:u w:val="single"/>
              </w:rPr>
            </w:pPr>
          </w:p>
        </w:tc>
        <w:tc>
          <w:tcPr>
            <w:tcW w:w="2765"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F328BF" w:rsidRPr="00F1689A" w:rsidTr="007861BB">
        <w:trPr>
          <w:trHeight w:val="489"/>
          <w:tblHeader/>
        </w:trPr>
        <w:tc>
          <w:tcPr>
            <w:tcW w:w="9724" w:type="dxa"/>
            <w:gridSpan w:val="7"/>
            <w:vAlign w:val="center"/>
          </w:tcPr>
          <w:p w:rsidR="00F328BF" w:rsidRPr="00F1689A" w:rsidRDefault="00F328BF" w:rsidP="00F328BF">
            <w:pPr>
              <w:spacing w:after="0" w:line="240" w:lineRule="auto"/>
              <w:jc w:val="both"/>
              <w:rPr>
                <w:rFonts w:ascii="Times New Roman" w:hAnsi="Times New Roman"/>
                <w:sz w:val="24"/>
                <w:szCs w:val="24"/>
              </w:rPr>
            </w:pPr>
            <w:r w:rsidRPr="00F1689A">
              <w:rPr>
                <w:rFonts w:ascii="Times New Roman" w:hAnsi="Times New Roman"/>
                <w:sz w:val="24"/>
                <w:szCs w:val="24"/>
              </w:rPr>
              <w:t xml:space="preserve">ПК-6 -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1C2DE2">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0B66B3" w:rsidRPr="00F1689A">
              <w:rPr>
                <w:rFonts w:ascii="Times New Roman" w:eastAsia="Times New Roman" w:hAnsi="Times New Roman"/>
                <w:sz w:val="24"/>
                <w:szCs w:val="24"/>
                <w:lang w:eastAsia="ru-RU"/>
              </w:rPr>
              <w:t>;</w:t>
            </w:r>
          </w:p>
        </w:tc>
      </w:tr>
      <w:tr w:rsidR="000B40B8" w:rsidRPr="00F1689A" w:rsidTr="000B40B8">
        <w:trPr>
          <w:trHeight w:val="1763"/>
        </w:trPr>
        <w:tc>
          <w:tcPr>
            <w:tcW w:w="1526" w:type="dxa"/>
            <w:vAlign w:val="center"/>
          </w:tcPr>
          <w:p w:rsidR="00F328BF" w:rsidRPr="00F1689A" w:rsidRDefault="00F328BF" w:rsidP="007861BB">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основные методы и способы назначения адекватного лечения в соответствии с поставленным диагнозом</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методы и способы назначения адекватного лечения в соответствии с поставленным диагнозом, разрабатывать алгоритм выбора медикаментозной </w:t>
            </w:r>
            <w:r w:rsidRPr="00F1689A">
              <w:rPr>
                <w:rFonts w:ascii="Times New Roman" w:hAnsi="Times New Roman"/>
                <w:sz w:val="24"/>
                <w:szCs w:val="24"/>
              </w:rPr>
              <w:lastRenderedPageBreak/>
              <w:t>и не медикаментозной терапии больным животным</w:t>
            </w:r>
          </w:p>
        </w:tc>
        <w:tc>
          <w:tcPr>
            <w:tcW w:w="2953" w:type="dxa"/>
            <w:gridSpan w:val="2"/>
            <w:vAlign w:val="center"/>
          </w:tcPr>
          <w:p w:rsidR="00F328BF" w:rsidRPr="00F1689A" w:rsidRDefault="000B40B8" w:rsidP="007861BB">
            <w:pPr>
              <w:pStyle w:val="af7"/>
              <w:jc w:val="both"/>
              <w:rPr>
                <w:sz w:val="24"/>
                <w:szCs w:val="24"/>
              </w:rPr>
            </w:pPr>
            <w:r w:rsidRPr="00F1689A">
              <w:rPr>
                <w:sz w:val="24"/>
                <w:szCs w:val="24"/>
              </w:rPr>
              <w:lastRenderedPageBreak/>
              <w:t xml:space="preserve">методы и способы назначения адекватного лечения в соответствии с поставленным диагнозом, разрабатывать алгоритм выбора медикаментозной и не медикаментозной </w:t>
            </w:r>
            <w:r w:rsidRPr="00F1689A">
              <w:rPr>
                <w:sz w:val="24"/>
                <w:szCs w:val="24"/>
              </w:rPr>
              <w:lastRenderedPageBreak/>
              <w:t>терапии больным животным с заболеваниями различной этиологиив том числе междисциплинарных</w:t>
            </w:r>
          </w:p>
        </w:tc>
      </w:tr>
      <w:tr w:rsidR="000B40B8" w:rsidRPr="00F1689A" w:rsidTr="000B40B8">
        <w:trPr>
          <w:trHeight w:val="2054"/>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Уметь:</w:t>
            </w:r>
          </w:p>
        </w:tc>
        <w:tc>
          <w:tcPr>
            <w:tcW w:w="2410" w:type="dxa"/>
            <w:gridSpan w:val="2"/>
            <w:vAlign w:val="center"/>
          </w:tcPr>
          <w:p w:rsidR="00F328BF" w:rsidRPr="00F1689A" w:rsidRDefault="000B40B8" w:rsidP="007861BB">
            <w:pPr>
              <w:spacing w:after="0" w:line="240" w:lineRule="auto"/>
              <w:jc w:val="both"/>
              <w:rPr>
                <w:rFonts w:ascii="Times New Roman" w:hAnsi="Times New Roman"/>
                <w:sz w:val="24"/>
                <w:szCs w:val="24"/>
              </w:rPr>
            </w:pPr>
            <w:r w:rsidRPr="00F1689A">
              <w:rPr>
                <w:rFonts w:ascii="Times New Roman" w:hAnsi="Times New Roman"/>
                <w:sz w:val="24"/>
                <w:szCs w:val="24"/>
              </w:rPr>
              <w:t>иметь представление о лечебном диетическом кормлении больных и здоровых животных  уметь делать выбор медикаментозной терапии</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обобщать принципы организации лечебного диетического кормления больных и здоровых животных,  уметь делать выбор медикаментозной терапии</w:t>
            </w:r>
          </w:p>
        </w:tc>
        <w:tc>
          <w:tcPr>
            <w:tcW w:w="2953" w:type="dxa"/>
            <w:gridSpan w:val="2"/>
            <w:vAlign w:val="center"/>
          </w:tcPr>
          <w:p w:rsidR="00F328BF" w:rsidRPr="00F1689A" w:rsidRDefault="000B40B8" w:rsidP="000B40B8">
            <w:pPr>
              <w:pStyle w:val="af7"/>
              <w:jc w:val="both"/>
              <w:rPr>
                <w:sz w:val="24"/>
                <w:szCs w:val="24"/>
              </w:rPr>
            </w:pPr>
            <w:r w:rsidRPr="00F1689A">
              <w:rPr>
                <w:sz w:val="24"/>
                <w:szCs w:val="24"/>
              </w:rPr>
              <w:t>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tc>
      </w:tr>
      <w:tr w:rsidR="000B40B8" w:rsidRPr="00F1689A" w:rsidTr="000B40B8">
        <w:trPr>
          <w:trHeight w:val="2040"/>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Иметь навыки и/или опыт:</w:t>
            </w:r>
          </w:p>
        </w:tc>
        <w:tc>
          <w:tcPr>
            <w:tcW w:w="2410"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иметь</w:t>
            </w:r>
            <w:r w:rsidR="00171D08" w:rsidRPr="00F1689A">
              <w:rPr>
                <w:rFonts w:ascii="Times New Roman" w:hAnsi="Times New Roman"/>
                <w:sz w:val="24"/>
                <w:szCs w:val="24"/>
              </w:rPr>
              <w:t xml:space="preserve"> минимальные</w:t>
            </w:r>
            <w:r w:rsidRPr="00F1689A">
              <w:rPr>
                <w:rFonts w:ascii="Times New Roman" w:hAnsi="Times New Roman"/>
                <w:sz w:val="24"/>
                <w:szCs w:val="24"/>
              </w:rPr>
              <w:t xml:space="preserve"> навыки использования основных принципов при терапевтическом и хирургическом вмешательстве</w:t>
            </w:r>
          </w:p>
        </w:tc>
        <w:tc>
          <w:tcPr>
            <w:tcW w:w="2835"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опыт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c>
          <w:tcPr>
            <w:tcW w:w="2953"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r>
    </w:tbl>
    <w:p w:rsidR="00750DBF" w:rsidRDefault="00750DBF" w:rsidP="00FA107F">
      <w:pPr>
        <w:pStyle w:val="ab"/>
        <w:numPr>
          <w:ilvl w:val="2"/>
          <w:numId w:val="3"/>
        </w:numPr>
        <w:rPr>
          <w:b/>
        </w:rPr>
      </w:pPr>
      <w:r w:rsidRPr="00F1689A">
        <w:rPr>
          <w:b/>
        </w:rPr>
        <w:t>Шкалы оценивания</w:t>
      </w:r>
      <w:r w:rsidR="00FA107F" w:rsidRPr="00F1689A">
        <w:rPr>
          <w:b/>
        </w:rPr>
        <w:t>:</w:t>
      </w:r>
    </w:p>
    <w:p w:rsidR="00A974A4" w:rsidRDefault="00A974A4" w:rsidP="00A974A4">
      <w:pPr>
        <w:pStyle w:val="ab"/>
        <w:ind w:left="360"/>
        <w:jc w:val="center"/>
        <w:rPr>
          <w:b/>
        </w:rPr>
      </w:pPr>
      <w:r>
        <w:rPr>
          <w:b/>
        </w:rPr>
        <w:t>Шкала оценивания зачёта</w:t>
      </w:r>
    </w:p>
    <w:tbl>
      <w:tblPr>
        <w:tblStyle w:val="af0"/>
        <w:tblW w:w="0" w:type="auto"/>
        <w:tblInd w:w="-34" w:type="dxa"/>
        <w:tblLook w:val="04A0"/>
      </w:tblPr>
      <w:tblGrid>
        <w:gridCol w:w="1702"/>
        <w:gridCol w:w="7903"/>
      </w:tblGrid>
      <w:tr w:rsidR="00A974A4" w:rsidTr="00A974A4">
        <w:tc>
          <w:tcPr>
            <w:tcW w:w="1702" w:type="dxa"/>
          </w:tcPr>
          <w:p w:rsidR="00A974A4" w:rsidRDefault="00A974A4" w:rsidP="00A974A4">
            <w:pPr>
              <w:pStyle w:val="ab"/>
              <w:ind w:left="0"/>
              <w:jc w:val="center"/>
              <w:rPr>
                <w:b/>
              </w:rPr>
            </w:pPr>
            <w:r>
              <w:rPr>
                <w:b/>
              </w:rPr>
              <w:t>Оценка</w:t>
            </w:r>
          </w:p>
        </w:tc>
        <w:tc>
          <w:tcPr>
            <w:tcW w:w="7903" w:type="dxa"/>
          </w:tcPr>
          <w:p w:rsidR="00A974A4" w:rsidRDefault="00A974A4" w:rsidP="00A974A4">
            <w:pPr>
              <w:pStyle w:val="ab"/>
              <w:ind w:left="0"/>
              <w:jc w:val="center"/>
              <w:rPr>
                <w:b/>
              </w:rPr>
            </w:pPr>
            <w:r>
              <w:rPr>
                <w:b/>
              </w:rPr>
              <w:t>Описание</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Зачет</w:t>
            </w:r>
          </w:p>
        </w:tc>
        <w:tc>
          <w:tcPr>
            <w:tcW w:w="7903" w:type="dxa"/>
          </w:tcPr>
          <w:p w:rsidR="00A974A4" w:rsidRPr="000313A8" w:rsidRDefault="000313A8" w:rsidP="000313A8">
            <w:pPr>
              <w:spacing w:after="0" w:line="240" w:lineRule="auto"/>
              <w:jc w:val="both"/>
              <w:rPr>
                <w:sz w:val="24"/>
                <w:szCs w:val="24"/>
              </w:rPr>
            </w:pPr>
            <w:r w:rsidRPr="000313A8">
              <w:rPr>
                <w:sz w:val="24"/>
                <w:szCs w:val="24"/>
              </w:rPr>
              <w:t xml:space="preserve">Ставится, если студент </w:t>
            </w:r>
            <w:r>
              <w:rPr>
                <w:sz w:val="24"/>
                <w:szCs w:val="24"/>
              </w:rPr>
              <w:t xml:space="preserve">ответил на все </w:t>
            </w:r>
            <w:r w:rsidR="001B340B">
              <w:rPr>
                <w:sz w:val="24"/>
                <w:szCs w:val="24"/>
              </w:rPr>
              <w:t>поставленные вопросы</w:t>
            </w:r>
            <w:r w:rsidRPr="000313A8">
              <w:rPr>
                <w:sz w:val="24"/>
                <w:szCs w:val="24"/>
              </w:rPr>
              <w:t>, используя весь арсенал имеющихся знаний, умений и навыков по дисциплине «Болезни лошадей», умеет оценивать, анализировать и обобщать, делать выводы по  результатам собственной деятельности. Владеет знаниями по диагностике, терапии и профилактике инфекционных и инвазионных болезней лошадей.</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Не зачет</w:t>
            </w:r>
          </w:p>
        </w:tc>
        <w:tc>
          <w:tcPr>
            <w:tcW w:w="7903" w:type="dxa"/>
          </w:tcPr>
          <w:p w:rsidR="00A974A4" w:rsidRPr="000313A8" w:rsidRDefault="000313A8" w:rsidP="00A974A4">
            <w:pPr>
              <w:spacing w:after="0" w:line="240" w:lineRule="auto"/>
              <w:jc w:val="both"/>
              <w:rPr>
                <w:sz w:val="24"/>
                <w:szCs w:val="24"/>
              </w:rPr>
            </w:pPr>
            <w:r w:rsidRPr="000313A8">
              <w:rPr>
                <w:sz w:val="24"/>
                <w:szCs w:val="24"/>
              </w:rPr>
              <w:t xml:space="preserve">Ставится, если обучающийся допустил грубые ошибки и не </w:t>
            </w:r>
            <w:r>
              <w:rPr>
                <w:sz w:val="24"/>
                <w:szCs w:val="24"/>
              </w:rPr>
              <w:t>с</w:t>
            </w:r>
            <w:r w:rsidRPr="000313A8">
              <w:rPr>
                <w:sz w:val="24"/>
                <w:szCs w:val="24"/>
              </w:rPr>
              <w:t xml:space="preserve">мог </w:t>
            </w:r>
            <w:r>
              <w:rPr>
                <w:sz w:val="24"/>
                <w:szCs w:val="24"/>
              </w:rPr>
              <w:t xml:space="preserve">ответить ни на один вопрос. </w:t>
            </w:r>
            <w:r w:rsidRPr="000313A8">
              <w:rPr>
                <w:sz w:val="24"/>
                <w:szCs w:val="24"/>
              </w:rPr>
              <w:t>Не владеет знаниями по диагностике, терапии и профилактике инфекционных и инвазионных болезней лошадей.</w:t>
            </w:r>
          </w:p>
        </w:tc>
      </w:tr>
    </w:tbl>
    <w:p w:rsidR="00750DBF" w:rsidRPr="00F1689A" w:rsidRDefault="00750DBF" w:rsidP="002E6E58">
      <w:pPr>
        <w:autoSpaceDE w:val="0"/>
        <w:autoSpaceDN w:val="0"/>
        <w:adjustRightInd w:val="0"/>
        <w:spacing w:before="120" w:after="60" w:line="240" w:lineRule="auto"/>
        <w:rPr>
          <w:rFonts w:ascii="Times New Roman" w:hAnsi="Times New Roman"/>
          <w:sz w:val="24"/>
          <w:szCs w:val="24"/>
        </w:rPr>
      </w:pPr>
      <w:r w:rsidRPr="00F1689A">
        <w:rPr>
          <w:rFonts w:ascii="Times New Roman" w:hAnsi="Times New Roman"/>
          <w:b/>
          <w:bCs/>
          <w:iCs/>
          <w:sz w:val="24"/>
          <w:szCs w:val="24"/>
        </w:rPr>
        <w:t>6.3. Типовые контрольные задания или иные материалы:</w:t>
      </w:r>
    </w:p>
    <w:p w:rsidR="00750DBF" w:rsidRPr="00F1689A" w:rsidRDefault="00750DBF" w:rsidP="002E6E58">
      <w:pPr>
        <w:rPr>
          <w:rFonts w:ascii="Times New Roman" w:hAnsi="Times New Roman"/>
          <w:sz w:val="24"/>
          <w:szCs w:val="24"/>
        </w:rPr>
      </w:pPr>
      <w:r w:rsidRPr="00F1689A">
        <w:rPr>
          <w:rFonts w:ascii="Times New Roman" w:hAnsi="Times New Roman"/>
          <w:sz w:val="24"/>
          <w:szCs w:val="24"/>
        </w:rPr>
        <w:t>Указаны в приложении 1.</w:t>
      </w:r>
    </w:p>
    <w:p w:rsidR="00750DBF" w:rsidRPr="00F1689A" w:rsidRDefault="00750DBF" w:rsidP="00127161">
      <w:pPr>
        <w:pStyle w:val="ConsPlusNormal"/>
        <w:keepNext/>
        <w:numPr>
          <w:ilvl w:val="1"/>
          <w:numId w:val="4"/>
        </w:numPr>
        <w:ind w:left="0" w:firstLine="0"/>
        <w:jc w:val="both"/>
        <w:rPr>
          <w:rFonts w:ascii="Times New Roman" w:hAnsi="Times New Roman" w:cs="Times New Roman"/>
          <w:b/>
          <w:bCs/>
          <w:sz w:val="24"/>
          <w:szCs w:val="24"/>
        </w:rPr>
      </w:pPr>
      <w:r w:rsidRPr="00F1689A">
        <w:rPr>
          <w:rFonts w:ascii="Times New Roman" w:hAnsi="Times New Roman" w:cs="Times New Roman"/>
          <w:b/>
          <w:bCs/>
          <w:sz w:val="24"/>
          <w:szCs w:val="24"/>
        </w:rPr>
        <w:lastRenderedPageBreak/>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r w:rsidR="007445AA" w:rsidRPr="00F1689A">
        <w:rPr>
          <w:rFonts w:ascii="Times New Roman" w:hAnsi="Times New Roman" w:cs="Times New Roman"/>
          <w:b/>
          <w:bCs/>
          <w:sz w:val="24"/>
          <w:szCs w:val="24"/>
        </w:rPr>
        <w:t>:</w:t>
      </w:r>
    </w:p>
    <w:p w:rsidR="00750DBF" w:rsidRPr="00F1689A" w:rsidRDefault="00750DBF" w:rsidP="005411F3">
      <w:pPr>
        <w:spacing w:after="0" w:line="240" w:lineRule="auto"/>
        <w:ind w:firstLine="709"/>
        <w:jc w:val="center"/>
        <w:rPr>
          <w:rFonts w:ascii="Times New Roman" w:hAnsi="Times New Roman"/>
          <w:b/>
          <w:sz w:val="24"/>
          <w:szCs w:val="24"/>
        </w:rPr>
      </w:pPr>
      <w:r w:rsidRPr="00F1689A">
        <w:rPr>
          <w:rFonts w:ascii="Times New Roman" w:hAnsi="Times New Roman"/>
          <w:b/>
          <w:sz w:val="24"/>
          <w:szCs w:val="24"/>
        </w:rPr>
        <w:t>Процедура оценивания зачета</w:t>
      </w:r>
    </w:p>
    <w:p w:rsidR="00750DBF" w:rsidRPr="00F1689A" w:rsidRDefault="00750DBF" w:rsidP="005411F3">
      <w:pPr>
        <w:spacing w:after="0" w:line="240" w:lineRule="auto"/>
        <w:ind w:firstLine="709"/>
        <w:jc w:val="both"/>
        <w:rPr>
          <w:rFonts w:ascii="Times New Roman" w:hAnsi="Times New Roman"/>
          <w:sz w:val="24"/>
          <w:szCs w:val="24"/>
        </w:rPr>
      </w:pPr>
      <w:r w:rsidRPr="00F1689A">
        <w:rPr>
          <w:rFonts w:ascii="Times New Roman" w:hAnsi="Times New Roman"/>
          <w:sz w:val="24"/>
          <w:szCs w:val="24"/>
        </w:rPr>
        <w:t xml:space="preserve">Зачет проходит в письменной форме и </w:t>
      </w:r>
      <w:r w:rsidR="006D5197" w:rsidRPr="00F1689A">
        <w:rPr>
          <w:rFonts w:ascii="Times New Roman" w:hAnsi="Times New Roman"/>
          <w:sz w:val="24"/>
          <w:szCs w:val="24"/>
        </w:rPr>
        <w:t xml:space="preserve">в форме </w:t>
      </w:r>
      <w:r w:rsidRPr="00F1689A">
        <w:rPr>
          <w:rFonts w:ascii="Times New Roman" w:hAnsi="Times New Roman"/>
          <w:sz w:val="24"/>
          <w:szCs w:val="24"/>
        </w:rPr>
        <w:t>собеседования. Студенту достается вариант задания путем собственного случайного выбора и предоставляется 15 минут на подготовку. Защита готового решения происходит в виде собеседования, на что отводитс</w:t>
      </w:r>
      <w:r w:rsidR="00A33DF7">
        <w:rPr>
          <w:rFonts w:ascii="Times New Roman" w:hAnsi="Times New Roman"/>
          <w:sz w:val="24"/>
          <w:szCs w:val="24"/>
        </w:rPr>
        <w:t>я 5 минут. Задание состоит из 2-х</w:t>
      </w:r>
      <w:r w:rsidRPr="00F1689A">
        <w:rPr>
          <w:rFonts w:ascii="Times New Roman" w:hAnsi="Times New Roman"/>
          <w:sz w:val="24"/>
          <w:szCs w:val="24"/>
        </w:rPr>
        <w:t xml:space="preserve"> вопросов, включая обычные, требующие письменного ответа, или тестовые с возможными вариантами ответов, из которых необходимо выбрать правильный. </w:t>
      </w:r>
    </w:p>
    <w:p w:rsidR="00750DBF" w:rsidRPr="00F1689A" w:rsidRDefault="00750DBF" w:rsidP="009232D3">
      <w:pPr>
        <w:pStyle w:val="ab"/>
        <w:numPr>
          <w:ilvl w:val="0"/>
          <w:numId w:val="4"/>
        </w:numPr>
        <w:ind w:left="0" w:firstLine="0"/>
        <w:rPr>
          <w:b/>
        </w:rPr>
      </w:pPr>
      <w:r w:rsidRPr="00F1689A">
        <w:rPr>
          <w:b/>
        </w:rPr>
        <w:t>Перечень основной и дополнительной учебной литературы, необ</w:t>
      </w:r>
      <w:r w:rsidR="007A6C5E" w:rsidRPr="00F1689A">
        <w:rPr>
          <w:b/>
        </w:rPr>
        <w:t>ходимой для освоения дисциплины:</w:t>
      </w:r>
    </w:p>
    <w:p w:rsidR="007445AA" w:rsidRPr="00F1689A" w:rsidRDefault="007445AA" w:rsidP="007445AA">
      <w:pPr>
        <w:spacing w:after="0"/>
        <w:rPr>
          <w:rFonts w:ascii="Times New Roman" w:hAnsi="Times New Roman"/>
          <w:b/>
          <w:sz w:val="24"/>
          <w:szCs w:val="24"/>
        </w:rPr>
      </w:pPr>
      <w:r w:rsidRPr="00F1689A">
        <w:rPr>
          <w:rFonts w:ascii="Times New Roman" w:hAnsi="Times New Roman"/>
          <w:b/>
          <w:sz w:val="24"/>
          <w:szCs w:val="24"/>
        </w:rPr>
        <w:t>а) основная литература:</w:t>
      </w:r>
    </w:p>
    <w:p w:rsidR="009146EB" w:rsidRDefault="009146EB" w:rsidP="007445AA">
      <w:pPr>
        <w:spacing w:after="0" w:line="240" w:lineRule="auto"/>
        <w:jc w:val="both"/>
        <w:rPr>
          <w:rFonts w:ascii="Times New Roman" w:hAnsi="Times New Roman"/>
          <w:sz w:val="24"/>
          <w:szCs w:val="24"/>
        </w:rPr>
      </w:pPr>
      <w:r w:rsidRPr="00F1689A">
        <w:rPr>
          <w:rFonts w:ascii="Times New Roman" w:hAnsi="Times New Roman"/>
          <w:sz w:val="24"/>
          <w:szCs w:val="24"/>
        </w:rPr>
        <w:t xml:space="preserve">1. </w:t>
      </w:r>
      <w:r w:rsidR="009F2EB4">
        <w:rPr>
          <w:rFonts w:ascii="Times New Roman" w:hAnsi="Times New Roman"/>
          <w:sz w:val="24"/>
          <w:szCs w:val="24"/>
        </w:rPr>
        <w:t xml:space="preserve">Стекольников, А.А, / </w:t>
      </w:r>
      <w:r w:rsidRPr="00F1689A">
        <w:rPr>
          <w:rFonts w:ascii="Times New Roman" w:hAnsi="Times New Roman"/>
          <w:sz w:val="24"/>
          <w:szCs w:val="24"/>
        </w:rPr>
        <w:t>Содержание, кормление и болезни лошадей:</w:t>
      </w:r>
      <w:r w:rsidR="00BC37E6" w:rsidRPr="00F1689A">
        <w:rPr>
          <w:rFonts w:ascii="Times New Roman" w:hAnsi="Times New Roman"/>
          <w:sz w:val="24"/>
          <w:szCs w:val="24"/>
        </w:rPr>
        <w:t xml:space="preserve"> </w:t>
      </w:r>
      <w:r w:rsidRPr="00F1689A">
        <w:rPr>
          <w:rFonts w:ascii="Times New Roman" w:hAnsi="Times New Roman"/>
          <w:sz w:val="24"/>
          <w:szCs w:val="24"/>
        </w:rPr>
        <w:t>Учебное пособие</w:t>
      </w:r>
      <w:r w:rsidR="009F2EB4">
        <w:rPr>
          <w:rFonts w:ascii="Times New Roman" w:hAnsi="Times New Roman"/>
          <w:sz w:val="24"/>
          <w:szCs w:val="24"/>
        </w:rPr>
        <w:t xml:space="preserve"> </w:t>
      </w:r>
      <w:r w:rsidRPr="00F1689A">
        <w:rPr>
          <w:rFonts w:ascii="Times New Roman" w:hAnsi="Times New Roman"/>
          <w:sz w:val="24"/>
          <w:szCs w:val="24"/>
        </w:rPr>
        <w:t>/</w:t>
      </w:r>
      <w:r w:rsidR="009F2EB4">
        <w:rPr>
          <w:rFonts w:ascii="Times New Roman" w:hAnsi="Times New Roman"/>
          <w:sz w:val="24"/>
          <w:szCs w:val="24"/>
        </w:rPr>
        <w:t xml:space="preserve"> </w:t>
      </w:r>
      <w:r w:rsidRPr="00F1689A">
        <w:rPr>
          <w:rFonts w:ascii="Times New Roman" w:hAnsi="Times New Roman"/>
          <w:sz w:val="24"/>
          <w:szCs w:val="24"/>
        </w:rPr>
        <w:t>Под общ. Ред. А.А.</w:t>
      </w:r>
      <w:r w:rsidR="001C2DE2">
        <w:rPr>
          <w:rFonts w:ascii="Times New Roman" w:hAnsi="Times New Roman"/>
          <w:sz w:val="24"/>
          <w:szCs w:val="24"/>
        </w:rPr>
        <w:t xml:space="preserve"> </w:t>
      </w:r>
      <w:r w:rsidRPr="00F1689A">
        <w:rPr>
          <w:rFonts w:ascii="Times New Roman" w:hAnsi="Times New Roman"/>
          <w:sz w:val="24"/>
          <w:szCs w:val="24"/>
        </w:rPr>
        <w:t xml:space="preserve">Стекольникова,-СПб.: Изд-во «Лань», 2007.-624 с. </w:t>
      </w:r>
    </w:p>
    <w:p w:rsidR="00922DB7" w:rsidRPr="00922DB7" w:rsidRDefault="00922DB7" w:rsidP="00922DB7">
      <w:pPr>
        <w:spacing w:after="0"/>
        <w:rPr>
          <w:rFonts w:ascii="Times New Roman" w:hAnsi="Times New Roman"/>
          <w:sz w:val="24"/>
          <w:szCs w:val="24"/>
        </w:rPr>
      </w:pPr>
      <w:r w:rsidRPr="00922DB7">
        <w:rPr>
          <w:rFonts w:ascii="Times New Roman" w:hAnsi="Times New Roman"/>
          <w:sz w:val="24"/>
          <w:szCs w:val="24"/>
        </w:rPr>
        <w:t xml:space="preserve">2. . Стекольников, А.А. Лошади. Биологические основы. Использование. Пороки. Болезни [Электронный ресурс] : учебник / А.А. Стекольников, Г.Г. Щербаков, А.В. Яшин [и др.]. — Электрон. дан. — СПб. : Лань, 2016. — 584 с. — Режим доступа: </w:t>
      </w:r>
      <w:hyperlink r:id="rId10" w:history="1">
        <w:r w:rsidRPr="00922DB7">
          <w:rPr>
            <w:rFonts w:ascii="Times New Roman" w:hAnsi="Times New Roman"/>
            <w:sz w:val="24"/>
            <w:szCs w:val="24"/>
          </w:rPr>
          <w:t>http://e.lanbook.com/books/element.php?pl1_id=71736</w:t>
        </w:r>
      </w:hyperlink>
    </w:p>
    <w:p w:rsidR="007445AA" w:rsidRDefault="007445AA" w:rsidP="00922DB7">
      <w:pPr>
        <w:spacing w:after="0" w:line="240" w:lineRule="auto"/>
        <w:rPr>
          <w:rFonts w:ascii="Times New Roman" w:hAnsi="Times New Roman"/>
          <w:b/>
          <w:sz w:val="24"/>
          <w:szCs w:val="24"/>
        </w:rPr>
      </w:pPr>
      <w:r w:rsidRPr="00922DB7">
        <w:rPr>
          <w:rFonts w:ascii="Times New Roman" w:hAnsi="Times New Roman"/>
          <w:b/>
          <w:sz w:val="24"/>
          <w:szCs w:val="24"/>
        </w:rPr>
        <w:t>б) дополнительная литература:</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1</w:t>
      </w:r>
      <w:r w:rsidRPr="00FF79BC">
        <w:rPr>
          <w:rFonts w:ascii="Times New Roman" w:hAnsi="Times New Roman"/>
          <w:sz w:val="24"/>
          <w:szCs w:val="24"/>
        </w:rPr>
        <w:t>.  Куртеков В.А., Биотехнология в животноводстве.,Учебное пособие. Тюмень – 2010.</w:t>
      </w:r>
      <w:r>
        <w:rPr>
          <w:rFonts w:ascii="Times New Roman" w:hAnsi="Times New Roman"/>
          <w:sz w:val="24"/>
          <w:szCs w:val="24"/>
        </w:rPr>
        <w:t xml:space="preserve"> - 88 с.</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2</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9146EB" w:rsidRDefault="002D5F3E" w:rsidP="007445AA">
      <w:pPr>
        <w:spacing w:after="0" w:line="240" w:lineRule="auto"/>
        <w:jc w:val="both"/>
        <w:rPr>
          <w:rFonts w:ascii="Times New Roman" w:hAnsi="Times New Roman"/>
          <w:sz w:val="24"/>
          <w:szCs w:val="24"/>
        </w:rPr>
      </w:pPr>
      <w:r>
        <w:rPr>
          <w:rFonts w:ascii="Times New Roman" w:hAnsi="Times New Roman"/>
          <w:sz w:val="24"/>
          <w:szCs w:val="24"/>
        </w:rPr>
        <w:t>3</w:t>
      </w:r>
      <w:r w:rsidR="008736E9">
        <w:rPr>
          <w:rFonts w:ascii="Times New Roman" w:hAnsi="Times New Roman"/>
          <w:sz w:val="24"/>
          <w:szCs w:val="24"/>
        </w:rPr>
        <w:t xml:space="preserve">. Руни </w:t>
      </w:r>
      <w:r w:rsidR="009146EB" w:rsidRPr="00F1689A">
        <w:rPr>
          <w:rFonts w:ascii="Times New Roman" w:hAnsi="Times New Roman"/>
          <w:sz w:val="24"/>
          <w:szCs w:val="24"/>
        </w:rPr>
        <w:t xml:space="preserve">Д.Р. Хромота лошади. </w:t>
      </w:r>
      <w:r w:rsidR="008736E9">
        <w:rPr>
          <w:rFonts w:ascii="Times New Roman" w:hAnsi="Times New Roman"/>
          <w:sz w:val="24"/>
          <w:szCs w:val="24"/>
        </w:rPr>
        <w:t>Причины,с</w:t>
      </w:r>
      <w:r w:rsidR="001C2DE2">
        <w:rPr>
          <w:rFonts w:ascii="Times New Roman" w:hAnsi="Times New Roman"/>
          <w:sz w:val="24"/>
          <w:szCs w:val="24"/>
        </w:rPr>
        <w:t xml:space="preserve">имптомы. </w:t>
      </w:r>
      <w:r w:rsidR="009146EB" w:rsidRPr="00F1689A">
        <w:rPr>
          <w:rFonts w:ascii="Times New Roman" w:hAnsi="Times New Roman"/>
          <w:sz w:val="24"/>
          <w:szCs w:val="24"/>
        </w:rPr>
        <w:t xml:space="preserve">Лечение.-СПб.: СКИФИЯ, 2002.-256 с. </w:t>
      </w:r>
    </w:p>
    <w:p w:rsidR="006744C7" w:rsidRPr="00F1689A" w:rsidRDefault="002D5F3E" w:rsidP="006744C7">
      <w:pPr>
        <w:spacing w:after="0" w:line="240" w:lineRule="auto"/>
        <w:jc w:val="both"/>
        <w:rPr>
          <w:rFonts w:ascii="Times New Roman" w:hAnsi="Times New Roman"/>
          <w:sz w:val="24"/>
          <w:szCs w:val="24"/>
        </w:rPr>
      </w:pPr>
      <w:r>
        <w:rPr>
          <w:rFonts w:ascii="Times New Roman" w:hAnsi="Times New Roman"/>
          <w:sz w:val="24"/>
          <w:szCs w:val="24"/>
        </w:rPr>
        <w:t>4</w:t>
      </w:r>
      <w:r w:rsidR="006744C7" w:rsidRPr="00F1689A">
        <w:rPr>
          <w:rFonts w:ascii="Times New Roman" w:hAnsi="Times New Roman"/>
          <w:sz w:val="24"/>
          <w:szCs w:val="24"/>
        </w:rPr>
        <w:t xml:space="preserve">. Гончаров В.П. Профилактика бесплодия лошадей.- М.: Россельхозиздат, 1984.-158 с. </w:t>
      </w:r>
    </w:p>
    <w:p w:rsidR="007861BB" w:rsidRDefault="007861BB" w:rsidP="007445AA">
      <w:pPr>
        <w:spacing w:after="0"/>
        <w:rPr>
          <w:rFonts w:ascii="Times New Roman" w:hAnsi="Times New Roman"/>
          <w:b/>
          <w:sz w:val="24"/>
          <w:szCs w:val="24"/>
        </w:rPr>
      </w:pPr>
      <w:r w:rsidRPr="00F1689A">
        <w:rPr>
          <w:rFonts w:ascii="Times New Roman" w:hAnsi="Times New Roman"/>
          <w:b/>
          <w:sz w:val="24"/>
          <w:szCs w:val="24"/>
        </w:rPr>
        <w:t>8.Перечень ресурсов информационно-теле</w:t>
      </w:r>
      <w:r w:rsidR="00B54B9A">
        <w:rPr>
          <w:rFonts w:ascii="Times New Roman" w:hAnsi="Times New Roman"/>
          <w:b/>
          <w:sz w:val="24"/>
          <w:szCs w:val="24"/>
        </w:rPr>
        <w:t>коммуникационной сети Интернет:</w:t>
      </w:r>
    </w:p>
    <w:p w:rsidR="006744C7" w:rsidRPr="005779A0" w:rsidRDefault="006744C7" w:rsidP="005779A0">
      <w:pPr>
        <w:spacing w:after="0"/>
        <w:rPr>
          <w:rFonts w:ascii="Times New Roman" w:hAnsi="Times New Roman"/>
          <w:sz w:val="24"/>
          <w:szCs w:val="24"/>
        </w:rPr>
      </w:pPr>
      <w:r w:rsidRPr="005779A0">
        <w:rPr>
          <w:rFonts w:ascii="Times New Roman" w:hAnsi="Times New Roman"/>
          <w:sz w:val="24"/>
          <w:szCs w:val="24"/>
        </w:rPr>
        <w:t xml:space="preserve">1. </w:t>
      </w:r>
      <w:hyperlink r:id="rId11" w:history="1">
        <w:r w:rsidRPr="005779A0">
          <w:rPr>
            <w:rFonts w:ascii="Times New Roman" w:hAnsi="Times New Roman"/>
            <w:sz w:val="24"/>
            <w:szCs w:val="24"/>
          </w:rPr>
          <w:t>http://e.lanbook.com/books/element.php?pl1_id=71726</w:t>
        </w:r>
      </w:hyperlink>
      <w:r w:rsidRPr="005779A0">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2. </w:t>
      </w:r>
      <w:r w:rsidRPr="00401BCA">
        <w:rPr>
          <w:rFonts w:ascii="Times New Roman" w:hAnsi="Times New Roman"/>
          <w:sz w:val="24"/>
          <w:szCs w:val="24"/>
          <w:lang w:val="en-US"/>
        </w:rPr>
        <w:t>https</w:t>
      </w:r>
      <w:r w:rsidRPr="002B71BD">
        <w:rPr>
          <w:rFonts w:ascii="Times New Roman" w:hAnsi="Times New Roman"/>
          <w:sz w:val="24"/>
          <w:szCs w:val="24"/>
        </w:rPr>
        <w:t>://</w:t>
      </w:r>
      <w:r w:rsidRPr="00401BCA">
        <w:rPr>
          <w:rFonts w:ascii="Times New Roman" w:hAnsi="Times New Roman"/>
          <w:sz w:val="24"/>
          <w:szCs w:val="24"/>
          <w:lang w:val="en-US"/>
        </w:rPr>
        <w:t>elibrary</w:t>
      </w:r>
      <w:r w:rsidRPr="002B71BD">
        <w:rPr>
          <w:rFonts w:ascii="Times New Roman" w:hAnsi="Times New Roman"/>
          <w:sz w:val="24"/>
          <w:szCs w:val="24"/>
        </w:rPr>
        <w:t>.</w:t>
      </w:r>
      <w:r w:rsidRPr="00401BCA">
        <w:rPr>
          <w:rFonts w:ascii="Times New Roman" w:hAnsi="Times New Roman"/>
          <w:sz w:val="24"/>
          <w:szCs w:val="24"/>
          <w:lang w:val="en-US"/>
        </w:rPr>
        <w:t>ru</w:t>
      </w:r>
      <w:r>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3. </w:t>
      </w:r>
      <w:r>
        <w:rPr>
          <w:rFonts w:ascii="Times New Roman" w:hAnsi="Times New Roman"/>
          <w:sz w:val="24"/>
          <w:szCs w:val="24"/>
          <w:lang w:val="en-US"/>
        </w:rPr>
        <w:t>www</w:t>
      </w:r>
      <w:r w:rsidRPr="002B71BD">
        <w:rPr>
          <w:rFonts w:ascii="Times New Roman" w:hAnsi="Times New Roman"/>
          <w:sz w:val="24"/>
          <w:szCs w:val="24"/>
        </w:rPr>
        <w:t>.</w:t>
      </w:r>
      <w:r w:rsidRPr="00A0583A">
        <w:rPr>
          <w:rFonts w:ascii="Times New Roman" w:hAnsi="Times New Roman"/>
          <w:sz w:val="24"/>
          <w:szCs w:val="24"/>
          <w:lang w:val="en-US"/>
        </w:rPr>
        <w:t>IPRbooks</w:t>
      </w:r>
      <w:r w:rsidRPr="002B71BD">
        <w:rPr>
          <w:rFonts w:ascii="Times New Roman" w:hAnsi="Times New Roman"/>
          <w:sz w:val="24"/>
          <w:szCs w:val="24"/>
        </w:rPr>
        <w:t>.</w:t>
      </w:r>
      <w:r w:rsidRPr="00A0583A">
        <w:rPr>
          <w:rFonts w:ascii="Times New Roman" w:hAnsi="Times New Roman"/>
          <w:sz w:val="24"/>
          <w:szCs w:val="24"/>
          <w:lang w:val="en-US"/>
        </w:rPr>
        <w:t>com</w:t>
      </w:r>
      <w:r w:rsidR="008736E9">
        <w:rPr>
          <w:rFonts w:ascii="Times New Roman" w:hAnsi="Times New Roman"/>
          <w:sz w:val="24"/>
          <w:szCs w:val="24"/>
        </w:rPr>
        <w:t>.</w:t>
      </w:r>
    </w:p>
    <w:p w:rsidR="00750DBF" w:rsidRPr="00F1689A" w:rsidRDefault="00750DBF" w:rsidP="003178A6">
      <w:pPr>
        <w:pStyle w:val="ConsPlusNormal"/>
        <w:jc w:val="both"/>
        <w:rPr>
          <w:rFonts w:ascii="Times New Roman" w:hAnsi="Times New Roman" w:cs="Times New Roman"/>
          <w:b/>
          <w:sz w:val="24"/>
          <w:szCs w:val="24"/>
        </w:rPr>
      </w:pPr>
      <w:r w:rsidRPr="00F1689A">
        <w:rPr>
          <w:rFonts w:ascii="Times New Roman" w:hAnsi="Times New Roman" w:cs="Times New Roman"/>
          <w:b/>
          <w:sz w:val="24"/>
          <w:szCs w:val="24"/>
        </w:rPr>
        <w:t>9. Методические указания для обучающихся по освоению дисциплины</w:t>
      </w:r>
      <w:r w:rsidR="007A6C5E" w:rsidRPr="00F1689A">
        <w:rPr>
          <w:rFonts w:ascii="Times New Roman" w:hAnsi="Times New Roman" w:cs="Times New Roman"/>
          <w:b/>
          <w:sz w:val="24"/>
          <w:szCs w:val="24"/>
        </w:rPr>
        <w:t>:</w:t>
      </w:r>
      <w:r w:rsidRPr="00F1689A">
        <w:rPr>
          <w:rFonts w:ascii="Times New Roman" w:hAnsi="Times New Roman" w:cs="Times New Roman"/>
          <w:b/>
          <w:sz w:val="24"/>
          <w:szCs w:val="24"/>
        </w:rPr>
        <w:t xml:space="preserve"> </w:t>
      </w:r>
    </w:p>
    <w:p w:rsidR="007861BB" w:rsidRPr="00F1689A" w:rsidRDefault="00447D0B" w:rsidP="003178A6">
      <w:pPr>
        <w:tabs>
          <w:tab w:val="left" w:pos="993"/>
        </w:tabs>
        <w:spacing w:after="0" w:line="240" w:lineRule="auto"/>
        <w:jc w:val="both"/>
        <w:rPr>
          <w:rFonts w:ascii="Times New Roman" w:hAnsi="Times New Roman"/>
          <w:sz w:val="24"/>
          <w:szCs w:val="24"/>
        </w:rPr>
      </w:pPr>
      <w:r>
        <w:rPr>
          <w:rFonts w:ascii="Times New Roman" w:hAnsi="Times New Roman"/>
          <w:sz w:val="24"/>
          <w:szCs w:val="24"/>
        </w:rPr>
        <w:t>1.</w:t>
      </w:r>
      <w:r w:rsidRPr="00F1689A">
        <w:rPr>
          <w:rFonts w:ascii="Times New Roman" w:hAnsi="Times New Roman"/>
          <w:sz w:val="24"/>
          <w:szCs w:val="24"/>
        </w:rPr>
        <w:t>Кузнецов В.Д.,</w:t>
      </w:r>
      <w:r>
        <w:rPr>
          <w:rFonts w:ascii="Times New Roman" w:hAnsi="Times New Roman"/>
          <w:sz w:val="24"/>
          <w:szCs w:val="24"/>
        </w:rPr>
        <w:t xml:space="preserve"> / </w:t>
      </w:r>
      <w:r w:rsidR="007861BB" w:rsidRPr="00F1689A">
        <w:rPr>
          <w:rFonts w:ascii="Times New Roman" w:hAnsi="Times New Roman"/>
          <w:sz w:val="24"/>
          <w:szCs w:val="24"/>
        </w:rPr>
        <w:t xml:space="preserve">Методические указания по способам фиксации и повала </w:t>
      </w:r>
      <w:r>
        <w:rPr>
          <w:rFonts w:ascii="Times New Roman" w:hAnsi="Times New Roman"/>
          <w:sz w:val="24"/>
          <w:szCs w:val="24"/>
        </w:rPr>
        <w:t>животных и птиц</w:t>
      </w:r>
      <w:r w:rsidR="007861BB" w:rsidRPr="00F1689A">
        <w:rPr>
          <w:rFonts w:ascii="Times New Roman" w:hAnsi="Times New Roman"/>
          <w:sz w:val="24"/>
          <w:szCs w:val="24"/>
        </w:rPr>
        <w:t>, Тюмень 2003.</w:t>
      </w:r>
      <w:r>
        <w:rPr>
          <w:rFonts w:ascii="Times New Roman" w:hAnsi="Times New Roman"/>
          <w:sz w:val="24"/>
          <w:szCs w:val="24"/>
        </w:rPr>
        <w:t>- 43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 xml:space="preserve">2. </w:t>
      </w:r>
      <w:r w:rsidR="00447D0B" w:rsidRPr="00F1689A">
        <w:rPr>
          <w:rFonts w:ascii="Times New Roman" w:hAnsi="Times New Roman"/>
          <w:sz w:val="24"/>
          <w:szCs w:val="24"/>
        </w:rPr>
        <w:t>Королев Б.А., Растегаев Ю.М.,</w:t>
      </w:r>
      <w:r w:rsidR="00447D0B">
        <w:rPr>
          <w:rFonts w:ascii="Times New Roman" w:hAnsi="Times New Roman"/>
          <w:sz w:val="24"/>
          <w:szCs w:val="24"/>
        </w:rPr>
        <w:t xml:space="preserve"> / </w:t>
      </w:r>
      <w:r w:rsidRPr="00F1689A">
        <w:rPr>
          <w:rFonts w:ascii="Times New Roman" w:hAnsi="Times New Roman"/>
          <w:sz w:val="24"/>
          <w:szCs w:val="24"/>
        </w:rPr>
        <w:t>Методические указания исследование органов дыхания животных и пти</w:t>
      </w:r>
      <w:r w:rsidR="00447D0B">
        <w:rPr>
          <w:rFonts w:ascii="Times New Roman" w:hAnsi="Times New Roman"/>
          <w:sz w:val="24"/>
          <w:szCs w:val="24"/>
        </w:rPr>
        <w:t>ц</w:t>
      </w:r>
      <w:r w:rsidRPr="00F1689A">
        <w:rPr>
          <w:rFonts w:ascii="Times New Roman" w:hAnsi="Times New Roman"/>
          <w:sz w:val="24"/>
          <w:szCs w:val="24"/>
        </w:rPr>
        <w:t>, Тюмень 2000.</w:t>
      </w:r>
      <w:r w:rsidR="00447D0B">
        <w:rPr>
          <w:rFonts w:ascii="Times New Roman" w:hAnsi="Times New Roman"/>
          <w:sz w:val="24"/>
          <w:szCs w:val="24"/>
        </w:rPr>
        <w:t xml:space="preserve"> – 52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3.Методические указания по использованию фармакотерапии и патогенной терапии при респираторных болезнях. Королев Б.А, Растегаев Ю.М Тюмень, 2000.</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4.</w:t>
      </w:r>
      <w:r w:rsidR="003178A6" w:rsidRPr="00F1689A">
        <w:rPr>
          <w:rFonts w:ascii="Times New Roman" w:hAnsi="Times New Roman"/>
          <w:sz w:val="24"/>
          <w:szCs w:val="24"/>
        </w:rPr>
        <w:t xml:space="preserve"> </w:t>
      </w:r>
      <w:r w:rsidR="00447D0B" w:rsidRPr="00F1689A">
        <w:rPr>
          <w:rFonts w:ascii="Times New Roman" w:hAnsi="Times New Roman"/>
          <w:sz w:val="24"/>
          <w:szCs w:val="24"/>
        </w:rPr>
        <w:t>Кузнецов В.Д., Скосырских Л.Н., Коротаева О.А.</w:t>
      </w:r>
      <w:r w:rsidR="00447D0B">
        <w:rPr>
          <w:rFonts w:ascii="Times New Roman" w:hAnsi="Times New Roman"/>
          <w:sz w:val="24"/>
          <w:szCs w:val="24"/>
        </w:rPr>
        <w:t xml:space="preserve">, / </w:t>
      </w:r>
      <w:r w:rsidRPr="00F1689A">
        <w:rPr>
          <w:rFonts w:ascii="Times New Roman" w:hAnsi="Times New Roman"/>
          <w:sz w:val="24"/>
          <w:szCs w:val="24"/>
        </w:rPr>
        <w:t>Терапевтическая техника. Тюм</w:t>
      </w:r>
      <w:r w:rsidR="00447D0B">
        <w:rPr>
          <w:rFonts w:ascii="Times New Roman" w:hAnsi="Times New Roman"/>
          <w:sz w:val="24"/>
          <w:szCs w:val="24"/>
        </w:rPr>
        <w:t xml:space="preserve">ень, 2005. – 34с. </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5.</w:t>
      </w:r>
      <w:r w:rsidR="00447D0B" w:rsidRPr="00447D0B">
        <w:rPr>
          <w:rFonts w:ascii="Times New Roman" w:hAnsi="Times New Roman"/>
          <w:sz w:val="24"/>
          <w:szCs w:val="24"/>
        </w:rPr>
        <w:t xml:space="preserve"> </w:t>
      </w:r>
      <w:r w:rsidR="00447D0B" w:rsidRPr="00F1689A">
        <w:rPr>
          <w:rFonts w:ascii="Times New Roman" w:hAnsi="Times New Roman"/>
          <w:sz w:val="24"/>
          <w:szCs w:val="24"/>
        </w:rPr>
        <w:t>Кузнецов В.Д., Коротаева О.А.</w:t>
      </w:r>
      <w:r w:rsidR="00447D0B">
        <w:rPr>
          <w:rFonts w:ascii="Times New Roman" w:hAnsi="Times New Roman"/>
          <w:sz w:val="24"/>
          <w:szCs w:val="24"/>
        </w:rPr>
        <w:t xml:space="preserve">, </w:t>
      </w:r>
      <w:r w:rsidRPr="00F1689A">
        <w:rPr>
          <w:rFonts w:ascii="Times New Roman" w:hAnsi="Times New Roman"/>
          <w:sz w:val="24"/>
          <w:szCs w:val="24"/>
        </w:rPr>
        <w:t xml:space="preserve">Оформление истории болезни и курсовой работы по внутренним незаразным болезням. </w:t>
      </w:r>
      <w:r w:rsidR="00447D0B">
        <w:rPr>
          <w:rFonts w:ascii="Times New Roman" w:hAnsi="Times New Roman"/>
          <w:sz w:val="24"/>
          <w:szCs w:val="24"/>
        </w:rPr>
        <w:t xml:space="preserve">/ Методические указания, </w:t>
      </w:r>
      <w:r w:rsidRPr="00F1689A">
        <w:rPr>
          <w:rFonts w:ascii="Times New Roman" w:hAnsi="Times New Roman"/>
          <w:sz w:val="24"/>
          <w:szCs w:val="24"/>
        </w:rPr>
        <w:t xml:space="preserve"> </w:t>
      </w:r>
      <w:r w:rsidR="00447D0B">
        <w:rPr>
          <w:rFonts w:ascii="Times New Roman" w:hAnsi="Times New Roman"/>
          <w:sz w:val="24"/>
          <w:szCs w:val="24"/>
        </w:rPr>
        <w:t xml:space="preserve">- </w:t>
      </w:r>
      <w:r w:rsidRPr="00F1689A">
        <w:rPr>
          <w:rFonts w:ascii="Times New Roman" w:hAnsi="Times New Roman"/>
          <w:sz w:val="24"/>
          <w:szCs w:val="24"/>
        </w:rPr>
        <w:t>Тюмень, 2006. – 20</w:t>
      </w:r>
      <w:r w:rsidR="00340B52" w:rsidRPr="00F1689A">
        <w:rPr>
          <w:rFonts w:ascii="Times New Roman" w:hAnsi="Times New Roman"/>
          <w:sz w:val="24"/>
          <w:szCs w:val="24"/>
        </w:rPr>
        <w:t xml:space="preserve"> </w:t>
      </w:r>
      <w:r w:rsidR="00447D0B">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6.</w:t>
      </w:r>
      <w:r w:rsidR="003178A6" w:rsidRPr="00F1689A">
        <w:rPr>
          <w:rFonts w:ascii="Times New Roman" w:hAnsi="Times New Roman"/>
          <w:sz w:val="24"/>
          <w:szCs w:val="24"/>
        </w:rPr>
        <w:t xml:space="preserve"> </w:t>
      </w:r>
      <w:r w:rsidRPr="00F1689A">
        <w:rPr>
          <w:rFonts w:ascii="Times New Roman" w:hAnsi="Times New Roman"/>
          <w:sz w:val="24"/>
          <w:szCs w:val="24"/>
        </w:rPr>
        <w:t xml:space="preserve">Терапия и профилактика пододерматитов у крупного рогатого скота. </w:t>
      </w:r>
      <w:r w:rsidR="00447D0B">
        <w:rPr>
          <w:rFonts w:ascii="Times New Roman" w:hAnsi="Times New Roman"/>
          <w:sz w:val="24"/>
          <w:szCs w:val="24"/>
        </w:rPr>
        <w:t>/ Методические указания</w:t>
      </w:r>
      <w:r w:rsidR="00447D0B" w:rsidRPr="00F1689A">
        <w:rPr>
          <w:rFonts w:ascii="Times New Roman" w:hAnsi="Times New Roman"/>
          <w:sz w:val="24"/>
          <w:szCs w:val="24"/>
        </w:rPr>
        <w:t xml:space="preserve"> </w:t>
      </w:r>
      <w:r w:rsidRPr="00F1689A">
        <w:rPr>
          <w:rFonts w:ascii="Times New Roman" w:hAnsi="Times New Roman"/>
          <w:sz w:val="24"/>
          <w:szCs w:val="24"/>
        </w:rPr>
        <w:t>– Тюмень,</w:t>
      </w:r>
      <w:r w:rsidR="00447D0B">
        <w:rPr>
          <w:rFonts w:ascii="Times New Roman" w:hAnsi="Times New Roman"/>
          <w:sz w:val="24"/>
          <w:szCs w:val="24"/>
        </w:rPr>
        <w:t xml:space="preserve"> </w:t>
      </w:r>
      <w:r w:rsidRPr="00F1689A">
        <w:rPr>
          <w:rFonts w:ascii="Times New Roman" w:hAnsi="Times New Roman"/>
          <w:sz w:val="24"/>
          <w:szCs w:val="24"/>
        </w:rPr>
        <w:t>2007. – 48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7.</w:t>
      </w:r>
      <w:r w:rsidR="003178A6" w:rsidRPr="00F1689A">
        <w:rPr>
          <w:rFonts w:ascii="Times New Roman" w:hAnsi="Times New Roman"/>
          <w:sz w:val="24"/>
          <w:szCs w:val="24"/>
        </w:rPr>
        <w:t xml:space="preserve"> </w:t>
      </w:r>
      <w:r w:rsidRPr="00F1689A">
        <w:rPr>
          <w:rFonts w:ascii="Times New Roman" w:hAnsi="Times New Roman"/>
          <w:sz w:val="24"/>
          <w:szCs w:val="24"/>
        </w:rPr>
        <w:t>Защитим крупный рогатый скот от патогенов. – Тюмень, 2010. – 150</w:t>
      </w:r>
      <w:r w:rsidR="00447D0B">
        <w:rPr>
          <w:rFonts w:ascii="Times New Roman" w:hAnsi="Times New Roman"/>
          <w:sz w:val="24"/>
          <w:szCs w:val="24"/>
        </w:rPr>
        <w:t xml:space="preserve"> </w:t>
      </w:r>
      <w:r w:rsidRPr="00F1689A">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8.</w:t>
      </w:r>
      <w:r w:rsidR="003178A6" w:rsidRPr="00F1689A">
        <w:rPr>
          <w:rFonts w:ascii="Times New Roman" w:hAnsi="Times New Roman"/>
          <w:sz w:val="24"/>
          <w:szCs w:val="24"/>
        </w:rPr>
        <w:t xml:space="preserve"> </w:t>
      </w:r>
      <w:r w:rsidRPr="00F1689A">
        <w:rPr>
          <w:rFonts w:ascii="Times New Roman" w:hAnsi="Times New Roman"/>
          <w:sz w:val="24"/>
          <w:szCs w:val="24"/>
        </w:rPr>
        <w:t>Исследование пищеварительной системы у животных. - Тюмень, 2010. – 45с.</w:t>
      </w:r>
    </w:p>
    <w:p w:rsidR="00750DBF" w:rsidRDefault="00750DBF" w:rsidP="00B73C7D">
      <w:pPr>
        <w:pStyle w:val="ConsPlusNormal"/>
        <w:jc w:val="both"/>
        <w:rPr>
          <w:rFonts w:ascii="Times New Roman" w:hAnsi="Times New Roman" w:cs="Times New Roman"/>
          <w:sz w:val="24"/>
          <w:szCs w:val="24"/>
        </w:rPr>
      </w:pPr>
      <w:r w:rsidRPr="00F1689A">
        <w:rPr>
          <w:rFonts w:ascii="Times New Roman" w:hAnsi="Times New Roman" w:cs="Times New Roman"/>
          <w:b/>
          <w:sz w:val="24"/>
          <w:szCs w:val="24"/>
          <w:lang w:eastAsia="en-US"/>
        </w:rPr>
        <w:t>10. П</w:t>
      </w:r>
      <w:r w:rsidRPr="00F1689A">
        <w:rPr>
          <w:rFonts w:ascii="Times New Roman" w:hAnsi="Times New Roman" w:cs="Times New Roman"/>
          <w:b/>
          <w:sz w:val="24"/>
          <w:szCs w:val="24"/>
        </w:rPr>
        <w:t>еречень информационных технологий</w:t>
      </w:r>
      <w:r w:rsidR="007A6C5E" w:rsidRPr="00F1689A">
        <w:rPr>
          <w:rFonts w:ascii="Times New Roman" w:hAnsi="Times New Roman" w:cs="Times New Roman"/>
          <w:b/>
          <w:sz w:val="24"/>
          <w:szCs w:val="24"/>
        </w:rPr>
        <w:t>:</w:t>
      </w:r>
      <w:r w:rsidR="005351DE">
        <w:rPr>
          <w:rFonts w:ascii="Times New Roman" w:hAnsi="Times New Roman" w:cs="Times New Roman"/>
          <w:b/>
          <w:sz w:val="24"/>
          <w:szCs w:val="24"/>
        </w:rPr>
        <w:t xml:space="preserve"> </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1.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Windows</w:t>
      </w:r>
      <w:r w:rsidRPr="001260EB">
        <w:rPr>
          <w:rFonts w:ascii="Times New Roman" w:hAnsi="Times New Roman" w:cs="Times New Roman"/>
          <w:sz w:val="24"/>
          <w:szCs w:val="24"/>
        </w:rPr>
        <w:t xml:space="preserve"> 10 </w:t>
      </w:r>
      <w:r>
        <w:rPr>
          <w:rFonts w:ascii="Times New Roman" w:hAnsi="Times New Roman" w:cs="Times New Roman"/>
          <w:sz w:val="24"/>
          <w:szCs w:val="24"/>
          <w:lang w:val="en-US"/>
        </w:rPr>
        <w:t>Professional</w:t>
      </w:r>
      <w:r w:rsidRPr="001260EB">
        <w:rPr>
          <w:rFonts w:ascii="Times New Roman" w:hAnsi="Times New Roman" w:cs="Times New Roman"/>
          <w:sz w:val="24"/>
          <w:szCs w:val="24"/>
        </w:rPr>
        <w:t>;</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2.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Office</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Standard</w:t>
      </w:r>
      <w:r w:rsidRPr="001260EB">
        <w:rPr>
          <w:rFonts w:ascii="Times New Roman" w:hAnsi="Times New Roman" w:cs="Times New Roman"/>
          <w:sz w:val="24"/>
          <w:szCs w:val="24"/>
        </w:rPr>
        <w:t>;</w:t>
      </w:r>
    </w:p>
    <w:p w:rsidR="00F62222" w:rsidRDefault="008736E9" w:rsidP="00F62222">
      <w:pPr>
        <w:pStyle w:val="ConsPlusNormal"/>
        <w:jc w:val="both"/>
        <w:rPr>
          <w:rFonts w:ascii="Times New Roman" w:hAnsi="Times New Roman" w:cs="Times New Roman"/>
          <w:sz w:val="24"/>
          <w:szCs w:val="24"/>
        </w:rPr>
      </w:pPr>
      <w:r>
        <w:rPr>
          <w:rFonts w:ascii="Times New Roman" w:hAnsi="Times New Roman" w:cs="Times New Roman"/>
          <w:sz w:val="24"/>
          <w:szCs w:val="24"/>
        </w:rPr>
        <w:t>3. Справочно-</w:t>
      </w:r>
      <w:r w:rsidR="00F62222">
        <w:rPr>
          <w:rFonts w:ascii="Times New Roman" w:hAnsi="Times New Roman" w:cs="Times New Roman"/>
          <w:sz w:val="24"/>
          <w:szCs w:val="24"/>
        </w:rPr>
        <w:t>правовая система «Консультант Плюс».</w:t>
      </w:r>
    </w:p>
    <w:p w:rsidR="00750DBF" w:rsidRPr="00F1689A" w:rsidRDefault="00750DBF" w:rsidP="00B73C7D">
      <w:pPr>
        <w:spacing w:after="0" w:line="240" w:lineRule="auto"/>
        <w:rPr>
          <w:rFonts w:ascii="Times New Roman" w:hAnsi="Times New Roman"/>
          <w:b/>
          <w:sz w:val="24"/>
          <w:szCs w:val="24"/>
        </w:rPr>
      </w:pPr>
      <w:r w:rsidRPr="00F1689A">
        <w:rPr>
          <w:rFonts w:ascii="Times New Roman" w:hAnsi="Times New Roman"/>
          <w:b/>
          <w:sz w:val="24"/>
          <w:szCs w:val="24"/>
        </w:rPr>
        <w:t>11. Материально-техническое обеспечение дисциплины</w:t>
      </w:r>
      <w:r w:rsidR="007A6C5E" w:rsidRPr="00F1689A">
        <w:rPr>
          <w:rFonts w:ascii="Times New Roman" w:hAnsi="Times New Roman"/>
          <w:b/>
          <w:sz w:val="24"/>
          <w:szCs w:val="24"/>
        </w:rPr>
        <w:t>:</w:t>
      </w:r>
    </w:p>
    <w:p w:rsidR="00202CE2" w:rsidRPr="00F1689A" w:rsidRDefault="0089698A" w:rsidP="00202CE2">
      <w:pPr>
        <w:spacing w:after="0" w:line="240" w:lineRule="auto"/>
        <w:rPr>
          <w:rFonts w:ascii="Times New Roman" w:hAnsi="Times New Roman"/>
          <w:sz w:val="24"/>
          <w:szCs w:val="24"/>
        </w:rPr>
      </w:pPr>
      <w:r>
        <w:rPr>
          <w:rFonts w:ascii="Times New Roman" w:hAnsi="Times New Roman"/>
          <w:sz w:val="24"/>
          <w:szCs w:val="24"/>
        </w:rPr>
        <w:t>1. Учебная лекционная аудитория.</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lastRenderedPageBreak/>
        <w:t>2. Аудитория для проведения лаб</w:t>
      </w:r>
      <w:r w:rsidR="00EE3658">
        <w:rPr>
          <w:rFonts w:ascii="Times New Roman" w:hAnsi="Times New Roman"/>
          <w:sz w:val="24"/>
          <w:szCs w:val="24"/>
        </w:rPr>
        <w:t>ор</w:t>
      </w:r>
      <w:r w:rsidR="0089698A">
        <w:rPr>
          <w:rFonts w:ascii="Times New Roman" w:hAnsi="Times New Roman"/>
          <w:sz w:val="24"/>
          <w:szCs w:val="24"/>
        </w:rPr>
        <w:t>аторно-практических занятий.</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t>3. Фи</w:t>
      </w:r>
      <w:r w:rsidR="0089698A">
        <w:rPr>
          <w:rFonts w:ascii="Times New Roman" w:hAnsi="Times New Roman"/>
          <w:sz w:val="24"/>
          <w:szCs w:val="24"/>
        </w:rPr>
        <w:t>зиологический двор учхоза ГАУ</w:t>
      </w:r>
      <w:r w:rsidR="002D5F3E">
        <w:rPr>
          <w:rFonts w:ascii="Times New Roman" w:hAnsi="Times New Roman"/>
          <w:sz w:val="24"/>
          <w:szCs w:val="24"/>
        </w:rPr>
        <w:t xml:space="preserve"> </w:t>
      </w:r>
      <w:r w:rsidR="0089698A">
        <w:rPr>
          <w:rFonts w:ascii="Times New Roman" w:hAnsi="Times New Roman"/>
          <w:sz w:val="24"/>
          <w:szCs w:val="24"/>
        </w:rPr>
        <w:t>С</w:t>
      </w:r>
      <w:r w:rsidR="002D5F3E">
        <w:rPr>
          <w:rFonts w:ascii="Times New Roman" w:hAnsi="Times New Roman"/>
          <w:sz w:val="24"/>
          <w:szCs w:val="24"/>
        </w:rPr>
        <w:t xml:space="preserve">еверного </w:t>
      </w:r>
      <w:r w:rsidR="0089698A">
        <w:rPr>
          <w:rFonts w:ascii="Times New Roman" w:hAnsi="Times New Roman"/>
          <w:sz w:val="24"/>
          <w:szCs w:val="24"/>
        </w:rPr>
        <w:t>З</w:t>
      </w:r>
      <w:r w:rsidR="002D5F3E">
        <w:rPr>
          <w:rFonts w:ascii="Times New Roman" w:hAnsi="Times New Roman"/>
          <w:sz w:val="24"/>
          <w:szCs w:val="24"/>
        </w:rPr>
        <w:t>ауралья</w:t>
      </w:r>
      <w:r w:rsidR="0089698A">
        <w:rPr>
          <w:rFonts w:ascii="Times New Roman" w:hAnsi="Times New Roman"/>
          <w:sz w:val="24"/>
          <w:szCs w:val="24"/>
        </w:rPr>
        <w:t>.</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4</w:t>
      </w:r>
      <w:r w:rsidR="0089698A">
        <w:rPr>
          <w:rFonts w:ascii="Times New Roman" w:hAnsi="Times New Roman"/>
          <w:sz w:val="24"/>
          <w:szCs w:val="24"/>
        </w:rPr>
        <w:t>. Мультимедийное оборудование.</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5</w:t>
      </w:r>
      <w:r w:rsidR="00202CE2" w:rsidRPr="00F1689A">
        <w:rPr>
          <w:rFonts w:ascii="Times New Roman" w:hAnsi="Times New Roman"/>
          <w:sz w:val="24"/>
          <w:szCs w:val="24"/>
        </w:rPr>
        <w:t>. Станок для фиксации крупного рогатого скота.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6</w:t>
      </w:r>
      <w:r w:rsidR="00202CE2" w:rsidRPr="00F1689A">
        <w:rPr>
          <w:rFonts w:ascii="Times New Roman" w:hAnsi="Times New Roman"/>
          <w:sz w:val="24"/>
          <w:szCs w:val="24"/>
        </w:rPr>
        <w:t xml:space="preserve">. Сельскохозяйственные животные (крупный рогатый скот, </w:t>
      </w:r>
      <w:r w:rsidRPr="00F1689A">
        <w:rPr>
          <w:rFonts w:ascii="Times New Roman" w:hAnsi="Times New Roman"/>
          <w:sz w:val="24"/>
          <w:szCs w:val="24"/>
        </w:rPr>
        <w:t xml:space="preserve">лошади, </w:t>
      </w:r>
      <w:r w:rsidR="00202CE2" w:rsidRPr="00F1689A">
        <w:rPr>
          <w:rFonts w:ascii="Times New Roman" w:hAnsi="Times New Roman"/>
          <w:sz w:val="24"/>
          <w:szCs w:val="24"/>
        </w:rPr>
        <w:t>мелкий рогатый скот, с-х птица).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7</w:t>
      </w:r>
      <w:r w:rsidR="00202CE2" w:rsidRPr="00F1689A">
        <w:rPr>
          <w:rFonts w:ascii="Times New Roman" w:hAnsi="Times New Roman"/>
          <w:sz w:val="24"/>
          <w:szCs w:val="24"/>
        </w:rPr>
        <w:t>. Плакаты, муляжи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8. Конно-спортивная школа ГАУ Северного Зауралья.</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9. Ветеринарная клиника.</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11. Повалы для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12. Рентгенологический кабинет, аппарат УЗИ.</w:t>
      </w:r>
    </w:p>
    <w:p w:rsidR="007445AA" w:rsidRPr="00F1689A" w:rsidRDefault="007445AA" w:rsidP="00202CE2">
      <w:pPr>
        <w:spacing w:after="0" w:line="240" w:lineRule="auto"/>
        <w:rPr>
          <w:rFonts w:ascii="Times New Roman" w:hAnsi="Times New Roman"/>
          <w:sz w:val="24"/>
          <w:szCs w:val="24"/>
        </w:rPr>
      </w:pPr>
      <w:r w:rsidRPr="00F1689A">
        <w:rPr>
          <w:rFonts w:ascii="Times New Roman" w:hAnsi="Times New Roman"/>
          <w:sz w:val="24"/>
          <w:szCs w:val="24"/>
        </w:rPr>
        <w:t>13. Лабораторная посуда и инструменты.</w:t>
      </w:r>
    </w:p>
    <w:p w:rsidR="00447D0B" w:rsidRDefault="007445AA" w:rsidP="00B17848">
      <w:pPr>
        <w:spacing w:after="0" w:line="240" w:lineRule="auto"/>
        <w:rPr>
          <w:rFonts w:ascii="Times New Roman" w:hAnsi="Times New Roman"/>
          <w:sz w:val="24"/>
          <w:szCs w:val="24"/>
        </w:rPr>
      </w:pPr>
      <w:r w:rsidRPr="00F1689A">
        <w:rPr>
          <w:rFonts w:ascii="Times New Roman" w:hAnsi="Times New Roman"/>
          <w:sz w:val="24"/>
          <w:szCs w:val="24"/>
        </w:rPr>
        <w:t>14. Чашки Петри, предметные, покровные стёкла.</w:t>
      </w: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0D446A" w:rsidRDefault="000D446A" w:rsidP="00967A11">
      <w:pPr>
        <w:spacing w:after="0" w:line="240" w:lineRule="auto"/>
        <w:jc w:val="right"/>
        <w:rPr>
          <w:rFonts w:ascii="Times New Roman" w:hAnsi="Times New Roman"/>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sectPr w:rsidR="00F64B60"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409" w:rsidRDefault="00CA0409" w:rsidP="00CF01DC">
      <w:pPr>
        <w:spacing w:after="0" w:line="240" w:lineRule="auto"/>
      </w:pPr>
      <w:r>
        <w:separator/>
      </w:r>
    </w:p>
  </w:endnote>
  <w:endnote w:type="continuationSeparator" w:id="1">
    <w:p w:rsidR="00CA0409" w:rsidRDefault="00CA0409"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409" w:rsidRDefault="00CA0409" w:rsidP="00CF01DC">
      <w:pPr>
        <w:spacing w:after="0" w:line="240" w:lineRule="auto"/>
      </w:pPr>
      <w:r>
        <w:separator/>
      </w:r>
    </w:p>
  </w:footnote>
  <w:footnote w:type="continuationSeparator" w:id="1">
    <w:p w:rsidR="00CA0409" w:rsidRDefault="00CA0409"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367"/>
    <w:multiLevelType w:val="hybridMultilevel"/>
    <w:tmpl w:val="763C39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01E4B"/>
    <w:multiLevelType w:val="hybridMultilevel"/>
    <w:tmpl w:val="C7EC4ED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5BF2ACD"/>
    <w:multiLevelType w:val="hybridMultilevel"/>
    <w:tmpl w:val="58D8AE6A"/>
    <w:lvl w:ilvl="0" w:tplc="04190019">
      <w:start w:val="1"/>
      <w:numFmt w:val="low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63C6893"/>
    <w:multiLevelType w:val="hybridMultilevel"/>
    <w:tmpl w:val="55BEC77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445AF7"/>
    <w:multiLevelType w:val="hybridMultilevel"/>
    <w:tmpl w:val="FCD88E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0B18"/>
    <w:multiLevelType w:val="hybridMultilevel"/>
    <w:tmpl w:val="7CD20FA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8871B9"/>
    <w:multiLevelType w:val="hybridMultilevel"/>
    <w:tmpl w:val="15C6A98E"/>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2B0811"/>
    <w:multiLevelType w:val="hybridMultilevel"/>
    <w:tmpl w:val="3EF48D6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F5C723D"/>
    <w:multiLevelType w:val="hybridMultilevel"/>
    <w:tmpl w:val="B088E5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72367A"/>
    <w:multiLevelType w:val="hybridMultilevel"/>
    <w:tmpl w:val="356AAA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05E34"/>
    <w:multiLevelType w:val="hybridMultilevel"/>
    <w:tmpl w:val="837214A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2851DE"/>
    <w:multiLevelType w:val="hybridMultilevel"/>
    <w:tmpl w:val="D7D498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2B7AF6"/>
    <w:multiLevelType w:val="hybridMultilevel"/>
    <w:tmpl w:val="7A64E018"/>
    <w:lvl w:ilvl="0" w:tplc="8E24606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12115A7"/>
    <w:multiLevelType w:val="hybridMultilevel"/>
    <w:tmpl w:val="FB0E0370"/>
    <w:lvl w:ilvl="0" w:tplc="31FCDB7A">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255038"/>
    <w:multiLevelType w:val="hybridMultilevel"/>
    <w:tmpl w:val="53A2FF1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544625A"/>
    <w:multiLevelType w:val="hybridMultilevel"/>
    <w:tmpl w:val="E316823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F1E7E"/>
    <w:multiLevelType w:val="hybridMultilevel"/>
    <w:tmpl w:val="12A4924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665D13"/>
    <w:multiLevelType w:val="hybridMultilevel"/>
    <w:tmpl w:val="F306B7A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0F856EC"/>
    <w:multiLevelType w:val="hybridMultilevel"/>
    <w:tmpl w:val="A2C02B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2A7615"/>
    <w:multiLevelType w:val="hybridMultilevel"/>
    <w:tmpl w:val="0E067B9C"/>
    <w:lvl w:ilvl="0" w:tplc="92F2D55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47C496E"/>
    <w:multiLevelType w:val="hybridMultilevel"/>
    <w:tmpl w:val="B62C330E"/>
    <w:lvl w:ilvl="0" w:tplc="20E6867A">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665393"/>
    <w:multiLevelType w:val="hybridMultilevel"/>
    <w:tmpl w:val="FBA21A8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56827F5"/>
    <w:multiLevelType w:val="hybridMultilevel"/>
    <w:tmpl w:val="1684458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88A486F"/>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A7269D"/>
    <w:multiLevelType w:val="hybridMultilevel"/>
    <w:tmpl w:val="1E2002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A35E86"/>
    <w:multiLevelType w:val="hybridMultilevel"/>
    <w:tmpl w:val="F3BAA87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C316C1B"/>
    <w:multiLevelType w:val="hybridMultilevel"/>
    <w:tmpl w:val="10F601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1337D0A"/>
    <w:multiLevelType w:val="hybridMultilevel"/>
    <w:tmpl w:val="7A5C81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384B6A"/>
    <w:multiLevelType w:val="hybridMultilevel"/>
    <w:tmpl w:val="D888521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89C581A"/>
    <w:multiLevelType w:val="hybridMultilevel"/>
    <w:tmpl w:val="500AF40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A834FF6"/>
    <w:multiLevelType w:val="hybridMultilevel"/>
    <w:tmpl w:val="D960DF04"/>
    <w:lvl w:ilvl="0" w:tplc="5712D688">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CE647D7"/>
    <w:multiLevelType w:val="hybridMultilevel"/>
    <w:tmpl w:val="7B968D72"/>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19C0C25"/>
    <w:multiLevelType w:val="hybridMultilevel"/>
    <w:tmpl w:val="53484F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39C4EFE"/>
    <w:multiLevelType w:val="hybridMultilevel"/>
    <w:tmpl w:val="30C43222"/>
    <w:lvl w:ilvl="0" w:tplc="F0A45110">
      <w:start w:val="1"/>
      <w:numFmt w:val="lowerLetter"/>
      <w:lvlText w:val="%1."/>
      <w:lvlJc w:val="left"/>
      <w:pPr>
        <w:ind w:left="1095" w:hanging="360"/>
      </w:pPr>
    </w:lvl>
    <w:lvl w:ilvl="1" w:tplc="04190019">
      <w:start w:val="1"/>
      <w:numFmt w:val="lowerLetter"/>
      <w:lvlText w:val="%2."/>
      <w:lvlJc w:val="left"/>
      <w:pPr>
        <w:ind w:left="181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1236D1"/>
    <w:multiLevelType w:val="hybridMultilevel"/>
    <w:tmpl w:val="658AD528"/>
    <w:lvl w:ilvl="0" w:tplc="04190019">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9722F46"/>
    <w:multiLevelType w:val="hybridMultilevel"/>
    <w:tmpl w:val="A44C877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E2A2BFD"/>
    <w:multiLevelType w:val="hybridMultilevel"/>
    <w:tmpl w:val="89DE783C"/>
    <w:lvl w:ilvl="0" w:tplc="14D6C75C">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F99329A"/>
    <w:multiLevelType w:val="hybridMultilevel"/>
    <w:tmpl w:val="E042D3A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4322CF4"/>
    <w:multiLevelType w:val="hybridMultilevel"/>
    <w:tmpl w:val="AACAAF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6B6219D"/>
    <w:multiLevelType w:val="hybridMultilevel"/>
    <w:tmpl w:val="63BA77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DF3818"/>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941668"/>
    <w:multiLevelType w:val="hybridMultilevel"/>
    <w:tmpl w:val="E85C9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2C7917"/>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286D9E"/>
    <w:multiLevelType w:val="hybridMultilevel"/>
    <w:tmpl w:val="12DAB5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B1653"/>
    <w:multiLevelType w:val="hybridMultilevel"/>
    <w:tmpl w:val="BC3C03C6"/>
    <w:lvl w:ilvl="0" w:tplc="417ED60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761C6000"/>
    <w:multiLevelType w:val="hybridMultilevel"/>
    <w:tmpl w:val="8D8CCDFC"/>
    <w:lvl w:ilvl="0" w:tplc="D2EE6E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6416461"/>
    <w:multiLevelType w:val="hybridMultilevel"/>
    <w:tmpl w:val="629A38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DC4F81"/>
    <w:multiLevelType w:val="hybridMultilevel"/>
    <w:tmpl w:val="B3C405B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AF40B9"/>
    <w:multiLevelType w:val="hybridMultilevel"/>
    <w:tmpl w:val="625CDBFA"/>
    <w:lvl w:ilvl="0" w:tplc="A320A9E2">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FE26231"/>
    <w:multiLevelType w:val="hybridMultilevel"/>
    <w:tmpl w:val="7F9E3E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2"/>
  </w:num>
  <w:num w:numId="3">
    <w:abstractNumId w:val="3"/>
  </w:num>
  <w:num w:numId="4">
    <w:abstractNumId w:val="23"/>
  </w:num>
  <w:num w:numId="5">
    <w:abstractNumId w:val="13"/>
  </w:num>
  <w:num w:numId="6">
    <w:abstractNumId w:val="27"/>
  </w:num>
  <w:num w:numId="7">
    <w:abstractNumId w:val="44"/>
  </w:num>
  <w:num w:numId="8">
    <w:abstractNumId w:val="46"/>
  </w:num>
  <w:num w:numId="9">
    <w:abstractNumId w:val="5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num>
  <w:num w:numId="42">
    <w:abstractNumId w:val="0"/>
  </w:num>
  <w:num w:numId="43">
    <w:abstractNumId w:val="51"/>
  </w:num>
  <w:num w:numId="44">
    <w:abstractNumId w:val="54"/>
  </w:num>
  <w:num w:numId="45">
    <w:abstractNumId w:val="47"/>
  </w:num>
  <w:num w:numId="46">
    <w:abstractNumId w:val="39"/>
  </w:num>
  <w:num w:numId="47">
    <w:abstractNumId w:val="6"/>
  </w:num>
  <w:num w:numId="48">
    <w:abstractNumId w:val="43"/>
  </w:num>
  <w:num w:numId="49">
    <w:abstractNumId w:val="18"/>
  </w:num>
  <w:num w:numId="50">
    <w:abstractNumId w:val="31"/>
  </w:num>
  <w:num w:numId="51">
    <w:abstractNumId w:val="14"/>
  </w:num>
  <w:num w:numId="52">
    <w:abstractNumId w:val="52"/>
  </w:num>
  <w:num w:numId="53">
    <w:abstractNumId w:val="28"/>
  </w:num>
  <w:num w:numId="54">
    <w:abstractNumId w:val="8"/>
  </w:num>
  <w:num w:numId="55">
    <w:abstractNumId w:val="4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234401"/>
    <w:rsid w:val="000120A7"/>
    <w:rsid w:val="0001497E"/>
    <w:rsid w:val="00014B47"/>
    <w:rsid w:val="00015D7E"/>
    <w:rsid w:val="000160C3"/>
    <w:rsid w:val="000238A3"/>
    <w:rsid w:val="0002710C"/>
    <w:rsid w:val="000303A3"/>
    <w:rsid w:val="000313A8"/>
    <w:rsid w:val="00033F25"/>
    <w:rsid w:val="00034EC8"/>
    <w:rsid w:val="00045376"/>
    <w:rsid w:val="00046AE9"/>
    <w:rsid w:val="000542E8"/>
    <w:rsid w:val="0005492B"/>
    <w:rsid w:val="00070CD5"/>
    <w:rsid w:val="00081FF5"/>
    <w:rsid w:val="00094790"/>
    <w:rsid w:val="00095445"/>
    <w:rsid w:val="000A06FE"/>
    <w:rsid w:val="000B1ED0"/>
    <w:rsid w:val="000B2570"/>
    <w:rsid w:val="000B3E9D"/>
    <w:rsid w:val="000B40B8"/>
    <w:rsid w:val="000B66B3"/>
    <w:rsid w:val="000C0133"/>
    <w:rsid w:val="000D1B6A"/>
    <w:rsid w:val="000D26D0"/>
    <w:rsid w:val="000D4228"/>
    <w:rsid w:val="000D446A"/>
    <w:rsid w:val="000F6621"/>
    <w:rsid w:val="000F77D1"/>
    <w:rsid w:val="001010EF"/>
    <w:rsid w:val="00106287"/>
    <w:rsid w:val="001260EB"/>
    <w:rsid w:val="00127161"/>
    <w:rsid w:val="0012731A"/>
    <w:rsid w:val="00143C53"/>
    <w:rsid w:val="00144AE2"/>
    <w:rsid w:val="00144EB6"/>
    <w:rsid w:val="00152691"/>
    <w:rsid w:val="0017192E"/>
    <w:rsid w:val="00171D08"/>
    <w:rsid w:val="001845E8"/>
    <w:rsid w:val="001869B2"/>
    <w:rsid w:val="0019654F"/>
    <w:rsid w:val="001A5078"/>
    <w:rsid w:val="001A5F55"/>
    <w:rsid w:val="001B14B4"/>
    <w:rsid w:val="001B340B"/>
    <w:rsid w:val="001C158F"/>
    <w:rsid w:val="001C2DE2"/>
    <w:rsid w:val="001C56AB"/>
    <w:rsid w:val="001C682C"/>
    <w:rsid w:val="001C69BE"/>
    <w:rsid w:val="001D1B5E"/>
    <w:rsid w:val="001D21E0"/>
    <w:rsid w:val="001D4486"/>
    <w:rsid w:val="001D7EF2"/>
    <w:rsid w:val="001E1F69"/>
    <w:rsid w:val="001E4798"/>
    <w:rsid w:val="001F6B05"/>
    <w:rsid w:val="001F7CE1"/>
    <w:rsid w:val="00202C03"/>
    <w:rsid w:val="00202CE2"/>
    <w:rsid w:val="00205431"/>
    <w:rsid w:val="0020551F"/>
    <w:rsid w:val="002057B1"/>
    <w:rsid w:val="00210766"/>
    <w:rsid w:val="002142C9"/>
    <w:rsid w:val="0023388A"/>
    <w:rsid w:val="00234401"/>
    <w:rsid w:val="00234CBC"/>
    <w:rsid w:val="002400F4"/>
    <w:rsid w:val="0024072E"/>
    <w:rsid w:val="00243B0E"/>
    <w:rsid w:val="00247A23"/>
    <w:rsid w:val="00247D23"/>
    <w:rsid w:val="00261F3E"/>
    <w:rsid w:val="002677D3"/>
    <w:rsid w:val="00277DAE"/>
    <w:rsid w:val="00296CEB"/>
    <w:rsid w:val="00297878"/>
    <w:rsid w:val="002B027A"/>
    <w:rsid w:val="002B18C2"/>
    <w:rsid w:val="002B565B"/>
    <w:rsid w:val="002C1707"/>
    <w:rsid w:val="002C314A"/>
    <w:rsid w:val="002D04A4"/>
    <w:rsid w:val="002D2835"/>
    <w:rsid w:val="002D5F3E"/>
    <w:rsid w:val="002D6820"/>
    <w:rsid w:val="002D7763"/>
    <w:rsid w:val="002E6E58"/>
    <w:rsid w:val="002F1293"/>
    <w:rsid w:val="002F4E22"/>
    <w:rsid w:val="002F6CD3"/>
    <w:rsid w:val="002F7389"/>
    <w:rsid w:val="003048BF"/>
    <w:rsid w:val="00306E22"/>
    <w:rsid w:val="00314A6E"/>
    <w:rsid w:val="003178A6"/>
    <w:rsid w:val="00321D3A"/>
    <w:rsid w:val="0032400F"/>
    <w:rsid w:val="00333048"/>
    <w:rsid w:val="0033741A"/>
    <w:rsid w:val="00340B52"/>
    <w:rsid w:val="00345891"/>
    <w:rsid w:val="0035120C"/>
    <w:rsid w:val="00352772"/>
    <w:rsid w:val="00362948"/>
    <w:rsid w:val="00374320"/>
    <w:rsid w:val="00382501"/>
    <w:rsid w:val="00385008"/>
    <w:rsid w:val="003869EA"/>
    <w:rsid w:val="00387C82"/>
    <w:rsid w:val="00392294"/>
    <w:rsid w:val="003A47AB"/>
    <w:rsid w:val="003B081E"/>
    <w:rsid w:val="003B34E4"/>
    <w:rsid w:val="003D08AE"/>
    <w:rsid w:val="003D2109"/>
    <w:rsid w:val="003D6941"/>
    <w:rsid w:val="003D6DE9"/>
    <w:rsid w:val="003E1D1B"/>
    <w:rsid w:val="003E5436"/>
    <w:rsid w:val="003F1745"/>
    <w:rsid w:val="003F32A6"/>
    <w:rsid w:val="003F5DD0"/>
    <w:rsid w:val="00411731"/>
    <w:rsid w:val="00426ADA"/>
    <w:rsid w:val="00427824"/>
    <w:rsid w:val="004300C1"/>
    <w:rsid w:val="00431BAE"/>
    <w:rsid w:val="00432618"/>
    <w:rsid w:val="0043283F"/>
    <w:rsid w:val="004347E8"/>
    <w:rsid w:val="004419F3"/>
    <w:rsid w:val="00447B49"/>
    <w:rsid w:val="00447D0B"/>
    <w:rsid w:val="004502BA"/>
    <w:rsid w:val="00450719"/>
    <w:rsid w:val="00465B84"/>
    <w:rsid w:val="00467649"/>
    <w:rsid w:val="00471199"/>
    <w:rsid w:val="004762F5"/>
    <w:rsid w:val="00477C1F"/>
    <w:rsid w:val="0048498B"/>
    <w:rsid w:val="00487955"/>
    <w:rsid w:val="004958B9"/>
    <w:rsid w:val="00497384"/>
    <w:rsid w:val="004A0721"/>
    <w:rsid w:val="004A3E84"/>
    <w:rsid w:val="004A4263"/>
    <w:rsid w:val="004B0800"/>
    <w:rsid w:val="004B5A29"/>
    <w:rsid w:val="004C00F8"/>
    <w:rsid w:val="004C5D0F"/>
    <w:rsid w:val="004C657F"/>
    <w:rsid w:val="004E20C8"/>
    <w:rsid w:val="004E2C90"/>
    <w:rsid w:val="004E46A5"/>
    <w:rsid w:val="004F323A"/>
    <w:rsid w:val="00505664"/>
    <w:rsid w:val="0050574E"/>
    <w:rsid w:val="00506DB1"/>
    <w:rsid w:val="005313A5"/>
    <w:rsid w:val="00532997"/>
    <w:rsid w:val="005340A4"/>
    <w:rsid w:val="00534B7C"/>
    <w:rsid w:val="005351DE"/>
    <w:rsid w:val="00535866"/>
    <w:rsid w:val="005411F3"/>
    <w:rsid w:val="00547BD0"/>
    <w:rsid w:val="00562372"/>
    <w:rsid w:val="005629C0"/>
    <w:rsid w:val="0056472F"/>
    <w:rsid w:val="005779A0"/>
    <w:rsid w:val="00577DD6"/>
    <w:rsid w:val="00582417"/>
    <w:rsid w:val="005841DF"/>
    <w:rsid w:val="00591041"/>
    <w:rsid w:val="005935F4"/>
    <w:rsid w:val="0059788B"/>
    <w:rsid w:val="005A0C09"/>
    <w:rsid w:val="005C137E"/>
    <w:rsid w:val="005D01AB"/>
    <w:rsid w:val="005E5B8D"/>
    <w:rsid w:val="005F0A05"/>
    <w:rsid w:val="005F2B93"/>
    <w:rsid w:val="005F639E"/>
    <w:rsid w:val="0060000E"/>
    <w:rsid w:val="0060053E"/>
    <w:rsid w:val="0060061F"/>
    <w:rsid w:val="006013FC"/>
    <w:rsid w:val="00604DEF"/>
    <w:rsid w:val="00631ACD"/>
    <w:rsid w:val="006376C9"/>
    <w:rsid w:val="00645166"/>
    <w:rsid w:val="00647CE3"/>
    <w:rsid w:val="00652681"/>
    <w:rsid w:val="0065312F"/>
    <w:rsid w:val="0065658B"/>
    <w:rsid w:val="006744C7"/>
    <w:rsid w:val="00674B51"/>
    <w:rsid w:val="00676DF0"/>
    <w:rsid w:val="006A4824"/>
    <w:rsid w:val="006B3F82"/>
    <w:rsid w:val="006D29EF"/>
    <w:rsid w:val="006D5197"/>
    <w:rsid w:val="006D758E"/>
    <w:rsid w:val="006E6701"/>
    <w:rsid w:val="006F1148"/>
    <w:rsid w:val="006F4946"/>
    <w:rsid w:val="0070550F"/>
    <w:rsid w:val="00707B41"/>
    <w:rsid w:val="00715C84"/>
    <w:rsid w:val="00731AB3"/>
    <w:rsid w:val="007445AA"/>
    <w:rsid w:val="00750DBF"/>
    <w:rsid w:val="007537CD"/>
    <w:rsid w:val="0076154D"/>
    <w:rsid w:val="0076272E"/>
    <w:rsid w:val="00762946"/>
    <w:rsid w:val="0076325D"/>
    <w:rsid w:val="0076474B"/>
    <w:rsid w:val="00766FD6"/>
    <w:rsid w:val="0077775F"/>
    <w:rsid w:val="00780940"/>
    <w:rsid w:val="007861BB"/>
    <w:rsid w:val="00792B7B"/>
    <w:rsid w:val="00797E1F"/>
    <w:rsid w:val="007A43BB"/>
    <w:rsid w:val="007A6AF0"/>
    <w:rsid w:val="007A6C5E"/>
    <w:rsid w:val="007B082D"/>
    <w:rsid w:val="007B4842"/>
    <w:rsid w:val="007B5B58"/>
    <w:rsid w:val="007B6642"/>
    <w:rsid w:val="007B7D04"/>
    <w:rsid w:val="007C249A"/>
    <w:rsid w:val="007C643C"/>
    <w:rsid w:val="007C6779"/>
    <w:rsid w:val="007D4936"/>
    <w:rsid w:val="007D4944"/>
    <w:rsid w:val="007D796B"/>
    <w:rsid w:val="007D79A9"/>
    <w:rsid w:val="007E016E"/>
    <w:rsid w:val="007E5945"/>
    <w:rsid w:val="007F3DD2"/>
    <w:rsid w:val="007F75F0"/>
    <w:rsid w:val="00802CCA"/>
    <w:rsid w:val="008059F2"/>
    <w:rsid w:val="00811550"/>
    <w:rsid w:val="00814579"/>
    <w:rsid w:val="00816E62"/>
    <w:rsid w:val="00817B52"/>
    <w:rsid w:val="00821EF9"/>
    <w:rsid w:val="008266FF"/>
    <w:rsid w:val="008272E2"/>
    <w:rsid w:val="00827E2A"/>
    <w:rsid w:val="00830112"/>
    <w:rsid w:val="008325E4"/>
    <w:rsid w:val="00835C01"/>
    <w:rsid w:val="00845E91"/>
    <w:rsid w:val="008503F3"/>
    <w:rsid w:val="00856402"/>
    <w:rsid w:val="008573E1"/>
    <w:rsid w:val="00866127"/>
    <w:rsid w:val="00870AAD"/>
    <w:rsid w:val="00871B41"/>
    <w:rsid w:val="0087301C"/>
    <w:rsid w:val="008736E9"/>
    <w:rsid w:val="0088393B"/>
    <w:rsid w:val="00887463"/>
    <w:rsid w:val="008932EC"/>
    <w:rsid w:val="00893FD8"/>
    <w:rsid w:val="0089698A"/>
    <w:rsid w:val="008970EB"/>
    <w:rsid w:val="008A1801"/>
    <w:rsid w:val="008B1880"/>
    <w:rsid w:val="008C3127"/>
    <w:rsid w:val="008C5173"/>
    <w:rsid w:val="008E3ACD"/>
    <w:rsid w:val="008F12C4"/>
    <w:rsid w:val="00901839"/>
    <w:rsid w:val="00905C8C"/>
    <w:rsid w:val="009146EB"/>
    <w:rsid w:val="00922DB7"/>
    <w:rsid w:val="009232D3"/>
    <w:rsid w:val="00932F61"/>
    <w:rsid w:val="00936386"/>
    <w:rsid w:val="00940675"/>
    <w:rsid w:val="00943274"/>
    <w:rsid w:val="00961235"/>
    <w:rsid w:val="00967A11"/>
    <w:rsid w:val="00970112"/>
    <w:rsid w:val="009758E2"/>
    <w:rsid w:val="00977A32"/>
    <w:rsid w:val="00981842"/>
    <w:rsid w:val="009A0597"/>
    <w:rsid w:val="009A0D93"/>
    <w:rsid w:val="009A33BC"/>
    <w:rsid w:val="009A3F5C"/>
    <w:rsid w:val="009A41BB"/>
    <w:rsid w:val="009B6FD7"/>
    <w:rsid w:val="009C2443"/>
    <w:rsid w:val="009C379B"/>
    <w:rsid w:val="009D06B6"/>
    <w:rsid w:val="009D4705"/>
    <w:rsid w:val="009D6837"/>
    <w:rsid w:val="009D6A6B"/>
    <w:rsid w:val="009F2EB4"/>
    <w:rsid w:val="00A0039F"/>
    <w:rsid w:val="00A06886"/>
    <w:rsid w:val="00A07531"/>
    <w:rsid w:val="00A1252A"/>
    <w:rsid w:val="00A21ED9"/>
    <w:rsid w:val="00A31B5D"/>
    <w:rsid w:val="00A33DF7"/>
    <w:rsid w:val="00A433EF"/>
    <w:rsid w:val="00A51B22"/>
    <w:rsid w:val="00A53236"/>
    <w:rsid w:val="00A6304B"/>
    <w:rsid w:val="00A81B93"/>
    <w:rsid w:val="00A91391"/>
    <w:rsid w:val="00A959D8"/>
    <w:rsid w:val="00A95BC7"/>
    <w:rsid w:val="00A963F9"/>
    <w:rsid w:val="00A974A4"/>
    <w:rsid w:val="00AA43C2"/>
    <w:rsid w:val="00AA771F"/>
    <w:rsid w:val="00AB1726"/>
    <w:rsid w:val="00AC0B7A"/>
    <w:rsid w:val="00AC7277"/>
    <w:rsid w:val="00AD27BF"/>
    <w:rsid w:val="00AD6914"/>
    <w:rsid w:val="00AE7447"/>
    <w:rsid w:val="00AF1442"/>
    <w:rsid w:val="00AF5D5F"/>
    <w:rsid w:val="00B018C7"/>
    <w:rsid w:val="00B03A9D"/>
    <w:rsid w:val="00B07357"/>
    <w:rsid w:val="00B10068"/>
    <w:rsid w:val="00B17848"/>
    <w:rsid w:val="00B20B37"/>
    <w:rsid w:val="00B21E0E"/>
    <w:rsid w:val="00B22E3B"/>
    <w:rsid w:val="00B250EC"/>
    <w:rsid w:val="00B33229"/>
    <w:rsid w:val="00B36B67"/>
    <w:rsid w:val="00B40EE3"/>
    <w:rsid w:val="00B45824"/>
    <w:rsid w:val="00B46A85"/>
    <w:rsid w:val="00B53DB8"/>
    <w:rsid w:val="00B54B9A"/>
    <w:rsid w:val="00B54D5F"/>
    <w:rsid w:val="00B73C7D"/>
    <w:rsid w:val="00B7754A"/>
    <w:rsid w:val="00B77765"/>
    <w:rsid w:val="00B80A0B"/>
    <w:rsid w:val="00B81596"/>
    <w:rsid w:val="00B85613"/>
    <w:rsid w:val="00B90A4C"/>
    <w:rsid w:val="00B94811"/>
    <w:rsid w:val="00B94A26"/>
    <w:rsid w:val="00BA1557"/>
    <w:rsid w:val="00BB15DB"/>
    <w:rsid w:val="00BB4B3F"/>
    <w:rsid w:val="00BB6418"/>
    <w:rsid w:val="00BC0DBA"/>
    <w:rsid w:val="00BC2814"/>
    <w:rsid w:val="00BC37E6"/>
    <w:rsid w:val="00BD3F86"/>
    <w:rsid w:val="00C05D64"/>
    <w:rsid w:val="00C231E8"/>
    <w:rsid w:val="00C3542F"/>
    <w:rsid w:val="00C4753E"/>
    <w:rsid w:val="00C75936"/>
    <w:rsid w:val="00C83BE8"/>
    <w:rsid w:val="00C84560"/>
    <w:rsid w:val="00C87647"/>
    <w:rsid w:val="00CA0409"/>
    <w:rsid w:val="00CA2A23"/>
    <w:rsid w:val="00CA3BDD"/>
    <w:rsid w:val="00CB250E"/>
    <w:rsid w:val="00CB585E"/>
    <w:rsid w:val="00CC317C"/>
    <w:rsid w:val="00CC3551"/>
    <w:rsid w:val="00CC6F4C"/>
    <w:rsid w:val="00CD4131"/>
    <w:rsid w:val="00CE69B4"/>
    <w:rsid w:val="00CF01DC"/>
    <w:rsid w:val="00CF5D20"/>
    <w:rsid w:val="00CF7AA4"/>
    <w:rsid w:val="00D01352"/>
    <w:rsid w:val="00D03618"/>
    <w:rsid w:val="00D046E4"/>
    <w:rsid w:val="00D05249"/>
    <w:rsid w:val="00D07E63"/>
    <w:rsid w:val="00D155A6"/>
    <w:rsid w:val="00D26703"/>
    <w:rsid w:val="00D426BE"/>
    <w:rsid w:val="00D55B02"/>
    <w:rsid w:val="00D619EA"/>
    <w:rsid w:val="00D70DC4"/>
    <w:rsid w:val="00D72AD5"/>
    <w:rsid w:val="00D86681"/>
    <w:rsid w:val="00D91BFF"/>
    <w:rsid w:val="00D9202E"/>
    <w:rsid w:val="00DA11E6"/>
    <w:rsid w:val="00DA4E18"/>
    <w:rsid w:val="00DA65A4"/>
    <w:rsid w:val="00DB17D9"/>
    <w:rsid w:val="00DB772B"/>
    <w:rsid w:val="00DC1C7F"/>
    <w:rsid w:val="00DC4EFC"/>
    <w:rsid w:val="00DD4F3B"/>
    <w:rsid w:val="00DE445F"/>
    <w:rsid w:val="00DF00E9"/>
    <w:rsid w:val="00DF5A1D"/>
    <w:rsid w:val="00DF7E91"/>
    <w:rsid w:val="00E02B56"/>
    <w:rsid w:val="00E03431"/>
    <w:rsid w:val="00E069B6"/>
    <w:rsid w:val="00E11B7D"/>
    <w:rsid w:val="00E2074F"/>
    <w:rsid w:val="00E2563B"/>
    <w:rsid w:val="00E424F8"/>
    <w:rsid w:val="00E45428"/>
    <w:rsid w:val="00E47224"/>
    <w:rsid w:val="00E51133"/>
    <w:rsid w:val="00E840FE"/>
    <w:rsid w:val="00E870FC"/>
    <w:rsid w:val="00E90020"/>
    <w:rsid w:val="00E90486"/>
    <w:rsid w:val="00E91064"/>
    <w:rsid w:val="00E94517"/>
    <w:rsid w:val="00E949B4"/>
    <w:rsid w:val="00E97118"/>
    <w:rsid w:val="00E97D57"/>
    <w:rsid w:val="00EA7E7E"/>
    <w:rsid w:val="00EC55DE"/>
    <w:rsid w:val="00EE3658"/>
    <w:rsid w:val="00EE5A1E"/>
    <w:rsid w:val="00EE62AD"/>
    <w:rsid w:val="00EE77E5"/>
    <w:rsid w:val="00EF0572"/>
    <w:rsid w:val="00EF68D9"/>
    <w:rsid w:val="00EF7D4A"/>
    <w:rsid w:val="00F04ACB"/>
    <w:rsid w:val="00F05C01"/>
    <w:rsid w:val="00F1689A"/>
    <w:rsid w:val="00F309E1"/>
    <w:rsid w:val="00F314B1"/>
    <w:rsid w:val="00F328BF"/>
    <w:rsid w:val="00F33AA1"/>
    <w:rsid w:val="00F37F9D"/>
    <w:rsid w:val="00F434FE"/>
    <w:rsid w:val="00F45BD1"/>
    <w:rsid w:val="00F4617D"/>
    <w:rsid w:val="00F55161"/>
    <w:rsid w:val="00F62222"/>
    <w:rsid w:val="00F628B7"/>
    <w:rsid w:val="00F644A2"/>
    <w:rsid w:val="00F64B60"/>
    <w:rsid w:val="00F7036D"/>
    <w:rsid w:val="00F7432F"/>
    <w:rsid w:val="00F7580A"/>
    <w:rsid w:val="00F80712"/>
    <w:rsid w:val="00F8136E"/>
    <w:rsid w:val="00F937A4"/>
    <w:rsid w:val="00F943E6"/>
    <w:rsid w:val="00FA09B9"/>
    <w:rsid w:val="00FA107F"/>
    <w:rsid w:val="00FB6BFE"/>
    <w:rsid w:val="00FC6753"/>
    <w:rsid w:val="00FC7D00"/>
    <w:rsid w:val="00FD7B29"/>
    <w:rsid w:val="00FE2750"/>
    <w:rsid w:val="00FE6AAE"/>
    <w:rsid w:val="00FF0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AD6914"/>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AD6914"/>
    <w:rPr>
      <w:rFonts w:ascii="Times New Roman" w:eastAsia="Times New Roman" w:hAnsi="Times New Roman"/>
    </w:rPr>
  </w:style>
  <w:style w:type="paragraph" w:styleId="af9">
    <w:name w:val="footer"/>
    <w:basedOn w:val="a0"/>
    <w:link w:val="afa"/>
    <w:uiPriority w:val="99"/>
    <w:semiHidden/>
    <w:unhideWhenUsed/>
    <w:locked/>
    <w:rsid w:val="008059F2"/>
    <w:pPr>
      <w:tabs>
        <w:tab w:val="center" w:pos="4677"/>
        <w:tab w:val="right" w:pos="9355"/>
      </w:tabs>
      <w:spacing w:after="0" w:line="240" w:lineRule="auto"/>
    </w:pPr>
  </w:style>
  <w:style w:type="character" w:customStyle="1" w:styleId="afa">
    <w:name w:val="Нижний колонтитул Знак"/>
    <w:basedOn w:val="a1"/>
    <w:link w:val="af9"/>
    <w:uiPriority w:val="99"/>
    <w:semiHidden/>
    <w:rsid w:val="008059F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9445263">
      <w:bodyDiv w:val="1"/>
      <w:marLeft w:val="0"/>
      <w:marRight w:val="0"/>
      <w:marTop w:val="0"/>
      <w:marBottom w:val="0"/>
      <w:divBdr>
        <w:top w:val="none" w:sz="0" w:space="0" w:color="auto"/>
        <w:left w:val="none" w:sz="0" w:space="0" w:color="auto"/>
        <w:bottom w:val="none" w:sz="0" w:space="0" w:color="auto"/>
        <w:right w:val="none" w:sz="0" w:space="0" w:color="auto"/>
      </w:divBdr>
    </w:div>
    <w:div w:id="177501073">
      <w:bodyDiv w:val="1"/>
      <w:marLeft w:val="0"/>
      <w:marRight w:val="0"/>
      <w:marTop w:val="0"/>
      <w:marBottom w:val="0"/>
      <w:divBdr>
        <w:top w:val="none" w:sz="0" w:space="0" w:color="auto"/>
        <w:left w:val="none" w:sz="0" w:space="0" w:color="auto"/>
        <w:bottom w:val="none" w:sz="0" w:space="0" w:color="auto"/>
        <w:right w:val="none" w:sz="0" w:space="0" w:color="auto"/>
      </w:divBdr>
    </w:div>
    <w:div w:id="227227349">
      <w:bodyDiv w:val="1"/>
      <w:marLeft w:val="0"/>
      <w:marRight w:val="0"/>
      <w:marTop w:val="0"/>
      <w:marBottom w:val="0"/>
      <w:divBdr>
        <w:top w:val="none" w:sz="0" w:space="0" w:color="auto"/>
        <w:left w:val="none" w:sz="0" w:space="0" w:color="auto"/>
        <w:bottom w:val="none" w:sz="0" w:space="0" w:color="auto"/>
        <w:right w:val="none" w:sz="0" w:space="0" w:color="auto"/>
      </w:divBdr>
    </w:div>
    <w:div w:id="247084804">
      <w:bodyDiv w:val="1"/>
      <w:marLeft w:val="0"/>
      <w:marRight w:val="0"/>
      <w:marTop w:val="0"/>
      <w:marBottom w:val="0"/>
      <w:divBdr>
        <w:top w:val="none" w:sz="0" w:space="0" w:color="auto"/>
        <w:left w:val="none" w:sz="0" w:space="0" w:color="auto"/>
        <w:bottom w:val="none" w:sz="0" w:space="0" w:color="auto"/>
        <w:right w:val="none" w:sz="0" w:space="0" w:color="auto"/>
      </w:divBdr>
    </w:div>
    <w:div w:id="593517394">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 w:id="21048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books/element.php?pl1_id=71726" TargetMode="External"/><Relationship Id="rId5" Type="http://schemas.openxmlformats.org/officeDocument/2006/relationships/webSettings" Target="webSettings.xml"/><Relationship Id="rId10" Type="http://schemas.openxmlformats.org/officeDocument/2006/relationships/hyperlink" Target="http://e.lanbook.com/books/element.php?pl1_id=7173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10EF-8FA6-49A0-8E3A-146E6573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19</Pages>
  <Words>4471</Words>
  <Characters>25487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v_kurtekov</cp:lastModifiedBy>
  <cp:revision>235</cp:revision>
  <cp:lastPrinted>2018-04-12T07:37:00Z</cp:lastPrinted>
  <dcterms:created xsi:type="dcterms:W3CDTF">2017-04-17T05:15:00Z</dcterms:created>
  <dcterms:modified xsi:type="dcterms:W3CDTF">2018-06-07T05:10:00Z</dcterms:modified>
</cp:coreProperties>
</file>