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B27" w:rsidRDefault="00BA70D6" w:rsidP="00BA70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8385167"/>
            <wp:effectExtent l="0" t="0" r="0" b="0"/>
            <wp:docPr id="1" name="Рисунок 1" descr="C:\Users\j_zubareva\AppData\Local\Microsoft\Windows\INetCache\Content.Word\орг и план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_zubareva\AppData\Local\Microsoft\Windows\INetCache\Content.Word\орг и план000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8EB" w:rsidRDefault="006848EB" w:rsidP="00794B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  <w:sectPr w:rsidR="006848EB" w:rsidSect="00C2248B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794B27" w:rsidRDefault="00BA70D6" w:rsidP="00794B2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91317"/>
            <wp:effectExtent l="0" t="0" r="0" b="0"/>
            <wp:docPr id="2" name="Рисунок 2" descr="C:\Users\j_zubareva\AppData\Local\Microsoft\Windows\INetCache\Content.Word\орг и план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_zubareva\AppData\Local\Microsoft\Windows\INetCache\Content.Word\орг и план000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B27" w:rsidRDefault="00794B27" w:rsidP="00794B27">
      <w:pPr>
        <w:spacing w:after="0" w:line="240" w:lineRule="auto"/>
        <w:rPr>
          <w:rFonts w:ascii="Times New Roman" w:hAnsi="Times New Roman"/>
          <w:b/>
        </w:rPr>
      </w:pPr>
    </w:p>
    <w:p w:rsidR="00794B27" w:rsidRDefault="00794B27" w:rsidP="00794B27">
      <w:pPr>
        <w:spacing w:after="0" w:line="240" w:lineRule="auto"/>
        <w:rPr>
          <w:rFonts w:ascii="Times New Roman" w:hAnsi="Times New Roman"/>
          <w:b/>
        </w:rPr>
      </w:pPr>
    </w:p>
    <w:p w:rsidR="006848EB" w:rsidRDefault="006848EB" w:rsidP="00794B27">
      <w:pPr>
        <w:pStyle w:val="Default"/>
        <w:spacing w:before="240" w:after="120"/>
        <w:jc w:val="both"/>
        <w:rPr>
          <w:b/>
          <w:bCs/>
          <w:color w:val="auto"/>
        </w:rPr>
        <w:sectPr w:rsidR="006848EB">
          <w:pgSz w:w="11906" w:h="16838"/>
          <w:pgMar w:top="1134" w:right="850" w:bottom="1134" w:left="1701" w:header="708" w:footer="708" w:gutter="0"/>
          <w:cols w:space="720"/>
        </w:sectPr>
      </w:pPr>
    </w:p>
    <w:p w:rsidR="00794B27" w:rsidRDefault="00794B27" w:rsidP="00794B27">
      <w:pPr>
        <w:pStyle w:val="Default"/>
        <w:spacing w:before="240" w:after="120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3082"/>
        <w:gridCol w:w="4792"/>
      </w:tblGrid>
      <w:tr w:rsidR="00794B27" w:rsidTr="00FD33F9">
        <w:trPr>
          <w:trHeight w:val="566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4B27" w:rsidRDefault="00794B27">
            <w:pPr>
              <w:pStyle w:val="af7"/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 xml:space="preserve">Коды компетенции 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4B27" w:rsidRDefault="00794B27">
            <w:pPr>
              <w:pStyle w:val="Default1"/>
              <w:spacing w:line="276" w:lineRule="auto"/>
              <w:jc w:val="center"/>
            </w:pPr>
            <w:r>
              <w:rPr>
                <w:bCs/>
              </w:rPr>
              <w:t>Результаты освоения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4B27" w:rsidRDefault="00794B27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6848EB" w:rsidTr="00FD33F9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48EB" w:rsidRDefault="006848EB" w:rsidP="0068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ОК-5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48EB" w:rsidRDefault="00FD33F9" w:rsidP="006848EB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6848EB">
              <w:rPr>
                <w:rFonts w:ascii="Times New Roman" w:hAnsi="Times New Roman"/>
              </w:rPr>
              <w:t>пособность</w:t>
            </w:r>
            <w:r>
              <w:rPr>
                <w:rFonts w:ascii="Times New Roman" w:hAnsi="Times New Roman"/>
              </w:rPr>
              <w:t>ю</w:t>
            </w:r>
            <w:r w:rsidR="006848EB">
              <w:rPr>
                <w:rFonts w:ascii="Times New Roman" w:hAnsi="Times New Roman"/>
              </w:rPr>
              <w:t xml:space="preserve"> оформлять, представлять, докладывать, обсуждать и распространять результаты</w:t>
            </w:r>
          </w:p>
          <w:p w:rsidR="006848EB" w:rsidRDefault="006848EB" w:rsidP="006848EB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профессиональной деятельности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E14" w:rsidRPr="0042738C" w:rsidRDefault="009B0E14" w:rsidP="009B0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9B0E14" w:rsidRPr="0042738C" w:rsidRDefault="009B0E14" w:rsidP="009B0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</w:rPr>
              <w:t>-основные методы сбора и анализа информации для профессиональной деятельности;</w:t>
            </w:r>
          </w:p>
          <w:p w:rsidR="009B0E14" w:rsidRPr="0042738C" w:rsidRDefault="009B0E14" w:rsidP="009B0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9B0E14" w:rsidRPr="0042738C" w:rsidRDefault="009B0E14" w:rsidP="009B0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</w:rPr>
              <w:t xml:space="preserve">- анализировать, обобщать и воспринимать информацию для решения профессиональных задач; </w:t>
            </w:r>
          </w:p>
          <w:p w:rsidR="009B0E14" w:rsidRPr="0042738C" w:rsidRDefault="009B0E14" w:rsidP="009B0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6848EB" w:rsidRDefault="009B0E14" w:rsidP="009B0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FE27EA">
              <w:rPr>
                <w:rFonts w:ascii="Times New Roman" w:hAnsi="Times New Roman"/>
              </w:rPr>
              <w:t xml:space="preserve">-навыками </w:t>
            </w:r>
            <w:r w:rsidRPr="0042738C">
              <w:rPr>
                <w:rFonts w:ascii="Times New Roman" w:hAnsi="Times New Roman"/>
              </w:rPr>
              <w:t>расчета экономических показателей в применении полученных результатов.</w:t>
            </w:r>
          </w:p>
        </w:tc>
      </w:tr>
      <w:tr w:rsidR="006848EB" w:rsidTr="00FD33F9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48EB" w:rsidRDefault="006848EB" w:rsidP="0068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ОПК-1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48EB" w:rsidRDefault="00FD33F9" w:rsidP="006848EB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6848EB">
              <w:rPr>
                <w:rFonts w:ascii="Times New Roman" w:hAnsi="Times New Roman"/>
              </w:rPr>
              <w:t>пособность</w:t>
            </w:r>
            <w:r>
              <w:rPr>
                <w:rFonts w:ascii="Times New Roman" w:hAnsi="Times New Roman"/>
              </w:rPr>
              <w:t>ю</w:t>
            </w:r>
            <w:r w:rsidR="006848EB">
              <w:rPr>
                <w:rFonts w:ascii="Times New Roman" w:hAnsi="Times New Roman"/>
              </w:rPr>
              <w:t xml:space="preserve"> и готовность</w:t>
            </w:r>
            <w:r>
              <w:rPr>
                <w:rFonts w:ascii="Times New Roman" w:hAnsi="Times New Roman"/>
              </w:rPr>
              <w:t>ю</w:t>
            </w:r>
            <w:r w:rsidR="006848EB">
              <w:rPr>
                <w:rFonts w:ascii="Times New Roman" w:hAnsi="Times New Roman"/>
              </w:rPr>
              <w:t xml:space="preserve"> руководить коллективом в сфере своей профессиональной деятельности, толерантно воспринимая социальные, этнические, конфесс</w:t>
            </w:r>
            <w:r>
              <w:rPr>
                <w:rFonts w:ascii="Times New Roman" w:hAnsi="Times New Roman"/>
              </w:rPr>
              <w:t>иональные и культурные различия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0F69" w:rsidRPr="00100F69" w:rsidRDefault="00100F69" w:rsidP="00100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00F69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100F69" w:rsidRPr="00100F69" w:rsidRDefault="00100F69" w:rsidP="0010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0F69">
              <w:rPr>
                <w:rFonts w:ascii="Times New Roman" w:hAnsi="Times New Roman"/>
              </w:rPr>
              <w:t>-основны</w:t>
            </w:r>
            <w:r w:rsidR="00D9502C">
              <w:rPr>
                <w:rFonts w:ascii="Times New Roman" w:hAnsi="Times New Roman"/>
              </w:rPr>
              <w:t>е</w:t>
            </w:r>
            <w:r w:rsidRPr="00100F69">
              <w:rPr>
                <w:rFonts w:ascii="Times New Roman" w:hAnsi="Times New Roman"/>
              </w:rPr>
              <w:t xml:space="preserve"> </w:t>
            </w:r>
            <w:r w:rsidRPr="00D9502C">
              <w:rPr>
                <w:rFonts w:ascii="Times New Roman" w:hAnsi="Times New Roman"/>
              </w:rPr>
              <w:t>концепци</w:t>
            </w:r>
            <w:r w:rsidR="00D9502C" w:rsidRPr="00D9502C">
              <w:rPr>
                <w:rFonts w:ascii="Times New Roman" w:hAnsi="Times New Roman"/>
              </w:rPr>
              <w:t>и</w:t>
            </w:r>
            <w:r w:rsidRPr="00D9502C">
              <w:rPr>
                <w:rFonts w:ascii="Times New Roman" w:hAnsi="Times New Roman"/>
              </w:rPr>
              <w:t xml:space="preserve"> организации собственной деятельности и деятельности</w:t>
            </w:r>
            <w:r w:rsidRPr="00100F69">
              <w:rPr>
                <w:rFonts w:ascii="Times New Roman" w:hAnsi="Times New Roman"/>
              </w:rPr>
              <w:t xml:space="preserve"> в соответствии с принципом толерантности к социальным, этническим, конфессиональным и культурным различиям;</w:t>
            </w:r>
          </w:p>
          <w:p w:rsidR="00100F69" w:rsidRPr="00100F69" w:rsidRDefault="00100F69" w:rsidP="0010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0F69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100F69" w:rsidRPr="00100F69" w:rsidRDefault="00100F69" w:rsidP="0010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0F69">
              <w:rPr>
                <w:rFonts w:ascii="Times New Roman" w:hAnsi="Times New Roman"/>
              </w:rPr>
              <w:t xml:space="preserve">- использовать методы управления коллективом и осуществлять межличностное взаимодействие используя в полной мере его образовательный и развивающий потенциал; </w:t>
            </w:r>
          </w:p>
          <w:p w:rsidR="00100F69" w:rsidRPr="00100F69" w:rsidRDefault="00100F69" w:rsidP="0010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0F69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6848EB" w:rsidRDefault="00100F69" w:rsidP="00C22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27EA">
              <w:rPr>
                <w:rFonts w:ascii="Times New Roman" w:hAnsi="Times New Roman"/>
              </w:rPr>
              <w:t>-</w:t>
            </w:r>
            <w:r w:rsidR="00C2248B">
              <w:rPr>
                <w:rFonts w:ascii="Times New Roman" w:hAnsi="Times New Roman"/>
              </w:rPr>
              <w:t xml:space="preserve"> </w:t>
            </w:r>
            <w:r w:rsidR="00C2248B">
              <w:rPr>
                <w:rFonts w:ascii="Times New Roman" w:hAnsi="Times New Roman"/>
                <w:bCs/>
              </w:rPr>
              <w:t>навыками</w:t>
            </w:r>
            <w:r w:rsidRPr="00100F69">
              <w:rPr>
                <w:rFonts w:ascii="Times New Roman" w:hAnsi="Times New Roman"/>
                <w:bCs/>
              </w:rPr>
              <w:t xml:space="preserve"> находить организационно-управленческие решения в организации производства и управления на предприятии.</w:t>
            </w:r>
          </w:p>
        </w:tc>
      </w:tr>
      <w:tr w:rsidR="004C4DC7" w:rsidTr="00350668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4DC7" w:rsidRPr="00E069B6" w:rsidRDefault="004C4DC7" w:rsidP="004C4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ПК-4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4DC7" w:rsidRPr="0084684B" w:rsidRDefault="004C4DC7" w:rsidP="004C4DC7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</w:rPr>
            </w:pPr>
            <w:r w:rsidRPr="0084684B">
              <w:rPr>
                <w:rFonts w:ascii="Times New Roman" w:hAnsi="Times New Roman"/>
              </w:rPr>
              <w:t xml:space="preserve">способностью принять профессиональные решения на основе знания технологических процессов </w:t>
            </w:r>
            <w:proofErr w:type="spellStart"/>
            <w:r w:rsidRPr="0084684B">
              <w:rPr>
                <w:rFonts w:ascii="Times New Roman" w:hAnsi="Times New Roman"/>
              </w:rPr>
              <w:t>природообустройства</w:t>
            </w:r>
            <w:proofErr w:type="spellEnd"/>
            <w:r w:rsidRPr="0084684B">
              <w:rPr>
                <w:rFonts w:ascii="Times New Roman" w:hAnsi="Times New Roman"/>
              </w:rPr>
              <w:t xml:space="preserve"> и водопользования при строительстве и эксплуатации объектов </w:t>
            </w:r>
            <w:proofErr w:type="spellStart"/>
            <w:r w:rsidRPr="0084684B">
              <w:rPr>
                <w:rFonts w:ascii="Times New Roman" w:hAnsi="Times New Roman"/>
              </w:rPr>
              <w:t>природообустройства</w:t>
            </w:r>
            <w:proofErr w:type="spellEnd"/>
            <w:r w:rsidRPr="0084684B">
              <w:rPr>
                <w:rFonts w:ascii="Times New Roman" w:hAnsi="Times New Roman"/>
              </w:rPr>
              <w:t xml:space="preserve"> и водопользования 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C4DC7" w:rsidRPr="0042738C" w:rsidRDefault="004C4DC7" w:rsidP="004C4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4C4DC7" w:rsidRPr="00496D11" w:rsidRDefault="004C4DC7" w:rsidP="004C4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496D11">
              <w:rPr>
                <w:rFonts w:ascii="Times New Roman" w:hAnsi="Times New Roman"/>
              </w:rPr>
              <w:t>материал технической документации;</w:t>
            </w:r>
          </w:p>
          <w:p w:rsidR="004C4DC7" w:rsidRPr="0042738C" w:rsidRDefault="004C4DC7" w:rsidP="004C4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6D11">
              <w:rPr>
                <w:rFonts w:ascii="Times New Roman" w:hAnsi="Times New Roman"/>
              </w:rPr>
              <w:t>основные принципы технико-экономического и экологического</w:t>
            </w:r>
            <w:r>
              <w:rPr>
                <w:rFonts w:ascii="Times New Roman" w:hAnsi="Times New Roman"/>
              </w:rPr>
              <w:t xml:space="preserve"> </w:t>
            </w:r>
            <w:r w:rsidRPr="00496D11">
              <w:rPr>
                <w:rFonts w:ascii="Times New Roman" w:hAnsi="Times New Roman"/>
              </w:rPr>
              <w:t>обоснования проектов</w:t>
            </w:r>
            <w:r>
              <w:rPr>
                <w:rFonts w:ascii="Times New Roman" w:hAnsi="Times New Roman"/>
              </w:rPr>
              <w:t>;</w:t>
            </w:r>
          </w:p>
          <w:p w:rsidR="004C4DC7" w:rsidRPr="0042738C" w:rsidRDefault="004C4DC7" w:rsidP="004C4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4C4DC7" w:rsidRPr="0042738C" w:rsidRDefault="004C4DC7" w:rsidP="004C4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</w:rPr>
              <w:t xml:space="preserve">- </w:t>
            </w:r>
            <w:r w:rsidRPr="00496D11">
              <w:rPr>
                <w:rFonts w:ascii="Times New Roman" w:hAnsi="Times New Roman"/>
              </w:rPr>
              <w:t>проводить предварительное технико-экономическое и экологическое</w:t>
            </w:r>
            <w:r>
              <w:rPr>
                <w:rFonts w:ascii="Times New Roman" w:hAnsi="Times New Roman"/>
              </w:rPr>
              <w:t xml:space="preserve"> </w:t>
            </w:r>
            <w:r w:rsidRPr="00496D11">
              <w:rPr>
                <w:rFonts w:ascii="Times New Roman" w:hAnsi="Times New Roman"/>
              </w:rPr>
              <w:t>обоснование проектных расчетов</w:t>
            </w:r>
            <w:r>
              <w:rPr>
                <w:rFonts w:ascii="Times New Roman" w:hAnsi="Times New Roman"/>
              </w:rPr>
              <w:t>;</w:t>
            </w:r>
          </w:p>
          <w:p w:rsidR="004C4DC7" w:rsidRPr="0042738C" w:rsidRDefault="004C4DC7" w:rsidP="004C4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4C4DC7" w:rsidRPr="0042738C" w:rsidRDefault="004C4DC7" w:rsidP="004C4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FE27EA">
              <w:rPr>
                <w:rFonts w:ascii="Times New Roman" w:hAnsi="Times New Roman"/>
              </w:rPr>
              <w:t>-</w:t>
            </w:r>
            <w:r w:rsidRPr="00FE27EA">
              <w:rPr>
                <w:rFonts w:ascii="Times New Roman" w:hAnsi="Times New Roman"/>
                <w:bCs/>
              </w:rPr>
              <w:t xml:space="preserve"> </w:t>
            </w:r>
            <w:r w:rsidRPr="00496D11">
              <w:rPr>
                <w:rFonts w:ascii="Times New Roman" w:hAnsi="Times New Roman"/>
                <w:bCs/>
                <w:sz w:val="24"/>
                <w:szCs w:val="24"/>
              </w:rPr>
              <w:t>навыками оформления законченных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bCs/>
                <w:sz w:val="24"/>
                <w:szCs w:val="24"/>
              </w:rPr>
              <w:t>проектов, проведения эколого-экономической и технологической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bCs/>
                <w:sz w:val="24"/>
                <w:szCs w:val="24"/>
              </w:rPr>
              <w:t>оценки</w:t>
            </w:r>
            <w:r w:rsidRPr="003E32B8">
              <w:rPr>
                <w:rFonts w:ascii="Times New Roman" w:hAnsi="Times New Roman"/>
                <w:bCs/>
              </w:rPr>
              <w:t>.</w:t>
            </w:r>
          </w:p>
        </w:tc>
      </w:tr>
    </w:tbl>
    <w:p w:rsidR="00794B27" w:rsidRDefault="00794B27" w:rsidP="00794B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9B0E14" w:rsidRPr="00CE061C" w:rsidRDefault="00FD33F9" w:rsidP="009B0E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94B27">
        <w:rPr>
          <w:rFonts w:ascii="Times New Roman" w:hAnsi="Times New Roman"/>
          <w:sz w:val="24"/>
          <w:szCs w:val="24"/>
        </w:rPr>
        <w:t>Дисциплина «</w:t>
      </w:r>
      <w:r w:rsidR="006A46A7" w:rsidRPr="006A46A7">
        <w:rPr>
          <w:rFonts w:ascii="Times New Roman" w:hAnsi="Times New Roman"/>
          <w:sz w:val="24"/>
          <w:szCs w:val="24"/>
        </w:rPr>
        <w:t>Организация и управление на предприятиях</w:t>
      </w:r>
      <w:r w:rsidR="00794B27">
        <w:rPr>
          <w:rFonts w:ascii="Times New Roman" w:hAnsi="Times New Roman"/>
          <w:sz w:val="24"/>
          <w:szCs w:val="24"/>
        </w:rPr>
        <w:t xml:space="preserve">» </w:t>
      </w:r>
      <w:r w:rsidR="009B0E14" w:rsidRPr="00CE061C">
        <w:rPr>
          <w:rFonts w:ascii="Times New Roman" w:hAnsi="Times New Roman"/>
          <w:sz w:val="24"/>
          <w:szCs w:val="24"/>
        </w:rPr>
        <w:t xml:space="preserve">входит </w:t>
      </w:r>
      <w:r w:rsidR="009B0E14">
        <w:rPr>
          <w:rFonts w:ascii="Times New Roman" w:hAnsi="Times New Roman"/>
          <w:sz w:val="24"/>
          <w:szCs w:val="24"/>
        </w:rPr>
        <w:t xml:space="preserve">в </w:t>
      </w:r>
      <w:r w:rsidR="009B0E14" w:rsidRPr="00CE061C">
        <w:rPr>
          <w:rFonts w:ascii="Times New Roman" w:hAnsi="Times New Roman"/>
          <w:sz w:val="24"/>
          <w:szCs w:val="24"/>
        </w:rPr>
        <w:t xml:space="preserve">Блок 1 (вариативная часть, </w:t>
      </w:r>
      <w:r w:rsidR="009B0E14">
        <w:rPr>
          <w:rFonts w:ascii="Times New Roman" w:hAnsi="Times New Roman"/>
          <w:sz w:val="24"/>
          <w:szCs w:val="24"/>
        </w:rPr>
        <w:t>д</w:t>
      </w:r>
      <w:r w:rsidR="009B0E14" w:rsidRPr="00CE061C">
        <w:rPr>
          <w:rFonts w:ascii="Times New Roman" w:hAnsi="Times New Roman"/>
          <w:sz w:val="24"/>
          <w:szCs w:val="24"/>
        </w:rPr>
        <w:t>исциплин</w:t>
      </w:r>
      <w:r w:rsidR="00C2248B">
        <w:rPr>
          <w:rFonts w:ascii="Times New Roman" w:hAnsi="Times New Roman"/>
          <w:sz w:val="24"/>
          <w:szCs w:val="24"/>
        </w:rPr>
        <w:t xml:space="preserve">ы по </w:t>
      </w:r>
      <w:r w:rsidR="009B0E14" w:rsidRPr="00CE061C">
        <w:rPr>
          <w:rFonts w:ascii="Times New Roman" w:hAnsi="Times New Roman"/>
          <w:sz w:val="24"/>
          <w:szCs w:val="24"/>
        </w:rPr>
        <w:t>выбор</w:t>
      </w:r>
      <w:r w:rsidR="00C2248B">
        <w:rPr>
          <w:rFonts w:ascii="Times New Roman" w:hAnsi="Times New Roman"/>
          <w:sz w:val="24"/>
          <w:szCs w:val="24"/>
        </w:rPr>
        <w:t>у</w:t>
      </w:r>
      <w:r w:rsidR="009B0E14" w:rsidRPr="00CE061C">
        <w:rPr>
          <w:rFonts w:ascii="Times New Roman" w:hAnsi="Times New Roman"/>
          <w:sz w:val="24"/>
          <w:szCs w:val="24"/>
        </w:rPr>
        <w:t xml:space="preserve">) </w:t>
      </w:r>
      <w:r w:rsidR="009B0E14" w:rsidRPr="00A912BB">
        <w:rPr>
          <w:rFonts w:ascii="Times New Roman" w:hAnsi="Times New Roman"/>
          <w:sz w:val="24"/>
          <w:szCs w:val="24"/>
        </w:rPr>
        <w:t xml:space="preserve">учебного плана подготовки </w:t>
      </w:r>
      <w:r w:rsidR="009B0E14">
        <w:rPr>
          <w:rFonts w:ascii="Times New Roman" w:hAnsi="Times New Roman"/>
          <w:sz w:val="24"/>
          <w:szCs w:val="24"/>
        </w:rPr>
        <w:t>магистра</w:t>
      </w:r>
      <w:r w:rsidR="00D9502C">
        <w:rPr>
          <w:rFonts w:ascii="Times New Roman" w:hAnsi="Times New Roman"/>
          <w:sz w:val="24"/>
          <w:szCs w:val="24"/>
        </w:rPr>
        <w:t xml:space="preserve"> </w:t>
      </w:r>
      <w:r w:rsidR="009B0E14" w:rsidRPr="00CE061C">
        <w:rPr>
          <w:rFonts w:ascii="Times New Roman" w:hAnsi="Times New Roman"/>
          <w:sz w:val="24"/>
          <w:szCs w:val="24"/>
        </w:rPr>
        <w:t>по направлению 20.04.02 «</w:t>
      </w:r>
      <w:proofErr w:type="spellStart"/>
      <w:r w:rsidR="009B0E14" w:rsidRPr="00CE061C">
        <w:rPr>
          <w:rFonts w:ascii="Times New Roman" w:hAnsi="Times New Roman"/>
          <w:sz w:val="24"/>
          <w:szCs w:val="24"/>
        </w:rPr>
        <w:t>Природообустройство</w:t>
      </w:r>
      <w:proofErr w:type="spellEnd"/>
      <w:r w:rsidR="009B0E14" w:rsidRPr="00CE061C">
        <w:rPr>
          <w:rFonts w:ascii="Times New Roman" w:hAnsi="Times New Roman"/>
          <w:sz w:val="24"/>
          <w:szCs w:val="24"/>
        </w:rPr>
        <w:t xml:space="preserve"> и водопользование», магистерская программа «Рекультивация и охрана земель». </w:t>
      </w:r>
    </w:p>
    <w:p w:rsidR="009B0E14" w:rsidRDefault="009B0E14" w:rsidP="009B0E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61C">
        <w:rPr>
          <w:rFonts w:ascii="Times New Roman" w:hAnsi="Times New Roman"/>
          <w:sz w:val="24"/>
          <w:szCs w:val="24"/>
        </w:rPr>
        <w:tab/>
      </w:r>
    </w:p>
    <w:p w:rsidR="009B0E14" w:rsidRDefault="009B0E14" w:rsidP="009B0E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CE061C">
        <w:rPr>
          <w:rFonts w:ascii="Times New Roman" w:hAnsi="Times New Roman"/>
          <w:sz w:val="24"/>
          <w:szCs w:val="24"/>
        </w:rPr>
        <w:t>Дисциплина «</w:t>
      </w:r>
      <w:r w:rsidRPr="009B0E14">
        <w:rPr>
          <w:rFonts w:ascii="Times New Roman" w:hAnsi="Times New Roman"/>
          <w:sz w:val="24"/>
          <w:szCs w:val="24"/>
        </w:rPr>
        <w:t>Организация и управление на предприятиях</w:t>
      </w:r>
      <w:r w:rsidRPr="00CE061C">
        <w:rPr>
          <w:rFonts w:ascii="Times New Roman" w:hAnsi="Times New Roman"/>
          <w:sz w:val="24"/>
          <w:szCs w:val="24"/>
        </w:rPr>
        <w:t>»</w:t>
      </w:r>
      <w:r w:rsidRPr="0042738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базирует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ся на знании следующих дисциплин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бакалавриата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:</w:t>
      </w:r>
    </w:p>
    <w:p w:rsidR="009B0E14" w:rsidRDefault="009B0E14" w:rsidP="009B0E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- экономика предприятий;</w:t>
      </w:r>
    </w:p>
    <w:p w:rsidR="009B0E14" w:rsidRDefault="009B0E14" w:rsidP="009B0E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- менеджмент;</w:t>
      </w:r>
    </w:p>
    <w:p w:rsidR="009B0E14" w:rsidRDefault="009B0E14" w:rsidP="009B0E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- маркетинг.</w:t>
      </w:r>
    </w:p>
    <w:p w:rsidR="009B0E14" w:rsidRPr="00CE061C" w:rsidRDefault="009B0E14" w:rsidP="009B0E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61C">
        <w:rPr>
          <w:rFonts w:ascii="Times New Roman" w:hAnsi="Times New Roman"/>
          <w:sz w:val="24"/>
          <w:szCs w:val="24"/>
        </w:rPr>
        <w:t>Требования к входным знаниям и умениям обучающегося, необходимым для изучения дисциплины:</w:t>
      </w:r>
    </w:p>
    <w:p w:rsidR="009B0E14" w:rsidRPr="00CE061C" w:rsidRDefault="009B0E14" w:rsidP="009B0E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061C">
        <w:rPr>
          <w:rFonts w:ascii="Times New Roman" w:hAnsi="Times New Roman"/>
          <w:b/>
          <w:sz w:val="24"/>
          <w:szCs w:val="24"/>
        </w:rPr>
        <w:lastRenderedPageBreak/>
        <w:t>знать:</w:t>
      </w:r>
    </w:p>
    <w:p w:rsidR="009B0E14" w:rsidRPr="00CE061C" w:rsidRDefault="009B0E14" w:rsidP="009B0E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61C">
        <w:rPr>
          <w:rFonts w:ascii="Times New Roman" w:hAnsi="Times New Roman"/>
          <w:sz w:val="24"/>
          <w:szCs w:val="24"/>
        </w:rPr>
        <w:t xml:space="preserve">- законы и правила, используемые для изучения объектов данной дисциплины; </w:t>
      </w:r>
      <w:r w:rsidRPr="00CE061C">
        <w:rPr>
          <w:rFonts w:ascii="Times New Roman" w:hAnsi="Times New Roman"/>
          <w:b/>
          <w:sz w:val="24"/>
          <w:szCs w:val="24"/>
        </w:rPr>
        <w:t>уметь:</w:t>
      </w:r>
    </w:p>
    <w:p w:rsidR="009B0E14" w:rsidRDefault="009B0E14" w:rsidP="009B0E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61C">
        <w:rPr>
          <w:rFonts w:ascii="Times New Roman" w:hAnsi="Times New Roman"/>
          <w:sz w:val="24"/>
          <w:szCs w:val="24"/>
        </w:rPr>
        <w:t xml:space="preserve">- </w:t>
      </w:r>
      <w:r w:rsidRPr="009B0E14">
        <w:rPr>
          <w:rFonts w:ascii="Times New Roman" w:hAnsi="Times New Roman"/>
          <w:sz w:val="24"/>
          <w:szCs w:val="24"/>
        </w:rPr>
        <w:t>осуществлять сбор, анализ и обработку данных, и использование методической литературы в области управления предприятием;</w:t>
      </w:r>
    </w:p>
    <w:p w:rsidR="009B0E14" w:rsidRDefault="00794B27" w:rsidP="009B0E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владе</w:t>
      </w:r>
      <w:r w:rsidR="009B0E14">
        <w:rPr>
          <w:rFonts w:ascii="Times New Roman" w:hAnsi="Times New Roman"/>
          <w:b/>
          <w:sz w:val="24"/>
          <w:szCs w:val="24"/>
        </w:rPr>
        <w:t>ть:</w:t>
      </w:r>
    </w:p>
    <w:p w:rsidR="00794B27" w:rsidRDefault="009B0E14" w:rsidP="009B0E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794B27">
        <w:rPr>
          <w:rFonts w:ascii="Times New Roman" w:hAnsi="Times New Roman"/>
          <w:sz w:val="24"/>
          <w:szCs w:val="24"/>
        </w:rPr>
        <w:t xml:space="preserve">навыками </w:t>
      </w:r>
      <w:r w:rsidR="00183AA9" w:rsidRPr="00183AA9">
        <w:rPr>
          <w:rFonts w:ascii="Times New Roman" w:hAnsi="Times New Roman"/>
          <w:sz w:val="24"/>
          <w:szCs w:val="24"/>
        </w:rPr>
        <w:t>принимать и обосновывать управленческие решения</w:t>
      </w:r>
      <w:r w:rsidR="00794B27">
        <w:rPr>
          <w:rFonts w:ascii="Times New Roman" w:hAnsi="Times New Roman"/>
          <w:sz w:val="24"/>
          <w:szCs w:val="24"/>
        </w:rPr>
        <w:t>.</w:t>
      </w:r>
    </w:p>
    <w:p w:rsidR="006A4721" w:rsidRDefault="006A4721" w:rsidP="006A4721">
      <w:pPr>
        <w:spacing w:after="0" w:line="240" w:lineRule="auto"/>
        <w:ind w:firstLine="708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6A4721" w:rsidRDefault="006A4721" w:rsidP="006A472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9322C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Дисциплины, для которых данная дисциплина является предшествующей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:</w:t>
      </w:r>
    </w:p>
    <w:p w:rsidR="006A4721" w:rsidRDefault="006A4721" w:rsidP="006A472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E3244">
        <w:rPr>
          <w:rFonts w:ascii="Times New Roman" w:eastAsia="Times New Roman" w:hAnsi="Times New Roman"/>
          <w:sz w:val="24"/>
          <w:szCs w:val="24"/>
          <w:lang w:eastAsia="ar-SA"/>
        </w:rPr>
        <w:t>- государственная итоговая аттестация.</w:t>
      </w:r>
    </w:p>
    <w:p w:rsidR="00D9502C" w:rsidRDefault="006A4721" w:rsidP="00D9502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«</w:t>
      </w:r>
      <w:r w:rsidRPr="00794B27">
        <w:rPr>
          <w:rFonts w:ascii="Times New Roman" w:hAnsi="Times New Roman"/>
          <w:sz w:val="24"/>
          <w:szCs w:val="24"/>
        </w:rPr>
        <w:t>Организация и управление на предприятиях</w:t>
      </w:r>
      <w:r>
        <w:rPr>
          <w:rFonts w:ascii="Times New Roman" w:hAnsi="Times New Roman"/>
          <w:sz w:val="24"/>
          <w:szCs w:val="24"/>
        </w:rPr>
        <w:t>» изучается на 1 курсе в 1 семестре</w:t>
      </w:r>
      <w:r w:rsidR="00EE135C">
        <w:rPr>
          <w:rFonts w:ascii="Times New Roman" w:hAnsi="Times New Roman"/>
          <w:sz w:val="24"/>
          <w:szCs w:val="24"/>
        </w:rPr>
        <w:t xml:space="preserve"> </w:t>
      </w:r>
      <w:r w:rsidRPr="006A4721">
        <w:rPr>
          <w:rFonts w:ascii="Times New Roman" w:hAnsi="Times New Roman"/>
          <w:sz w:val="24"/>
          <w:szCs w:val="24"/>
        </w:rPr>
        <w:t>по очной</w:t>
      </w:r>
      <w:r>
        <w:rPr>
          <w:rFonts w:ascii="Times New Roman" w:hAnsi="Times New Roman"/>
          <w:sz w:val="24"/>
          <w:szCs w:val="24"/>
        </w:rPr>
        <w:t>,</w:t>
      </w:r>
      <w:r w:rsidRPr="006A4721">
        <w:rPr>
          <w:rFonts w:ascii="Times New Roman" w:hAnsi="Times New Roman"/>
          <w:sz w:val="24"/>
          <w:szCs w:val="24"/>
        </w:rPr>
        <w:t xml:space="preserve"> очно-заочной и заочной форме обучения.</w:t>
      </w:r>
    </w:p>
    <w:p w:rsidR="00794B27" w:rsidRDefault="00794B27" w:rsidP="00D9502C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794B27" w:rsidRDefault="00794B27" w:rsidP="00794B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трудоемкость дисциплины составляет 72 часа (2 зачетных единиц)</w:t>
      </w:r>
    </w:p>
    <w:p w:rsidR="00A656D0" w:rsidRDefault="00A656D0" w:rsidP="00794B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6"/>
        <w:gridCol w:w="1851"/>
        <w:gridCol w:w="1715"/>
        <w:gridCol w:w="1709"/>
      </w:tblGrid>
      <w:tr w:rsidR="006A4721" w:rsidRPr="00D835EB" w:rsidTr="00B15812">
        <w:trPr>
          <w:trHeight w:val="122"/>
        </w:trPr>
        <w:tc>
          <w:tcPr>
            <w:tcW w:w="2244" w:type="pct"/>
            <w:vMerge w:val="restart"/>
            <w:shd w:val="clear" w:color="auto" w:fill="auto"/>
            <w:vAlign w:val="center"/>
          </w:tcPr>
          <w:p w:rsidR="006A4721" w:rsidRPr="00D835EB" w:rsidRDefault="006A4721" w:rsidP="00B15812">
            <w:pPr>
              <w:pStyle w:val="af7"/>
              <w:jc w:val="center"/>
            </w:pPr>
            <w:r w:rsidRPr="00D835EB">
              <w:t>Вид учебной работы</w:t>
            </w:r>
          </w:p>
        </w:tc>
        <w:tc>
          <w:tcPr>
            <w:tcW w:w="2756" w:type="pct"/>
            <w:gridSpan w:val="3"/>
            <w:shd w:val="clear" w:color="auto" w:fill="auto"/>
          </w:tcPr>
          <w:p w:rsidR="006A4721" w:rsidRPr="00D835EB" w:rsidRDefault="006A4721" w:rsidP="00B15812">
            <w:pPr>
              <w:pStyle w:val="af7"/>
              <w:jc w:val="center"/>
            </w:pPr>
            <w:r w:rsidRPr="00D835EB">
              <w:t>Форма обучения</w:t>
            </w:r>
          </w:p>
        </w:tc>
      </w:tr>
      <w:tr w:rsidR="006A4721" w:rsidRPr="00E069B6" w:rsidTr="00B15812">
        <w:trPr>
          <w:trHeight w:val="122"/>
        </w:trPr>
        <w:tc>
          <w:tcPr>
            <w:tcW w:w="2244" w:type="pct"/>
            <w:vMerge/>
            <w:shd w:val="clear" w:color="auto" w:fill="auto"/>
          </w:tcPr>
          <w:p w:rsidR="006A4721" w:rsidRPr="00D835EB" w:rsidRDefault="006A4721" w:rsidP="00B15812">
            <w:pPr>
              <w:pStyle w:val="af7"/>
              <w:rPr>
                <w:b/>
              </w:rPr>
            </w:pPr>
          </w:p>
        </w:tc>
        <w:tc>
          <w:tcPr>
            <w:tcW w:w="967" w:type="pct"/>
            <w:shd w:val="clear" w:color="auto" w:fill="auto"/>
          </w:tcPr>
          <w:p w:rsidR="006A4721" w:rsidRPr="00D835EB" w:rsidRDefault="006A4721" w:rsidP="00B15812">
            <w:pPr>
              <w:pStyle w:val="af7"/>
              <w:jc w:val="center"/>
            </w:pPr>
            <w:r w:rsidRPr="00D835EB">
              <w:t>очная</w:t>
            </w:r>
          </w:p>
        </w:tc>
        <w:tc>
          <w:tcPr>
            <w:tcW w:w="896" w:type="pct"/>
            <w:shd w:val="clear" w:color="auto" w:fill="auto"/>
          </w:tcPr>
          <w:p w:rsidR="006A4721" w:rsidRPr="00D835EB" w:rsidRDefault="006A4721" w:rsidP="00B15812">
            <w:pPr>
              <w:pStyle w:val="af7"/>
              <w:jc w:val="center"/>
            </w:pPr>
            <w:r w:rsidRPr="00D835EB">
              <w:t>очно-заочная</w:t>
            </w:r>
          </w:p>
        </w:tc>
        <w:tc>
          <w:tcPr>
            <w:tcW w:w="893" w:type="pct"/>
            <w:shd w:val="clear" w:color="auto" w:fill="auto"/>
          </w:tcPr>
          <w:p w:rsidR="006A4721" w:rsidRPr="00D835EB" w:rsidRDefault="006A4721" w:rsidP="00B15812">
            <w:pPr>
              <w:pStyle w:val="af7"/>
              <w:jc w:val="center"/>
            </w:pPr>
            <w:r w:rsidRPr="00D835EB">
              <w:t>заочная</w:t>
            </w:r>
          </w:p>
        </w:tc>
      </w:tr>
      <w:tr w:rsidR="006A4721" w:rsidRPr="00E069B6" w:rsidTr="00B15812">
        <w:trPr>
          <w:trHeight w:val="122"/>
        </w:trPr>
        <w:tc>
          <w:tcPr>
            <w:tcW w:w="2244" w:type="pct"/>
            <w:vMerge/>
            <w:shd w:val="clear" w:color="auto" w:fill="auto"/>
          </w:tcPr>
          <w:p w:rsidR="006A4721" w:rsidRPr="00D835EB" w:rsidRDefault="006A4721" w:rsidP="00B15812">
            <w:pPr>
              <w:pStyle w:val="af7"/>
              <w:rPr>
                <w:b/>
              </w:rPr>
            </w:pPr>
          </w:p>
        </w:tc>
        <w:tc>
          <w:tcPr>
            <w:tcW w:w="2756" w:type="pct"/>
            <w:gridSpan w:val="3"/>
            <w:shd w:val="clear" w:color="auto" w:fill="auto"/>
          </w:tcPr>
          <w:p w:rsidR="006A4721" w:rsidRPr="00D835EB" w:rsidRDefault="006A4721" w:rsidP="00B15812">
            <w:pPr>
              <w:pStyle w:val="af7"/>
              <w:jc w:val="center"/>
            </w:pPr>
            <w:r>
              <w:t>1 семестр</w:t>
            </w:r>
          </w:p>
        </w:tc>
      </w:tr>
      <w:tr w:rsidR="006A4721" w:rsidRPr="00E069B6" w:rsidTr="00F90703">
        <w:trPr>
          <w:trHeight w:val="122"/>
        </w:trPr>
        <w:tc>
          <w:tcPr>
            <w:tcW w:w="2244" w:type="pct"/>
            <w:shd w:val="clear" w:color="auto" w:fill="auto"/>
          </w:tcPr>
          <w:p w:rsidR="006A4721" w:rsidRPr="00365E21" w:rsidRDefault="006A4721" w:rsidP="00B15812">
            <w:pPr>
              <w:pStyle w:val="af7"/>
            </w:pPr>
            <w:r w:rsidRPr="00365E21">
              <w:rPr>
                <w:b/>
              </w:rPr>
              <w:t>Аудиторные занятия (всего)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6A4721" w:rsidRPr="00E069B6" w:rsidRDefault="006A4721" w:rsidP="00F90703">
            <w:pPr>
              <w:pStyle w:val="af7"/>
              <w:jc w:val="center"/>
            </w:pPr>
            <w:r>
              <w:t>18</w:t>
            </w:r>
          </w:p>
        </w:tc>
        <w:tc>
          <w:tcPr>
            <w:tcW w:w="896" w:type="pct"/>
            <w:shd w:val="clear" w:color="auto" w:fill="auto"/>
            <w:vAlign w:val="center"/>
          </w:tcPr>
          <w:p w:rsidR="006A4721" w:rsidRPr="00243FC0" w:rsidRDefault="006A4721" w:rsidP="00F90703">
            <w:pPr>
              <w:pStyle w:val="af7"/>
              <w:jc w:val="center"/>
            </w:pPr>
            <w:r>
              <w:t>18</w:t>
            </w:r>
          </w:p>
        </w:tc>
        <w:tc>
          <w:tcPr>
            <w:tcW w:w="893" w:type="pct"/>
            <w:shd w:val="clear" w:color="auto" w:fill="auto"/>
            <w:vAlign w:val="center"/>
          </w:tcPr>
          <w:p w:rsidR="006A4721" w:rsidRDefault="006A4721" w:rsidP="00F90703">
            <w:pPr>
              <w:pStyle w:val="af7"/>
              <w:jc w:val="center"/>
            </w:pPr>
            <w:r>
              <w:t>10</w:t>
            </w:r>
          </w:p>
        </w:tc>
      </w:tr>
      <w:tr w:rsidR="006A4721" w:rsidRPr="00E069B6" w:rsidTr="00F90703">
        <w:trPr>
          <w:trHeight w:val="275"/>
        </w:trPr>
        <w:tc>
          <w:tcPr>
            <w:tcW w:w="2244" w:type="pct"/>
          </w:tcPr>
          <w:p w:rsidR="006A4721" w:rsidRPr="00DE3244" w:rsidRDefault="006A4721" w:rsidP="00B15812">
            <w:pPr>
              <w:pStyle w:val="af7"/>
            </w:pPr>
            <w:r w:rsidRPr="00DE3244">
              <w:t>В том числе:</w:t>
            </w:r>
          </w:p>
        </w:tc>
        <w:tc>
          <w:tcPr>
            <w:tcW w:w="967" w:type="pct"/>
            <w:vAlign w:val="center"/>
          </w:tcPr>
          <w:p w:rsidR="006A4721" w:rsidRPr="00E069B6" w:rsidRDefault="006A4721" w:rsidP="00F90703">
            <w:pPr>
              <w:pStyle w:val="af7"/>
              <w:jc w:val="center"/>
            </w:pPr>
          </w:p>
        </w:tc>
        <w:tc>
          <w:tcPr>
            <w:tcW w:w="896" w:type="pct"/>
            <w:vAlign w:val="center"/>
          </w:tcPr>
          <w:p w:rsidR="006A4721" w:rsidRPr="00243FC0" w:rsidRDefault="006A4721" w:rsidP="00F90703">
            <w:pPr>
              <w:pStyle w:val="af7"/>
              <w:jc w:val="center"/>
            </w:pPr>
          </w:p>
        </w:tc>
        <w:tc>
          <w:tcPr>
            <w:tcW w:w="893" w:type="pct"/>
            <w:vAlign w:val="center"/>
          </w:tcPr>
          <w:p w:rsidR="006A4721" w:rsidRPr="00243FC0" w:rsidRDefault="006A4721" w:rsidP="00F90703">
            <w:pPr>
              <w:pStyle w:val="af7"/>
              <w:jc w:val="center"/>
            </w:pPr>
          </w:p>
        </w:tc>
      </w:tr>
      <w:tr w:rsidR="006A4721" w:rsidRPr="00E069B6" w:rsidTr="00F90703">
        <w:trPr>
          <w:trHeight w:val="275"/>
        </w:trPr>
        <w:tc>
          <w:tcPr>
            <w:tcW w:w="2244" w:type="pct"/>
          </w:tcPr>
          <w:p w:rsidR="006A4721" w:rsidRPr="00DE3244" w:rsidRDefault="006A4721" w:rsidP="00B15812">
            <w:pPr>
              <w:pStyle w:val="af7"/>
            </w:pPr>
            <w:r w:rsidRPr="00DE3244">
              <w:t>Лекции</w:t>
            </w:r>
          </w:p>
        </w:tc>
        <w:tc>
          <w:tcPr>
            <w:tcW w:w="967" w:type="pct"/>
            <w:vAlign w:val="center"/>
          </w:tcPr>
          <w:p w:rsidR="006A4721" w:rsidRPr="00E069B6" w:rsidRDefault="006A4721" w:rsidP="00F90703">
            <w:pPr>
              <w:pStyle w:val="af7"/>
              <w:jc w:val="center"/>
            </w:pPr>
            <w:r>
              <w:t>8</w:t>
            </w:r>
          </w:p>
        </w:tc>
        <w:tc>
          <w:tcPr>
            <w:tcW w:w="896" w:type="pct"/>
            <w:vAlign w:val="center"/>
          </w:tcPr>
          <w:p w:rsidR="006A4721" w:rsidRPr="00243FC0" w:rsidRDefault="006A4721" w:rsidP="00F90703">
            <w:pPr>
              <w:pStyle w:val="af7"/>
              <w:jc w:val="center"/>
            </w:pPr>
            <w:r>
              <w:t>8</w:t>
            </w:r>
          </w:p>
        </w:tc>
        <w:tc>
          <w:tcPr>
            <w:tcW w:w="893" w:type="pct"/>
            <w:vAlign w:val="center"/>
          </w:tcPr>
          <w:p w:rsidR="006A4721" w:rsidRPr="00243FC0" w:rsidRDefault="006A4721" w:rsidP="00F90703">
            <w:pPr>
              <w:pStyle w:val="af7"/>
              <w:jc w:val="center"/>
            </w:pPr>
            <w:r>
              <w:t>4</w:t>
            </w:r>
          </w:p>
        </w:tc>
      </w:tr>
      <w:tr w:rsidR="006A4721" w:rsidRPr="00E069B6" w:rsidTr="00F90703">
        <w:trPr>
          <w:trHeight w:val="292"/>
        </w:trPr>
        <w:tc>
          <w:tcPr>
            <w:tcW w:w="2244" w:type="pct"/>
          </w:tcPr>
          <w:p w:rsidR="006A4721" w:rsidRPr="00DE3244" w:rsidRDefault="006A4721" w:rsidP="00B15812">
            <w:pPr>
              <w:pStyle w:val="af7"/>
            </w:pPr>
            <w:r w:rsidRPr="00DE3244">
              <w:t>Практические занятия (ПЗ)</w:t>
            </w:r>
          </w:p>
        </w:tc>
        <w:tc>
          <w:tcPr>
            <w:tcW w:w="967" w:type="pct"/>
            <w:vAlign w:val="center"/>
          </w:tcPr>
          <w:p w:rsidR="006A4721" w:rsidRPr="00E069B6" w:rsidRDefault="006A4721" w:rsidP="00F90703">
            <w:pPr>
              <w:pStyle w:val="af7"/>
              <w:jc w:val="center"/>
            </w:pPr>
            <w:r>
              <w:t>10</w:t>
            </w:r>
          </w:p>
        </w:tc>
        <w:tc>
          <w:tcPr>
            <w:tcW w:w="896" w:type="pct"/>
            <w:vAlign w:val="center"/>
          </w:tcPr>
          <w:p w:rsidR="006A4721" w:rsidRPr="00243FC0" w:rsidRDefault="006A4721" w:rsidP="00F90703">
            <w:pPr>
              <w:pStyle w:val="af7"/>
              <w:jc w:val="center"/>
            </w:pPr>
            <w:r>
              <w:t>10</w:t>
            </w:r>
          </w:p>
        </w:tc>
        <w:tc>
          <w:tcPr>
            <w:tcW w:w="893" w:type="pct"/>
            <w:vAlign w:val="center"/>
          </w:tcPr>
          <w:p w:rsidR="006A4721" w:rsidRPr="00243FC0" w:rsidRDefault="006A4721" w:rsidP="00F90703">
            <w:pPr>
              <w:pStyle w:val="af7"/>
              <w:jc w:val="center"/>
            </w:pPr>
            <w:r>
              <w:t>6</w:t>
            </w:r>
          </w:p>
        </w:tc>
      </w:tr>
      <w:tr w:rsidR="006A4721" w:rsidRPr="00E069B6" w:rsidTr="00F90703">
        <w:trPr>
          <w:trHeight w:val="292"/>
        </w:trPr>
        <w:tc>
          <w:tcPr>
            <w:tcW w:w="2244" w:type="pct"/>
            <w:shd w:val="clear" w:color="auto" w:fill="E0E0E0"/>
          </w:tcPr>
          <w:p w:rsidR="006A4721" w:rsidRPr="00DE3244" w:rsidRDefault="006A4721" w:rsidP="00B15812">
            <w:pPr>
              <w:pStyle w:val="af7"/>
              <w:rPr>
                <w:b/>
              </w:rPr>
            </w:pPr>
            <w:r w:rsidRPr="00DE3244">
              <w:rPr>
                <w:b/>
              </w:rPr>
              <w:t>Самостоятельная работа (всего)</w:t>
            </w:r>
          </w:p>
        </w:tc>
        <w:tc>
          <w:tcPr>
            <w:tcW w:w="967" w:type="pct"/>
            <w:shd w:val="clear" w:color="auto" w:fill="E0E0E0"/>
            <w:vAlign w:val="center"/>
          </w:tcPr>
          <w:p w:rsidR="006A4721" w:rsidRPr="00E069B6" w:rsidRDefault="006A4721" w:rsidP="00F90703">
            <w:pPr>
              <w:pStyle w:val="af7"/>
              <w:jc w:val="center"/>
            </w:pPr>
            <w:r>
              <w:t>54</w:t>
            </w:r>
          </w:p>
        </w:tc>
        <w:tc>
          <w:tcPr>
            <w:tcW w:w="896" w:type="pct"/>
            <w:shd w:val="clear" w:color="auto" w:fill="E0E0E0"/>
            <w:vAlign w:val="center"/>
          </w:tcPr>
          <w:p w:rsidR="006A4721" w:rsidRPr="00243FC0" w:rsidRDefault="006A4721" w:rsidP="00F90703">
            <w:pPr>
              <w:pStyle w:val="af7"/>
              <w:jc w:val="center"/>
            </w:pPr>
            <w:r>
              <w:t>54</w:t>
            </w:r>
          </w:p>
        </w:tc>
        <w:tc>
          <w:tcPr>
            <w:tcW w:w="893" w:type="pct"/>
            <w:shd w:val="clear" w:color="auto" w:fill="E0E0E0"/>
            <w:vAlign w:val="center"/>
          </w:tcPr>
          <w:p w:rsidR="006A4721" w:rsidRPr="00243FC0" w:rsidRDefault="006A4721" w:rsidP="00F90703">
            <w:pPr>
              <w:pStyle w:val="af7"/>
              <w:jc w:val="center"/>
            </w:pPr>
            <w:r>
              <w:t>62</w:t>
            </w:r>
          </w:p>
        </w:tc>
      </w:tr>
      <w:tr w:rsidR="006A4721" w:rsidRPr="00E069B6" w:rsidTr="00F90703">
        <w:trPr>
          <w:trHeight w:val="275"/>
        </w:trPr>
        <w:tc>
          <w:tcPr>
            <w:tcW w:w="2244" w:type="pct"/>
          </w:tcPr>
          <w:p w:rsidR="006A4721" w:rsidRPr="00DE3244" w:rsidRDefault="006A4721" w:rsidP="00B15812">
            <w:pPr>
              <w:pStyle w:val="af7"/>
            </w:pPr>
            <w:r w:rsidRPr="00DE3244">
              <w:t>В том числе:</w:t>
            </w:r>
          </w:p>
        </w:tc>
        <w:tc>
          <w:tcPr>
            <w:tcW w:w="967" w:type="pct"/>
            <w:vAlign w:val="center"/>
          </w:tcPr>
          <w:p w:rsidR="006A4721" w:rsidRPr="00E069B6" w:rsidRDefault="006A4721" w:rsidP="00F90703">
            <w:pPr>
              <w:pStyle w:val="af7"/>
              <w:jc w:val="center"/>
            </w:pPr>
          </w:p>
        </w:tc>
        <w:tc>
          <w:tcPr>
            <w:tcW w:w="896" w:type="pct"/>
            <w:vAlign w:val="center"/>
          </w:tcPr>
          <w:p w:rsidR="006A4721" w:rsidRPr="00243FC0" w:rsidRDefault="006A4721" w:rsidP="00F90703">
            <w:pPr>
              <w:pStyle w:val="af7"/>
              <w:jc w:val="center"/>
            </w:pPr>
          </w:p>
        </w:tc>
        <w:tc>
          <w:tcPr>
            <w:tcW w:w="893" w:type="pct"/>
            <w:vAlign w:val="center"/>
          </w:tcPr>
          <w:p w:rsidR="006A4721" w:rsidRPr="00243FC0" w:rsidRDefault="006A4721" w:rsidP="00F90703">
            <w:pPr>
              <w:pStyle w:val="af7"/>
              <w:jc w:val="center"/>
            </w:pPr>
          </w:p>
        </w:tc>
      </w:tr>
      <w:tr w:rsidR="004926B3" w:rsidRPr="00E069B6" w:rsidTr="00F90703">
        <w:trPr>
          <w:trHeight w:val="275"/>
        </w:trPr>
        <w:tc>
          <w:tcPr>
            <w:tcW w:w="2244" w:type="pct"/>
          </w:tcPr>
          <w:p w:rsidR="004926B3" w:rsidRPr="00DE3244" w:rsidRDefault="004926B3" w:rsidP="00B15812">
            <w:pPr>
              <w:pStyle w:val="af7"/>
              <w:jc w:val="both"/>
            </w:pPr>
            <w:r w:rsidRPr="00DE3244">
              <w:t>Проработка материала лекций, подготовка к занятиям</w:t>
            </w:r>
            <w:r>
              <w:t>, зачету</w:t>
            </w:r>
          </w:p>
        </w:tc>
        <w:tc>
          <w:tcPr>
            <w:tcW w:w="967" w:type="pct"/>
            <w:vAlign w:val="center"/>
          </w:tcPr>
          <w:p w:rsidR="004926B3" w:rsidRPr="00E069B6" w:rsidRDefault="004926B3" w:rsidP="00F90703">
            <w:pPr>
              <w:pStyle w:val="af7"/>
              <w:jc w:val="center"/>
            </w:pPr>
            <w:r>
              <w:t>27</w:t>
            </w:r>
          </w:p>
        </w:tc>
        <w:tc>
          <w:tcPr>
            <w:tcW w:w="896" w:type="pct"/>
            <w:vMerge w:val="restart"/>
            <w:vAlign w:val="center"/>
          </w:tcPr>
          <w:p w:rsidR="004926B3" w:rsidRDefault="00F90703" w:rsidP="00F90703">
            <w:pPr>
              <w:pStyle w:val="af7"/>
              <w:jc w:val="center"/>
            </w:pPr>
            <w:r>
              <w:t>40</w:t>
            </w:r>
          </w:p>
        </w:tc>
        <w:tc>
          <w:tcPr>
            <w:tcW w:w="893" w:type="pct"/>
            <w:vMerge w:val="restart"/>
            <w:vAlign w:val="center"/>
          </w:tcPr>
          <w:p w:rsidR="004926B3" w:rsidRPr="001A0003" w:rsidRDefault="004926B3" w:rsidP="00F90703">
            <w:pPr>
              <w:pStyle w:val="af7"/>
              <w:jc w:val="center"/>
            </w:pPr>
            <w:r>
              <w:t>46</w:t>
            </w:r>
          </w:p>
        </w:tc>
      </w:tr>
      <w:tr w:rsidR="004926B3" w:rsidRPr="00E069B6" w:rsidTr="00F90703">
        <w:trPr>
          <w:trHeight w:val="275"/>
        </w:trPr>
        <w:tc>
          <w:tcPr>
            <w:tcW w:w="2244" w:type="pct"/>
          </w:tcPr>
          <w:p w:rsidR="004926B3" w:rsidRPr="00DE3244" w:rsidRDefault="004926B3" w:rsidP="00B15812">
            <w:pPr>
              <w:pStyle w:val="af7"/>
            </w:pPr>
            <w:r w:rsidRPr="00DE3244">
              <w:t>Самостоятельное изучение тем</w:t>
            </w:r>
          </w:p>
        </w:tc>
        <w:tc>
          <w:tcPr>
            <w:tcW w:w="967" w:type="pct"/>
            <w:vAlign w:val="center"/>
          </w:tcPr>
          <w:p w:rsidR="004926B3" w:rsidRPr="00E069B6" w:rsidRDefault="004926B3" w:rsidP="00F90703">
            <w:pPr>
              <w:pStyle w:val="af7"/>
              <w:jc w:val="center"/>
            </w:pPr>
            <w:r>
              <w:t>4</w:t>
            </w:r>
          </w:p>
        </w:tc>
        <w:tc>
          <w:tcPr>
            <w:tcW w:w="896" w:type="pct"/>
            <w:vMerge/>
            <w:vAlign w:val="center"/>
          </w:tcPr>
          <w:p w:rsidR="004926B3" w:rsidRPr="00243FC0" w:rsidRDefault="004926B3" w:rsidP="00F90703">
            <w:pPr>
              <w:pStyle w:val="af7"/>
              <w:jc w:val="center"/>
            </w:pPr>
          </w:p>
        </w:tc>
        <w:tc>
          <w:tcPr>
            <w:tcW w:w="893" w:type="pct"/>
            <w:vMerge/>
            <w:vAlign w:val="center"/>
          </w:tcPr>
          <w:p w:rsidR="004926B3" w:rsidRPr="00243FC0" w:rsidRDefault="004926B3" w:rsidP="00F90703">
            <w:pPr>
              <w:pStyle w:val="af7"/>
              <w:jc w:val="center"/>
            </w:pPr>
          </w:p>
        </w:tc>
      </w:tr>
      <w:tr w:rsidR="006A4721" w:rsidRPr="00E069B6" w:rsidTr="00F90703">
        <w:trPr>
          <w:trHeight w:val="292"/>
        </w:trPr>
        <w:tc>
          <w:tcPr>
            <w:tcW w:w="2244" w:type="pct"/>
          </w:tcPr>
          <w:p w:rsidR="006A4721" w:rsidRPr="00DE3244" w:rsidRDefault="006A4721" w:rsidP="00B15812">
            <w:pPr>
              <w:pStyle w:val="af7"/>
            </w:pPr>
            <w:r w:rsidRPr="00DE3244">
              <w:t>Контрольн</w:t>
            </w:r>
            <w:r>
              <w:t>ая</w:t>
            </w:r>
            <w:r w:rsidRPr="00DE3244">
              <w:t xml:space="preserve"> работ</w:t>
            </w:r>
            <w:r>
              <w:t>а</w:t>
            </w:r>
          </w:p>
        </w:tc>
        <w:tc>
          <w:tcPr>
            <w:tcW w:w="967" w:type="pct"/>
            <w:vAlign w:val="center"/>
          </w:tcPr>
          <w:p w:rsidR="006A4721" w:rsidRPr="00E069B6" w:rsidRDefault="006A4721" w:rsidP="00F90703">
            <w:pPr>
              <w:pStyle w:val="af7"/>
              <w:jc w:val="center"/>
            </w:pPr>
            <w:r>
              <w:t>-</w:t>
            </w:r>
          </w:p>
        </w:tc>
        <w:tc>
          <w:tcPr>
            <w:tcW w:w="896" w:type="pct"/>
            <w:vAlign w:val="center"/>
          </w:tcPr>
          <w:p w:rsidR="006A4721" w:rsidRPr="00364C13" w:rsidRDefault="006A4721" w:rsidP="00F90703">
            <w:pPr>
              <w:pStyle w:val="af7"/>
              <w:jc w:val="center"/>
            </w:pPr>
            <w:r w:rsidRPr="00364C13">
              <w:t>-</w:t>
            </w:r>
          </w:p>
        </w:tc>
        <w:tc>
          <w:tcPr>
            <w:tcW w:w="893" w:type="pct"/>
            <w:vAlign w:val="center"/>
          </w:tcPr>
          <w:p w:rsidR="006A4721" w:rsidRPr="00364C13" w:rsidRDefault="006A4721" w:rsidP="00F90703">
            <w:pPr>
              <w:pStyle w:val="af7"/>
              <w:jc w:val="center"/>
            </w:pPr>
            <w:r>
              <w:t>16</w:t>
            </w:r>
          </w:p>
        </w:tc>
      </w:tr>
      <w:tr w:rsidR="006A4721" w:rsidRPr="00E069B6" w:rsidTr="00F90703">
        <w:trPr>
          <w:trHeight w:val="292"/>
        </w:trPr>
        <w:tc>
          <w:tcPr>
            <w:tcW w:w="2244" w:type="pct"/>
          </w:tcPr>
          <w:p w:rsidR="006A4721" w:rsidRPr="00DE3244" w:rsidRDefault="00C2248B" w:rsidP="00400DB2">
            <w:pPr>
              <w:pStyle w:val="af7"/>
            </w:pPr>
            <w:r>
              <w:t>Р</w:t>
            </w:r>
            <w:r w:rsidR="006A4721" w:rsidRPr="00DE3244">
              <w:t>еферат</w:t>
            </w:r>
          </w:p>
        </w:tc>
        <w:tc>
          <w:tcPr>
            <w:tcW w:w="967" w:type="pct"/>
            <w:vAlign w:val="center"/>
          </w:tcPr>
          <w:p w:rsidR="006A4721" w:rsidRPr="00E069B6" w:rsidRDefault="006A4721" w:rsidP="00F90703">
            <w:pPr>
              <w:pStyle w:val="af7"/>
              <w:jc w:val="center"/>
            </w:pPr>
            <w:r>
              <w:t>23</w:t>
            </w:r>
          </w:p>
        </w:tc>
        <w:tc>
          <w:tcPr>
            <w:tcW w:w="896" w:type="pct"/>
            <w:vAlign w:val="center"/>
          </w:tcPr>
          <w:p w:rsidR="006A4721" w:rsidRPr="001A0003" w:rsidRDefault="007E14F4" w:rsidP="00F90703">
            <w:pPr>
              <w:pStyle w:val="af7"/>
              <w:jc w:val="center"/>
            </w:pPr>
            <w:r>
              <w:t>14</w:t>
            </w:r>
          </w:p>
        </w:tc>
        <w:tc>
          <w:tcPr>
            <w:tcW w:w="893" w:type="pct"/>
            <w:vAlign w:val="center"/>
          </w:tcPr>
          <w:p w:rsidR="006A4721" w:rsidRPr="001A0003" w:rsidRDefault="006A4721" w:rsidP="00F90703">
            <w:pPr>
              <w:pStyle w:val="af7"/>
              <w:jc w:val="center"/>
            </w:pPr>
            <w:r>
              <w:t>-</w:t>
            </w:r>
          </w:p>
        </w:tc>
      </w:tr>
      <w:tr w:rsidR="006A4721" w:rsidRPr="00E069B6" w:rsidTr="00F90703">
        <w:trPr>
          <w:trHeight w:val="275"/>
        </w:trPr>
        <w:tc>
          <w:tcPr>
            <w:tcW w:w="2244" w:type="pct"/>
          </w:tcPr>
          <w:p w:rsidR="006A4721" w:rsidRPr="00DE3244" w:rsidRDefault="006A4721" w:rsidP="00B15812">
            <w:pPr>
              <w:pStyle w:val="af7"/>
            </w:pPr>
            <w:r w:rsidRPr="00DE3244">
              <w:t xml:space="preserve">Вид промежуточной аттестации </w:t>
            </w:r>
          </w:p>
        </w:tc>
        <w:tc>
          <w:tcPr>
            <w:tcW w:w="967" w:type="pct"/>
            <w:vAlign w:val="center"/>
          </w:tcPr>
          <w:p w:rsidR="006A4721" w:rsidRPr="00E069B6" w:rsidRDefault="006A4721" w:rsidP="00F90703">
            <w:pPr>
              <w:pStyle w:val="af7"/>
              <w:jc w:val="center"/>
            </w:pPr>
            <w:r w:rsidRPr="00E069B6">
              <w:t>зачет</w:t>
            </w:r>
          </w:p>
        </w:tc>
        <w:tc>
          <w:tcPr>
            <w:tcW w:w="896" w:type="pct"/>
            <w:vAlign w:val="center"/>
          </w:tcPr>
          <w:p w:rsidR="006A4721" w:rsidRPr="00243FC0" w:rsidRDefault="006A4721" w:rsidP="00F90703">
            <w:pPr>
              <w:pStyle w:val="af7"/>
              <w:jc w:val="center"/>
            </w:pPr>
            <w:r w:rsidRPr="00243FC0">
              <w:t>зачет</w:t>
            </w:r>
          </w:p>
        </w:tc>
        <w:tc>
          <w:tcPr>
            <w:tcW w:w="893" w:type="pct"/>
            <w:vAlign w:val="center"/>
          </w:tcPr>
          <w:p w:rsidR="006A4721" w:rsidRPr="00243FC0" w:rsidRDefault="006A4721" w:rsidP="00F90703">
            <w:pPr>
              <w:pStyle w:val="af7"/>
              <w:jc w:val="center"/>
            </w:pPr>
            <w:r w:rsidRPr="00903FB7">
              <w:t>зачет</w:t>
            </w:r>
          </w:p>
        </w:tc>
      </w:tr>
      <w:tr w:rsidR="006A4721" w:rsidRPr="00E069B6" w:rsidTr="00B15812">
        <w:trPr>
          <w:trHeight w:val="429"/>
        </w:trPr>
        <w:tc>
          <w:tcPr>
            <w:tcW w:w="2244" w:type="pct"/>
            <w:shd w:val="clear" w:color="auto" w:fill="E0E0E0"/>
          </w:tcPr>
          <w:p w:rsidR="006A4721" w:rsidRDefault="006A4721" w:rsidP="00B15812">
            <w:pPr>
              <w:pStyle w:val="af7"/>
            </w:pPr>
            <w:r w:rsidRPr="00DE3244">
              <w:t>Общая трудоемкость</w:t>
            </w:r>
          </w:p>
          <w:p w:rsidR="006A4721" w:rsidRDefault="006A4721" w:rsidP="00B15812">
            <w:pPr>
              <w:pStyle w:val="af7"/>
            </w:pPr>
            <w:r>
              <w:t xml:space="preserve">                                                          час.</w:t>
            </w:r>
          </w:p>
          <w:p w:rsidR="006A4721" w:rsidRPr="00DE3244" w:rsidRDefault="006A4721" w:rsidP="00B15812">
            <w:pPr>
              <w:pStyle w:val="af7"/>
            </w:pPr>
            <w:r>
              <w:t xml:space="preserve">                                                      </w:t>
            </w:r>
            <w:proofErr w:type="spellStart"/>
            <w:r>
              <w:t>зач</w:t>
            </w:r>
            <w:proofErr w:type="spellEnd"/>
            <w:r>
              <w:t>. ед.</w:t>
            </w:r>
          </w:p>
        </w:tc>
        <w:tc>
          <w:tcPr>
            <w:tcW w:w="967" w:type="pct"/>
            <w:shd w:val="clear" w:color="auto" w:fill="E0E0E0"/>
          </w:tcPr>
          <w:p w:rsidR="006A4721" w:rsidRDefault="006A4721" w:rsidP="00B15812">
            <w:pPr>
              <w:pStyle w:val="af7"/>
              <w:ind w:left="229" w:firstLine="284"/>
              <w:jc w:val="both"/>
            </w:pPr>
          </w:p>
          <w:p w:rsidR="006A4721" w:rsidRDefault="006A4721" w:rsidP="00B15812">
            <w:pPr>
              <w:pStyle w:val="af7"/>
              <w:ind w:left="229" w:firstLine="284"/>
              <w:jc w:val="both"/>
            </w:pPr>
            <w:r>
              <w:t>72</w:t>
            </w:r>
          </w:p>
          <w:p w:rsidR="006A4721" w:rsidRPr="00E069B6" w:rsidRDefault="006A4721" w:rsidP="00B15812">
            <w:pPr>
              <w:pStyle w:val="af7"/>
              <w:ind w:left="229" w:firstLine="284"/>
              <w:jc w:val="both"/>
            </w:pPr>
            <w:r>
              <w:t>2</w:t>
            </w:r>
            <w:r w:rsidRPr="00E069B6">
              <w:t xml:space="preserve"> </w:t>
            </w:r>
            <w:proofErr w:type="spellStart"/>
            <w:r w:rsidRPr="00E069B6">
              <w:t>з</w:t>
            </w:r>
            <w:r>
              <w:t>.</w:t>
            </w:r>
            <w:r w:rsidRPr="00E069B6">
              <w:t>е</w:t>
            </w:r>
            <w:proofErr w:type="spellEnd"/>
            <w:r w:rsidRPr="00E069B6">
              <w:t>.</w:t>
            </w:r>
          </w:p>
        </w:tc>
        <w:tc>
          <w:tcPr>
            <w:tcW w:w="896" w:type="pct"/>
            <w:shd w:val="clear" w:color="auto" w:fill="E0E0E0"/>
          </w:tcPr>
          <w:p w:rsidR="006A4721" w:rsidRDefault="006A4721" w:rsidP="00B15812">
            <w:pPr>
              <w:pStyle w:val="af7"/>
              <w:ind w:left="229" w:firstLine="284"/>
              <w:jc w:val="both"/>
            </w:pPr>
          </w:p>
          <w:p w:rsidR="006A4721" w:rsidRPr="00243FC0" w:rsidRDefault="006A4721" w:rsidP="00B15812">
            <w:pPr>
              <w:pStyle w:val="af7"/>
              <w:ind w:left="229" w:firstLine="284"/>
              <w:jc w:val="both"/>
            </w:pPr>
            <w:r w:rsidRPr="00243FC0">
              <w:t>72</w:t>
            </w:r>
          </w:p>
          <w:p w:rsidR="006A4721" w:rsidRPr="00243FC0" w:rsidRDefault="006A4721" w:rsidP="00B15812">
            <w:pPr>
              <w:pStyle w:val="af7"/>
              <w:ind w:left="229" w:firstLine="284"/>
              <w:jc w:val="both"/>
            </w:pPr>
            <w:r w:rsidRPr="00243FC0">
              <w:t>2</w:t>
            </w:r>
            <w:r w:rsidRPr="00E069B6">
              <w:t xml:space="preserve"> </w:t>
            </w:r>
            <w:proofErr w:type="spellStart"/>
            <w:r w:rsidRPr="00E069B6">
              <w:t>з</w:t>
            </w:r>
            <w:r>
              <w:t>.</w:t>
            </w:r>
            <w:r w:rsidRPr="00E069B6">
              <w:t>е</w:t>
            </w:r>
            <w:proofErr w:type="spellEnd"/>
            <w:r w:rsidRPr="00E069B6">
              <w:t>.</w:t>
            </w:r>
          </w:p>
        </w:tc>
        <w:tc>
          <w:tcPr>
            <w:tcW w:w="893" w:type="pct"/>
            <w:shd w:val="clear" w:color="auto" w:fill="E0E0E0"/>
          </w:tcPr>
          <w:p w:rsidR="006A4721" w:rsidRDefault="006A4721" w:rsidP="00B15812">
            <w:pPr>
              <w:pStyle w:val="af7"/>
              <w:ind w:left="229" w:firstLine="284"/>
              <w:jc w:val="both"/>
            </w:pPr>
          </w:p>
          <w:p w:rsidR="006A4721" w:rsidRDefault="006A4721" w:rsidP="00B15812">
            <w:pPr>
              <w:pStyle w:val="af7"/>
              <w:ind w:left="229" w:firstLine="284"/>
              <w:jc w:val="both"/>
            </w:pPr>
            <w:r>
              <w:t>72</w:t>
            </w:r>
          </w:p>
          <w:p w:rsidR="006A4721" w:rsidRPr="00243FC0" w:rsidRDefault="006A4721" w:rsidP="00B15812">
            <w:pPr>
              <w:pStyle w:val="af7"/>
              <w:ind w:left="229" w:firstLine="284"/>
              <w:jc w:val="both"/>
            </w:pPr>
            <w:r>
              <w:t xml:space="preserve">2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</w:tbl>
    <w:p w:rsidR="006A4721" w:rsidRDefault="006A4721" w:rsidP="00794B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DC7" w:rsidRDefault="004C4DC7" w:rsidP="00794B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C4DC7" w:rsidRDefault="004C4DC7" w:rsidP="00794B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4B27" w:rsidRDefault="00794B27" w:rsidP="00794B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94B27" w:rsidRDefault="00794B27" w:rsidP="00794B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691"/>
        <w:gridCol w:w="6011"/>
      </w:tblGrid>
      <w:tr w:rsidR="00794B27" w:rsidTr="009C659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27" w:rsidRDefault="00794B27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27" w:rsidRDefault="00794B27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27" w:rsidRDefault="00794B27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6A4721" w:rsidTr="009C659A">
        <w:trPr>
          <w:trHeight w:val="525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4721" w:rsidRDefault="006A4721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721" w:rsidRDefault="006A47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отраслевого производства как объекта организации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721" w:rsidRPr="007D3921" w:rsidRDefault="006A4721" w:rsidP="00CF372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39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Предприятие как хозяйствующий субъект.</w:t>
            </w:r>
          </w:p>
          <w:p w:rsidR="006A4721" w:rsidRDefault="006A4721" w:rsidP="00CF37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72D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Предприятие как субъект рыночной экономики.</w:t>
            </w:r>
          </w:p>
          <w:p w:rsidR="006A4721" w:rsidRPr="00CF372D" w:rsidRDefault="006A4721" w:rsidP="006A47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72D">
              <w:rPr>
                <w:rFonts w:ascii="Times New Roman" w:hAnsi="Times New Roman"/>
                <w:color w:val="000000"/>
                <w:sz w:val="24"/>
                <w:szCs w:val="24"/>
              </w:rPr>
              <w:t>Виды предприятий в зависимости от характера хозяйственной деятельности. Функционирование предприятия в условиях конкуренции. Принципы</w:t>
            </w:r>
            <w:r w:rsidR="00EE13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372D">
              <w:rPr>
                <w:rFonts w:ascii="Times New Roman" w:hAnsi="Times New Roman"/>
                <w:color w:val="000000"/>
                <w:sz w:val="24"/>
                <w:szCs w:val="24"/>
              </w:rPr>
              <w:t>экономичности, финансовой устойчивости и прибыльности</w:t>
            </w:r>
            <w:r w:rsidR="00EE13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372D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предприятия.</w:t>
            </w:r>
            <w:r w:rsidR="00EE13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372D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признаки юридического лица. Предприятие как экономическая и производственная</w:t>
            </w:r>
            <w:r w:rsidR="00EE13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372D">
              <w:rPr>
                <w:rFonts w:ascii="Times New Roman" w:hAnsi="Times New Roman"/>
                <w:color w:val="000000"/>
                <w:sz w:val="24"/>
                <w:szCs w:val="24"/>
              </w:rPr>
              <w:t>система.</w:t>
            </w:r>
          </w:p>
          <w:p w:rsidR="006A4721" w:rsidRPr="007D3921" w:rsidRDefault="006A4721" w:rsidP="007D392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39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Инвестиционная деятельность предприятия.</w:t>
            </w:r>
          </w:p>
          <w:p w:rsidR="006A4721" w:rsidRPr="00CF372D" w:rsidRDefault="006A4721" w:rsidP="006A47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921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 сущность и значение инвестиций в</w:t>
            </w:r>
            <w:r w:rsidR="00EE13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color w:val="000000"/>
                <w:sz w:val="24"/>
                <w:szCs w:val="24"/>
              </w:rPr>
              <w:t>рыночной экономике. Реальные (прямые), портфельные(финансовые), интеллектуальные, венчурные (рисковые)инвестиции, аннуитет. Источники финансирования инвестиций. Финансовый и оперативный лизинг.</w:t>
            </w:r>
            <w:r w:rsidR="00EE13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эффективности инвестиционного проекта: чистый дисконтированный или интегральный доход,</w:t>
            </w:r>
            <w:r w:rsidR="00EE13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color w:val="000000"/>
                <w:sz w:val="24"/>
                <w:szCs w:val="24"/>
              </w:rPr>
              <w:t>индекс доходности, внутренняя норма доходности, срок</w:t>
            </w:r>
            <w:r w:rsidR="00EE13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color w:val="000000"/>
                <w:sz w:val="24"/>
                <w:szCs w:val="24"/>
              </w:rPr>
              <w:t>окупаемости.</w:t>
            </w:r>
          </w:p>
        </w:tc>
      </w:tr>
      <w:tr w:rsidR="006A4721" w:rsidTr="009C659A">
        <w:trPr>
          <w:trHeight w:val="470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721" w:rsidRDefault="006A4721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721" w:rsidRDefault="006A47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управления на сельскохозяйственном предприятии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721" w:rsidRPr="007D3921" w:rsidRDefault="006A4721" w:rsidP="007D39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3921">
              <w:rPr>
                <w:rFonts w:ascii="Times New Roman" w:hAnsi="Times New Roman"/>
                <w:b/>
                <w:sz w:val="24"/>
                <w:szCs w:val="24"/>
              </w:rPr>
              <w:t>Содержание процесса управления.</w:t>
            </w:r>
          </w:p>
          <w:p w:rsidR="006A4721" w:rsidRDefault="006A4721" w:rsidP="004C4D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21">
              <w:rPr>
                <w:rFonts w:ascii="Times New Roman" w:hAnsi="Times New Roman"/>
                <w:sz w:val="24"/>
                <w:szCs w:val="24"/>
              </w:rPr>
              <w:t>Понятие и сущность процесса управления, его элементы и функции.</w:t>
            </w:r>
            <w:r w:rsidR="00EE1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Разработка системы управления предприятием.</w:t>
            </w:r>
            <w:r w:rsidR="00EE1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Определение хозяйственных принципов, ориентиров, целей и задач.</w:t>
            </w:r>
            <w:r w:rsidR="00EE1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Необходимость взаимного соглашения отдельных элементов,</w:t>
            </w:r>
            <w:r w:rsidR="00EE1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составляющих процесс управления.</w:t>
            </w:r>
            <w:r w:rsidR="004C4DC7" w:rsidRPr="004C4DC7">
              <w:rPr>
                <w:rFonts w:ascii="Times New Roman" w:hAnsi="Times New Roman"/>
                <w:sz w:val="24"/>
                <w:szCs w:val="24"/>
              </w:rPr>
              <w:t xml:space="preserve"> Методы планирования охраны окружающей среды и государственные программы. Специфика оценки воздействия водохранилищ на окружающую природную среду. Оценка воздействия мелиоративных систем. Методы прогнозирования природопользования.</w:t>
            </w:r>
            <w:r w:rsidR="004C4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4DC7" w:rsidRPr="004C4DC7">
              <w:rPr>
                <w:rFonts w:ascii="Times New Roman" w:hAnsi="Times New Roman"/>
                <w:sz w:val="24"/>
                <w:szCs w:val="24"/>
              </w:rPr>
              <w:t>Классификация объектов экологического проектирования.</w:t>
            </w:r>
          </w:p>
          <w:p w:rsidR="006A4721" w:rsidRPr="007D3921" w:rsidRDefault="006A4721" w:rsidP="007D39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3921">
              <w:rPr>
                <w:rFonts w:ascii="Times New Roman" w:hAnsi="Times New Roman"/>
                <w:b/>
                <w:sz w:val="24"/>
                <w:szCs w:val="24"/>
              </w:rPr>
              <w:t>Методы оптимизации управленческих решений</w:t>
            </w:r>
          </w:p>
          <w:p w:rsidR="006A4721" w:rsidRDefault="006A4721" w:rsidP="006A47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21">
              <w:rPr>
                <w:rFonts w:ascii="Times New Roman" w:hAnsi="Times New Roman"/>
                <w:sz w:val="24"/>
                <w:szCs w:val="24"/>
              </w:rPr>
              <w:t>Основные факторы, оказывающие влияние на процесс принятия</w:t>
            </w:r>
            <w:r w:rsidR="00EE1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управленческих решений.</w:t>
            </w:r>
            <w:r w:rsidR="00EE1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Классификация решений. Характеристика</w:t>
            </w:r>
            <w:r w:rsidR="00EE1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отдельных вариантов решений.</w:t>
            </w:r>
            <w:r w:rsidR="00EE1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Особенности практической реализации решений. Обратная</w:t>
            </w:r>
            <w:r w:rsidR="00EE1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связь.</w:t>
            </w:r>
            <w:r w:rsidR="00EE1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Взаимозависимость решений.</w:t>
            </w:r>
            <w:r w:rsidR="00EE1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Распределение функции</w:t>
            </w:r>
            <w:r w:rsidR="00EE1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ответственности при принятии и реализации управленческих решений.</w:t>
            </w:r>
            <w:r w:rsidR="00EE1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 xml:space="preserve">Качества, необходимые </w:t>
            </w:r>
            <w:r>
              <w:rPr>
                <w:rFonts w:ascii="Times New Roman" w:hAnsi="Times New Roman"/>
                <w:sz w:val="24"/>
                <w:szCs w:val="24"/>
              </w:rPr>
              <w:t>управленцу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 xml:space="preserve"> для принятия оптимальных решений.</w:t>
            </w:r>
          </w:p>
        </w:tc>
      </w:tr>
    </w:tbl>
    <w:p w:rsidR="002B6D39" w:rsidRDefault="002B6D39" w:rsidP="00794B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4B27" w:rsidRDefault="00794B27" w:rsidP="00794B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479"/>
        <w:gridCol w:w="1978"/>
        <w:gridCol w:w="3261"/>
      </w:tblGrid>
      <w:tr w:rsidR="00794B27" w:rsidTr="009C659A">
        <w:trPr>
          <w:trHeight w:val="53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27" w:rsidRDefault="00794B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27" w:rsidRDefault="0079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27" w:rsidRDefault="0079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794B27" w:rsidTr="009C659A">
        <w:trPr>
          <w:trHeight w:val="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27" w:rsidRDefault="00794B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27" w:rsidRDefault="00794B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27" w:rsidRDefault="0079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27" w:rsidRDefault="00794B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C659A" w:rsidTr="009C659A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9A" w:rsidRDefault="009C659A" w:rsidP="009C65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479" w:type="dxa"/>
          </w:tcPr>
          <w:p w:rsidR="009C659A" w:rsidRPr="002B17C9" w:rsidRDefault="009C659A" w:rsidP="009C6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7C9">
              <w:rPr>
                <w:rFonts w:ascii="Times New Roman" w:hAnsi="Times New Roman"/>
              </w:rPr>
              <w:t>Государственная итоговая аттестация</w:t>
            </w:r>
          </w:p>
        </w:tc>
        <w:tc>
          <w:tcPr>
            <w:tcW w:w="1978" w:type="dxa"/>
            <w:vAlign w:val="center"/>
          </w:tcPr>
          <w:p w:rsidR="009C659A" w:rsidRPr="00243FC0" w:rsidRDefault="009C659A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61" w:type="dxa"/>
            <w:vAlign w:val="center"/>
          </w:tcPr>
          <w:p w:rsidR="009C659A" w:rsidRPr="00243FC0" w:rsidRDefault="009C659A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794B27" w:rsidRDefault="00794B27" w:rsidP="00794B27">
      <w:pPr>
        <w:spacing w:after="0" w:line="240" w:lineRule="auto"/>
        <w:rPr>
          <w:rFonts w:ascii="Times New Roman" w:hAnsi="Times New Roman"/>
          <w:b/>
        </w:rPr>
      </w:pPr>
    </w:p>
    <w:p w:rsidR="009C659A" w:rsidRDefault="00794B27" w:rsidP="00794B2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4.3. Разделы дисциплин и виды занятий</w:t>
      </w:r>
    </w:p>
    <w:p w:rsidR="009C659A" w:rsidRPr="00E069B6" w:rsidRDefault="009C659A" w:rsidP="009C659A">
      <w:pPr>
        <w:spacing w:after="0" w:line="240" w:lineRule="auto"/>
        <w:jc w:val="center"/>
        <w:rPr>
          <w:rFonts w:ascii="Times New Roman" w:hAnsi="Times New Roman"/>
          <w:b/>
        </w:rPr>
      </w:pPr>
      <w:r w:rsidRPr="00A912BB">
        <w:rPr>
          <w:rFonts w:ascii="Times New Roman" w:hAnsi="Times New Roman"/>
          <w:b/>
        </w:rPr>
        <w:lastRenderedPageBreak/>
        <w:t>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55"/>
        <w:gridCol w:w="1204"/>
        <w:gridCol w:w="1205"/>
        <w:gridCol w:w="1205"/>
        <w:gridCol w:w="1205"/>
      </w:tblGrid>
      <w:tr w:rsidR="00C2248B" w:rsidRPr="00E069B6" w:rsidTr="00C2248B">
        <w:tc>
          <w:tcPr>
            <w:tcW w:w="648" w:type="dxa"/>
          </w:tcPr>
          <w:p w:rsidR="00C2248B" w:rsidRPr="00E069B6" w:rsidRDefault="00C2248B" w:rsidP="00B15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55" w:type="dxa"/>
            <w:vAlign w:val="center"/>
          </w:tcPr>
          <w:p w:rsidR="00C2248B" w:rsidRPr="00E069B6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04" w:type="dxa"/>
            <w:vAlign w:val="center"/>
          </w:tcPr>
          <w:p w:rsidR="00C2248B" w:rsidRPr="00C2248B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48B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248B" w:rsidRPr="00C2248B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2248B" w:rsidRPr="00C2248B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2248B" w:rsidRPr="00E069B6" w:rsidTr="00C2248B">
        <w:tc>
          <w:tcPr>
            <w:tcW w:w="648" w:type="dxa"/>
            <w:vAlign w:val="center"/>
          </w:tcPr>
          <w:p w:rsidR="00C2248B" w:rsidRPr="00E069B6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B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отраслевого производства как объекта организации</w:t>
            </w:r>
          </w:p>
        </w:tc>
        <w:tc>
          <w:tcPr>
            <w:tcW w:w="1204" w:type="dxa"/>
            <w:vAlign w:val="center"/>
          </w:tcPr>
          <w:p w:rsidR="00C2248B" w:rsidRPr="00C2248B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2248B" w:rsidRPr="00E069B6" w:rsidTr="00C2248B">
        <w:tc>
          <w:tcPr>
            <w:tcW w:w="648" w:type="dxa"/>
            <w:vAlign w:val="center"/>
          </w:tcPr>
          <w:p w:rsidR="00C2248B" w:rsidRPr="00E069B6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B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управления на сельскохозяйственном предприятии</w:t>
            </w:r>
          </w:p>
        </w:tc>
        <w:tc>
          <w:tcPr>
            <w:tcW w:w="1204" w:type="dxa"/>
            <w:vAlign w:val="center"/>
          </w:tcPr>
          <w:p w:rsidR="00C2248B" w:rsidRPr="00C2248B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2248B" w:rsidRPr="00E069B6" w:rsidTr="00C2248B">
        <w:tc>
          <w:tcPr>
            <w:tcW w:w="648" w:type="dxa"/>
            <w:vAlign w:val="center"/>
          </w:tcPr>
          <w:p w:rsidR="00C2248B" w:rsidRPr="00E069B6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C2248B" w:rsidRPr="00E069B6" w:rsidRDefault="00C2248B" w:rsidP="00B15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04" w:type="dxa"/>
            <w:vAlign w:val="center"/>
          </w:tcPr>
          <w:p w:rsidR="00C2248B" w:rsidRPr="00C2248B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9C659A" w:rsidRDefault="009C659A" w:rsidP="009C65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659A" w:rsidRPr="00E069B6" w:rsidRDefault="009C659A" w:rsidP="009C65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Очно-</w:t>
      </w:r>
      <w:r w:rsidRPr="00E069B6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55"/>
        <w:gridCol w:w="1204"/>
        <w:gridCol w:w="1205"/>
        <w:gridCol w:w="1205"/>
        <w:gridCol w:w="1205"/>
      </w:tblGrid>
      <w:tr w:rsidR="00C2248B" w:rsidRPr="00243FC0" w:rsidTr="00C2248B">
        <w:trPr>
          <w:trHeight w:val="757"/>
        </w:trPr>
        <w:tc>
          <w:tcPr>
            <w:tcW w:w="648" w:type="dxa"/>
          </w:tcPr>
          <w:p w:rsidR="00C2248B" w:rsidRPr="00243FC0" w:rsidRDefault="00C2248B" w:rsidP="00B15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55" w:type="dxa"/>
            <w:vAlign w:val="center"/>
          </w:tcPr>
          <w:p w:rsidR="00C2248B" w:rsidRPr="00243FC0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04" w:type="dxa"/>
            <w:vAlign w:val="center"/>
          </w:tcPr>
          <w:p w:rsidR="00C2248B" w:rsidRPr="00C2248B" w:rsidRDefault="00C2248B" w:rsidP="00B15812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B15812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248B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C224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248B" w:rsidRPr="00C2248B" w:rsidRDefault="00C2248B" w:rsidP="00B15812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B15812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B15812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2248B" w:rsidRPr="00C2248B" w:rsidRDefault="00C2248B" w:rsidP="00B15812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2248B" w:rsidRPr="00243FC0" w:rsidTr="00C2248B">
        <w:trPr>
          <w:trHeight w:val="247"/>
        </w:trPr>
        <w:tc>
          <w:tcPr>
            <w:tcW w:w="648" w:type="dxa"/>
            <w:vAlign w:val="center"/>
          </w:tcPr>
          <w:p w:rsidR="00C2248B" w:rsidRPr="00243FC0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B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отраслевого производства как объекта организации</w:t>
            </w:r>
          </w:p>
        </w:tc>
        <w:tc>
          <w:tcPr>
            <w:tcW w:w="1204" w:type="dxa"/>
            <w:vAlign w:val="center"/>
          </w:tcPr>
          <w:p w:rsidR="00C2248B" w:rsidRPr="00C2248B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2248B" w:rsidRPr="00243FC0" w:rsidTr="00C2248B">
        <w:trPr>
          <w:trHeight w:val="247"/>
        </w:trPr>
        <w:tc>
          <w:tcPr>
            <w:tcW w:w="648" w:type="dxa"/>
            <w:vAlign w:val="center"/>
          </w:tcPr>
          <w:p w:rsidR="00C2248B" w:rsidRPr="00243FC0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B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управления на сельскохозяйственном предприятии</w:t>
            </w:r>
          </w:p>
        </w:tc>
        <w:tc>
          <w:tcPr>
            <w:tcW w:w="1204" w:type="dxa"/>
            <w:vAlign w:val="center"/>
          </w:tcPr>
          <w:p w:rsidR="00C2248B" w:rsidRPr="00C2248B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2248B" w:rsidRPr="00243FC0" w:rsidTr="00C2248B">
        <w:trPr>
          <w:trHeight w:val="323"/>
        </w:trPr>
        <w:tc>
          <w:tcPr>
            <w:tcW w:w="648" w:type="dxa"/>
            <w:vAlign w:val="center"/>
          </w:tcPr>
          <w:p w:rsidR="00C2248B" w:rsidRPr="00243FC0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C2248B" w:rsidRPr="00E069B6" w:rsidRDefault="00C2248B" w:rsidP="00B15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04" w:type="dxa"/>
            <w:vAlign w:val="center"/>
          </w:tcPr>
          <w:p w:rsidR="00C2248B" w:rsidRPr="00C2248B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05" w:type="dxa"/>
            <w:vAlign w:val="center"/>
          </w:tcPr>
          <w:p w:rsidR="00C2248B" w:rsidRPr="00C2248B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48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9C659A" w:rsidRDefault="009C659A" w:rsidP="009C65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48B" w:rsidRDefault="00C2248B" w:rsidP="009C65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659A" w:rsidRPr="00E069B6" w:rsidRDefault="009C659A" w:rsidP="009C65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E069B6">
        <w:rPr>
          <w:rFonts w:ascii="Times New Roman" w:hAnsi="Times New Roman"/>
          <w:b/>
          <w:sz w:val="24"/>
          <w:szCs w:val="24"/>
        </w:rPr>
        <w:t>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55"/>
        <w:gridCol w:w="1275"/>
        <w:gridCol w:w="1276"/>
        <w:gridCol w:w="1276"/>
        <w:gridCol w:w="1276"/>
      </w:tblGrid>
      <w:tr w:rsidR="00C2248B" w:rsidRPr="00243FC0" w:rsidTr="00C2248B">
        <w:trPr>
          <w:trHeight w:val="757"/>
        </w:trPr>
        <w:tc>
          <w:tcPr>
            <w:tcW w:w="648" w:type="dxa"/>
          </w:tcPr>
          <w:p w:rsidR="00C2248B" w:rsidRPr="00243FC0" w:rsidRDefault="00C2248B" w:rsidP="00B15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55" w:type="dxa"/>
            <w:vAlign w:val="center"/>
          </w:tcPr>
          <w:p w:rsidR="00C2248B" w:rsidRPr="00243FC0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5" w:type="dxa"/>
            <w:vAlign w:val="center"/>
          </w:tcPr>
          <w:p w:rsidR="00C2248B" w:rsidRPr="00243FC0" w:rsidRDefault="00C2248B" w:rsidP="00B15812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vAlign w:val="center"/>
          </w:tcPr>
          <w:p w:rsidR="00C2248B" w:rsidRPr="00243FC0" w:rsidRDefault="00C2248B" w:rsidP="00B15812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3FC0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24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248B" w:rsidRPr="00243FC0" w:rsidRDefault="00C2248B" w:rsidP="00B15812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vAlign w:val="center"/>
          </w:tcPr>
          <w:p w:rsidR="00C2248B" w:rsidRPr="00243FC0" w:rsidRDefault="00C2248B" w:rsidP="00B15812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vAlign w:val="center"/>
          </w:tcPr>
          <w:p w:rsidR="00C2248B" w:rsidRPr="00243FC0" w:rsidRDefault="00C2248B" w:rsidP="00B15812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243FC0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C2248B" w:rsidRPr="00243FC0" w:rsidRDefault="00C2248B" w:rsidP="00B15812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2248B" w:rsidRPr="00243FC0" w:rsidTr="00C2248B">
        <w:trPr>
          <w:trHeight w:val="247"/>
        </w:trPr>
        <w:tc>
          <w:tcPr>
            <w:tcW w:w="648" w:type="dxa"/>
            <w:vAlign w:val="center"/>
          </w:tcPr>
          <w:p w:rsidR="00C2248B" w:rsidRPr="00243FC0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  <w:vAlign w:val="center"/>
          </w:tcPr>
          <w:p w:rsidR="00C2248B" w:rsidRPr="009C659A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65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Особенности отраслевого производства как объекта организации</w:t>
            </w:r>
          </w:p>
        </w:tc>
        <w:tc>
          <w:tcPr>
            <w:tcW w:w="1275" w:type="dxa"/>
            <w:vAlign w:val="center"/>
          </w:tcPr>
          <w:p w:rsidR="00C2248B" w:rsidRPr="00696567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2248B" w:rsidRPr="00696567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2248B" w:rsidRPr="00DC2079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C2248B" w:rsidRPr="00DC2079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2248B" w:rsidRPr="00243FC0" w:rsidTr="00C2248B">
        <w:trPr>
          <w:trHeight w:val="247"/>
        </w:trPr>
        <w:tc>
          <w:tcPr>
            <w:tcW w:w="648" w:type="dxa"/>
            <w:vAlign w:val="center"/>
          </w:tcPr>
          <w:p w:rsidR="00C2248B" w:rsidRPr="00243FC0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5" w:type="dxa"/>
            <w:vAlign w:val="center"/>
          </w:tcPr>
          <w:p w:rsidR="00C2248B" w:rsidRPr="009C659A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65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 управления на сельскохозяйственном предприятии</w:t>
            </w:r>
          </w:p>
        </w:tc>
        <w:tc>
          <w:tcPr>
            <w:tcW w:w="1275" w:type="dxa"/>
            <w:vAlign w:val="center"/>
          </w:tcPr>
          <w:p w:rsidR="00C2248B" w:rsidRPr="00696567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2248B" w:rsidRPr="00696567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C2248B" w:rsidRPr="00DC2079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C2248B" w:rsidRPr="00DC2079" w:rsidRDefault="00C2248B" w:rsidP="009C6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C2248B" w:rsidRPr="00243FC0" w:rsidTr="00C2248B">
        <w:trPr>
          <w:trHeight w:val="323"/>
        </w:trPr>
        <w:tc>
          <w:tcPr>
            <w:tcW w:w="648" w:type="dxa"/>
          </w:tcPr>
          <w:p w:rsidR="00C2248B" w:rsidRPr="00243FC0" w:rsidRDefault="00C2248B" w:rsidP="00B15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C2248B" w:rsidRPr="00E069B6" w:rsidRDefault="00C2248B" w:rsidP="00B15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Align w:val="center"/>
          </w:tcPr>
          <w:p w:rsidR="00C2248B" w:rsidRPr="00E069B6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C2248B" w:rsidRPr="00E069B6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C2248B" w:rsidRPr="00DC2079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vAlign w:val="center"/>
          </w:tcPr>
          <w:p w:rsidR="00C2248B" w:rsidRPr="00DC2079" w:rsidRDefault="00C2248B" w:rsidP="00B15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7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884F4E" w:rsidRDefault="00884F4E" w:rsidP="00794B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4B27" w:rsidRDefault="00794B27" w:rsidP="009C65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621"/>
        <w:gridCol w:w="4240"/>
        <w:gridCol w:w="873"/>
        <w:gridCol w:w="1122"/>
        <w:gridCol w:w="1122"/>
      </w:tblGrid>
      <w:tr w:rsidR="009C659A" w:rsidTr="00D9502C">
        <w:tc>
          <w:tcPr>
            <w:tcW w:w="310" w:type="pct"/>
            <w:vMerge w:val="restart"/>
            <w:vAlign w:val="center"/>
            <w:hideMark/>
          </w:tcPr>
          <w:p w:rsidR="009C659A" w:rsidRDefault="009C659A">
            <w:pPr>
              <w:pStyle w:val="af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847" w:type="pct"/>
            <w:vMerge w:val="restart"/>
            <w:vAlign w:val="center"/>
            <w:hideMark/>
          </w:tcPr>
          <w:p w:rsidR="009C659A" w:rsidRDefault="009C659A" w:rsidP="00D9502C">
            <w:pPr>
              <w:pStyle w:val="af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раздела дисциплины</w:t>
            </w:r>
          </w:p>
        </w:tc>
        <w:tc>
          <w:tcPr>
            <w:tcW w:w="2215" w:type="pct"/>
            <w:vMerge w:val="restart"/>
            <w:vAlign w:val="center"/>
            <w:hideMark/>
          </w:tcPr>
          <w:p w:rsidR="009C659A" w:rsidRDefault="009C659A" w:rsidP="00D9502C">
            <w:pPr>
              <w:pStyle w:val="af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Тематика практических занятий (семинаров)</w:t>
            </w:r>
          </w:p>
        </w:tc>
        <w:tc>
          <w:tcPr>
            <w:tcW w:w="1628" w:type="pct"/>
            <w:gridSpan w:val="3"/>
            <w:vAlign w:val="center"/>
            <w:hideMark/>
          </w:tcPr>
          <w:p w:rsidR="009C659A" w:rsidRDefault="009C659A" w:rsidP="00D9502C">
            <w:pPr>
              <w:pStyle w:val="af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</w:t>
            </w:r>
          </w:p>
          <w:p w:rsidR="009C659A" w:rsidRDefault="009C659A" w:rsidP="00D9502C">
            <w:pPr>
              <w:pStyle w:val="af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(час.)</w:t>
            </w:r>
          </w:p>
        </w:tc>
      </w:tr>
      <w:tr w:rsidR="009C659A" w:rsidTr="00D9502C">
        <w:tc>
          <w:tcPr>
            <w:tcW w:w="310" w:type="pct"/>
            <w:vMerge/>
            <w:vAlign w:val="center"/>
            <w:hideMark/>
          </w:tcPr>
          <w:p w:rsidR="009C659A" w:rsidRDefault="009C65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:rsidR="009C659A" w:rsidRDefault="009C659A" w:rsidP="00D95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15" w:type="pct"/>
            <w:vMerge/>
            <w:vAlign w:val="center"/>
            <w:hideMark/>
          </w:tcPr>
          <w:p w:rsidR="009C659A" w:rsidRDefault="009C659A" w:rsidP="00D95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  <w:hideMark/>
          </w:tcPr>
          <w:p w:rsidR="009C659A" w:rsidRDefault="009C659A" w:rsidP="00D9502C">
            <w:pPr>
              <w:pStyle w:val="af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586" w:type="pct"/>
            <w:vAlign w:val="center"/>
            <w:hideMark/>
          </w:tcPr>
          <w:p w:rsidR="009C659A" w:rsidRDefault="009C659A" w:rsidP="00D9502C">
            <w:pPr>
              <w:pStyle w:val="af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очно-заочная</w:t>
            </w:r>
          </w:p>
        </w:tc>
        <w:tc>
          <w:tcPr>
            <w:tcW w:w="586" w:type="pct"/>
            <w:vAlign w:val="center"/>
          </w:tcPr>
          <w:p w:rsidR="009C659A" w:rsidRDefault="009C659A" w:rsidP="00D9502C">
            <w:pPr>
              <w:pStyle w:val="af7"/>
              <w:spacing w:line="276" w:lineRule="auto"/>
              <w:jc w:val="center"/>
              <w:rPr>
                <w:lang w:eastAsia="en-US"/>
              </w:rPr>
            </w:pPr>
            <w:r>
              <w:t>заочная</w:t>
            </w:r>
          </w:p>
        </w:tc>
      </w:tr>
      <w:tr w:rsidR="009C659A" w:rsidTr="00B15812">
        <w:tc>
          <w:tcPr>
            <w:tcW w:w="310" w:type="pct"/>
            <w:vAlign w:val="center"/>
            <w:hideMark/>
          </w:tcPr>
          <w:p w:rsidR="009C659A" w:rsidRDefault="009C659A" w:rsidP="009C659A">
            <w:pPr>
              <w:pStyle w:val="af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47" w:type="pct"/>
            <w:vAlign w:val="center"/>
            <w:hideMark/>
          </w:tcPr>
          <w:p w:rsidR="009C659A" w:rsidRDefault="009C659A" w:rsidP="009C659A">
            <w:pPr>
              <w:pStyle w:val="af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9A" w:rsidRPr="00CF372D" w:rsidRDefault="009C659A" w:rsidP="007E14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72D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Предприятие как субъект рыночной экономики.</w:t>
            </w:r>
            <w:r w:rsidR="00B62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372D">
              <w:rPr>
                <w:rFonts w:ascii="Times New Roman" w:hAnsi="Times New Roman"/>
                <w:color w:val="000000"/>
                <w:sz w:val="24"/>
                <w:szCs w:val="24"/>
              </w:rPr>
              <w:t>Виды предприятий в зависимости от характера хозяйственной деятельности. Функционирование предприятия в условиях конкуренции. Принципы</w:t>
            </w:r>
            <w:r w:rsidR="00B62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372D">
              <w:rPr>
                <w:rFonts w:ascii="Times New Roman" w:hAnsi="Times New Roman"/>
                <w:color w:val="000000"/>
                <w:sz w:val="24"/>
                <w:szCs w:val="24"/>
              </w:rPr>
              <w:t>экономичности, финансовой устойчивости и прибыльности</w:t>
            </w:r>
            <w:r w:rsidR="00B62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372D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предприятия.</w:t>
            </w:r>
            <w:r w:rsidR="00D950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37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признаки юридического лица. Предприятие как </w:t>
            </w:r>
            <w:r w:rsidRPr="00CF37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экономическая и производственная</w:t>
            </w:r>
            <w:r w:rsidR="00B62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F372D">
              <w:rPr>
                <w:rFonts w:ascii="Times New Roman" w:hAnsi="Times New Roman"/>
                <w:color w:val="000000"/>
                <w:sz w:val="24"/>
                <w:szCs w:val="24"/>
              </w:rPr>
              <w:t>система.</w:t>
            </w:r>
          </w:p>
        </w:tc>
        <w:tc>
          <w:tcPr>
            <w:tcW w:w="456" w:type="pct"/>
            <w:vAlign w:val="center"/>
          </w:tcPr>
          <w:p w:rsidR="009C659A" w:rsidRPr="009A365E" w:rsidRDefault="009C659A" w:rsidP="009C659A">
            <w:pPr>
              <w:pStyle w:val="af7"/>
              <w:spacing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586" w:type="pct"/>
            <w:vAlign w:val="center"/>
          </w:tcPr>
          <w:p w:rsidR="009C659A" w:rsidRPr="00E069B6" w:rsidRDefault="009C659A" w:rsidP="009C659A">
            <w:pPr>
              <w:pStyle w:val="af7"/>
              <w:jc w:val="center"/>
            </w:pPr>
            <w:r>
              <w:t>2</w:t>
            </w:r>
          </w:p>
        </w:tc>
        <w:tc>
          <w:tcPr>
            <w:tcW w:w="586" w:type="pct"/>
            <w:vAlign w:val="center"/>
          </w:tcPr>
          <w:p w:rsidR="009C659A" w:rsidRDefault="009C659A" w:rsidP="009C659A">
            <w:pPr>
              <w:pStyle w:val="af7"/>
              <w:jc w:val="center"/>
            </w:pPr>
            <w:r>
              <w:t>-</w:t>
            </w:r>
          </w:p>
        </w:tc>
      </w:tr>
      <w:tr w:rsidR="009C659A" w:rsidTr="009C659A">
        <w:tc>
          <w:tcPr>
            <w:tcW w:w="310" w:type="pct"/>
            <w:vAlign w:val="center"/>
            <w:hideMark/>
          </w:tcPr>
          <w:p w:rsidR="009C659A" w:rsidRDefault="009C659A" w:rsidP="009C659A">
            <w:pPr>
              <w:pStyle w:val="af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847" w:type="pct"/>
            <w:vAlign w:val="center"/>
            <w:hideMark/>
          </w:tcPr>
          <w:p w:rsidR="009C659A" w:rsidRDefault="009C659A" w:rsidP="009C659A">
            <w:pPr>
              <w:pStyle w:val="af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9A" w:rsidRDefault="009C659A" w:rsidP="009C65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921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 сущность и значение инвестиций в</w:t>
            </w:r>
            <w:r w:rsidR="00B62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color w:val="000000"/>
                <w:sz w:val="24"/>
                <w:szCs w:val="24"/>
              </w:rPr>
              <w:t>рыночной экономике. Реальные (прямые), портфельные</w:t>
            </w:r>
            <w:r w:rsidR="007E14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color w:val="000000"/>
                <w:sz w:val="24"/>
                <w:szCs w:val="24"/>
              </w:rPr>
              <w:t>(финансовые), интеллектуальные, венчурные (рисковые)</w:t>
            </w:r>
            <w:r w:rsidR="007E14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color w:val="000000"/>
                <w:sz w:val="24"/>
                <w:szCs w:val="24"/>
              </w:rPr>
              <w:t>инвестиции, аннуитет. Источники финансирования инвестиций. Финансовый и оперативный лизинг.</w:t>
            </w:r>
            <w:r w:rsidR="00B62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эффективности инвестиционного проекта: чистый дисконтированный или интегральный доход,</w:t>
            </w:r>
            <w:r w:rsidR="00B62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color w:val="000000"/>
                <w:sz w:val="24"/>
                <w:szCs w:val="24"/>
              </w:rPr>
              <w:t>индекс доходности, внутренняя норма доходности, срок</w:t>
            </w:r>
            <w:r w:rsidR="00B62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color w:val="000000"/>
                <w:sz w:val="24"/>
                <w:szCs w:val="24"/>
              </w:rPr>
              <w:t>окупаемости.</w:t>
            </w:r>
          </w:p>
        </w:tc>
        <w:tc>
          <w:tcPr>
            <w:tcW w:w="456" w:type="pct"/>
            <w:vAlign w:val="center"/>
          </w:tcPr>
          <w:p w:rsidR="009C659A" w:rsidRPr="009A365E" w:rsidRDefault="009C659A" w:rsidP="009C659A">
            <w:pPr>
              <w:pStyle w:val="af7"/>
              <w:spacing w:line="276" w:lineRule="auto"/>
              <w:jc w:val="center"/>
            </w:pPr>
            <w:r>
              <w:t>2</w:t>
            </w:r>
          </w:p>
        </w:tc>
        <w:tc>
          <w:tcPr>
            <w:tcW w:w="586" w:type="pct"/>
            <w:vAlign w:val="center"/>
          </w:tcPr>
          <w:p w:rsidR="009C659A" w:rsidRPr="00E069B6" w:rsidRDefault="009C659A" w:rsidP="009C659A">
            <w:pPr>
              <w:pStyle w:val="af7"/>
              <w:jc w:val="center"/>
            </w:pPr>
            <w:r>
              <w:t>2</w:t>
            </w:r>
          </w:p>
        </w:tc>
        <w:tc>
          <w:tcPr>
            <w:tcW w:w="586" w:type="pct"/>
            <w:vAlign w:val="center"/>
          </w:tcPr>
          <w:p w:rsidR="009C659A" w:rsidRDefault="009C659A" w:rsidP="009C659A">
            <w:pPr>
              <w:pStyle w:val="af7"/>
              <w:jc w:val="center"/>
            </w:pPr>
            <w:r>
              <w:t>2</w:t>
            </w:r>
          </w:p>
        </w:tc>
      </w:tr>
      <w:tr w:rsidR="009C659A" w:rsidTr="009C659A">
        <w:tc>
          <w:tcPr>
            <w:tcW w:w="310" w:type="pct"/>
            <w:vAlign w:val="center"/>
            <w:hideMark/>
          </w:tcPr>
          <w:p w:rsidR="009C659A" w:rsidRDefault="009C659A" w:rsidP="009C659A">
            <w:pPr>
              <w:pStyle w:val="af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847" w:type="pct"/>
            <w:vAlign w:val="center"/>
            <w:hideMark/>
          </w:tcPr>
          <w:p w:rsidR="009C659A" w:rsidRDefault="009C659A" w:rsidP="009C659A">
            <w:pPr>
              <w:pStyle w:val="af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9A" w:rsidRDefault="009C659A" w:rsidP="004C4D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21">
              <w:rPr>
                <w:rFonts w:ascii="Times New Roman" w:hAnsi="Times New Roman"/>
                <w:sz w:val="24"/>
                <w:szCs w:val="24"/>
              </w:rPr>
              <w:t>Понятие и сущность процесса управления, его элементы и функции.</w:t>
            </w:r>
            <w:r w:rsidR="00B623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Разработка системы управления предприятием.</w:t>
            </w:r>
            <w:r w:rsidR="00B623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Определение хозяйственных принципов, ориентиров, целей и задач.</w:t>
            </w:r>
            <w:r w:rsidR="00B623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Необходимость взаимного соглашения отдельных элементов,</w:t>
            </w:r>
            <w:r w:rsidR="00B623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составляющих процесс управления.</w:t>
            </w:r>
            <w:r w:rsidR="004C4DC7" w:rsidRPr="004C4DC7">
              <w:rPr>
                <w:rFonts w:ascii="Times New Roman" w:hAnsi="Times New Roman"/>
                <w:sz w:val="24"/>
                <w:szCs w:val="24"/>
              </w:rPr>
              <w:t xml:space="preserve"> Методы планирования охраны окружающей среды и государственные программы. Специфика оценки воздействия водохранилищ на окружающую природную среду. Оценка воздействия мелиоративных систем. Методы прогнозирования природопользования.</w:t>
            </w:r>
            <w:r w:rsidR="004C4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  <w:vAlign w:val="center"/>
          </w:tcPr>
          <w:p w:rsidR="009C659A" w:rsidRPr="009A365E" w:rsidRDefault="009C659A" w:rsidP="009C659A">
            <w:pPr>
              <w:pStyle w:val="af7"/>
              <w:spacing w:line="276" w:lineRule="auto"/>
              <w:jc w:val="center"/>
            </w:pPr>
            <w:r>
              <w:t>4</w:t>
            </w:r>
          </w:p>
        </w:tc>
        <w:tc>
          <w:tcPr>
            <w:tcW w:w="586" w:type="pct"/>
            <w:vAlign w:val="center"/>
          </w:tcPr>
          <w:p w:rsidR="009C659A" w:rsidRPr="00E069B6" w:rsidRDefault="009C659A" w:rsidP="009C659A">
            <w:pPr>
              <w:pStyle w:val="af7"/>
              <w:jc w:val="center"/>
            </w:pPr>
            <w:r>
              <w:t>4</w:t>
            </w:r>
          </w:p>
        </w:tc>
        <w:tc>
          <w:tcPr>
            <w:tcW w:w="586" w:type="pct"/>
            <w:vAlign w:val="center"/>
          </w:tcPr>
          <w:p w:rsidR="009C659A" w:rsidRDefault="009C659A" w:rsidP="009C659A">
            <w:pPr>
              <w:pStyle w:val="af7"/>
              <w:jc w:val="center"/>
            </w:pPr>
            <w:r>
              <w:t>2</w:t>
            </w:r>
          </w:p>
        </w:tc>
      </w:tr>
      <w:tr w:rsidR="009C659A" w:rsidTr="009C659A">
        <w:tc>
          <w:tcPr>
            <w:tcW w:w="310" w:type="pct"/>
            <w:vAlign w:val="center"/>
            <w:hideMark/>
          </w:tcPr>
          <w:p w:rsidR="009C659A" w:rsidRDefault="009C659A" w:rsidP="009C659A">
            <w:pPr>
              <w:pStyle w:val="af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847" w:type="pct"/>
            <w:vAlign w:val="center"/>
            <w:hideMark/>
          </w:tcPr>
          <w:p w:rsidR="009C659A" w:rsidRDefault="009C659A" w:rsidP="009C659A">
            <w:pPr>
              <w:pStyle w:val="af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59A" w:rsidRDefault="009C659A" w:rsidP="00B623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21">
              <w:rPr>
                <w:rFonts w:ascii="Times New Roman" w:hAnsi="Times New Roman"/>
                <w:sz w:val="24"/>
                <w:szCs w:val="24"/>
              </w:rPr>
              <w:t>Основные факторы, оказывающие влияние на процесс принятия</w:t>
            </w:r>
            <w:r w:rsidR="00B623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управленческих решений.</w:t>
            </w:r>
            <w:r w:rsidR="00B623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Классификация решений. Характеристика</w:t>
            </w:r>
            <w:r w:rsidR="00B623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отдельных вариантов решений.</w:t>
            </w:r>
            <w:r w:rsidR="00B623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Особенности практической реализации решений. Обратная</w:t>
            </w:r>
            <w:r w:rsidR="00B623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связь.</w:t>
            </w:r>
            <w:r w:rsidR="00B623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02C">
              <w:rPr>
                <w:rFonts w:ascii="Times New Roman" w:hAnsi="Times New Roman"/>
                <w:sz w:val="24"/>
                <w:szCs w:val="24"/>
              </w:rPr>
              <w:t>В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заимозависимость решений. Распределение функции</w:t>
            </w:r>
            <w:r w:rsidR="00B623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>ответственности при принятии и реализации управленческих решений.</w:t>
            </w:r>
            <w:r w:rsidR="00B623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 xml:space="preserve">Качества, необходимые </w:t>
            </w:r>
            <w:r>
              <w:rPr>
                <w:rFonts w:ascii="Times New Roman" w:hAnsi="Times New Roman"/>
                <w:sz w:val="24"/>
                <w:szCs w:val="24"/>
              </w:rPr>
              <w:t>управленцу</w:t>
            </w:r>
            <w:r w:rsidRPr="007D3921">
              <w:rPr>
                <w:rFonts w:ascii="Times New Roman" w:hAnsi="Times New Roman"/>
                <w:sz w:val="24"/>
                <w:szCs w:val="24"/>
              </w:rPr>
              <w:t xml:space="preserve"> для принятия оптимальных решений.</w:t>
            </w:r>
          </w:p>
        </w:tc>
        <w:tc>
          <w:tcPr>
            <w:tcW w:w="456" w:type="pct"/>
            <w:vAlign w:val="center"/>
          </w:tcPr>
          <w:p w:rsidR="009C659A" w:rsidRPr="009A365E" w:rsidRDefault="009C659A" w:rsidP="009C659A">
            <w:pPr>
              <w:pStyle w:val="af7"/>
              <w:spacing w:line="276" w:lineRule="auto"/>
              <w:jc w:val="center"/>
            </w:pPr>
            <w:r>
              <w:t>2</w:t>
            </w:r>
          </w:p>
        </w:tc>
        <w:tc>
          <w:tcPr>
            <w:tcW w:w="586" w:type="pct"/>
            <w:vAlign w:val="center"/>
          </w:tcPr>
          <w:p w:rsidR="009C659A" w:rsidRPr="00E069B6" w:rsidRDefault="009C659A" w:rsidP="009C659A">
            <w:pPr>
              <w:pStyle w:val="af7"/>
              <w:jc w:val="center"/>
            </w:pPr>
            <w:r>
              <w:t>2</w:t>
            </w:r>
          </w:p>
        </w:tc>
        <w:tc>
          <w:tcPr>
            <w:tcW w:w="586" w:type="pct"/>
            <w:vAlign w:val="center"/>
          </w:tcPr>
          <w:p w:rsidR="009C659A" w:rsidRDefault="009C659A" w:rsidP="009C659A">
            <w:pPr>
              <w:pStyle w:val="af7"/>
              <w:jc w:val="center"/>
            </w:pPr>
            <w:r>
              <w:t>2</w:t>
            </w:r>
          </w:p>
        </w:tc>
      </w:tr>
      <w:tr w:rsidR="009C659A" w:rsidTr="009C659A">
        <w:tc>
          <w:tcPr>
            <w:tcW w:w="310" w:type="pct"/>
          </w:tcPr>
          <w:p w:rsidR="009C659A" w:rsidRDefault="009C659A" w:rsidP="009C659A">
            <w:pPr>
              <w:pStyle w:val="af7"/>
              <w:spacing w:line="276" w:lineRule="auto"/>
              <w:rPr>
                <w:lang w:eastAsia="en-US"/>
              </w:rPr>
            </w:pPr>
          </w:p>
        </w:tc>
        <w:tc>
          <w:tcPr>
            <w:tcW w:w="847" w:type="pct"/>
            <w:hideMark/>
          </w:tcPr>
          <w:p w:rsidR="009C659A" w:rsidRDefault="009C659A" w:rsidP="009C659A">
            <w:pPr>
              <w:pStyle w:val="af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2215" w:type="pct"/>
          </w:tcPr>
          <w:p w:rsidR="009C659A" w:rsidRDefault="009C659A" w:rsidP="009C659A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" w:type="pct"/>
            <w:vAlign w:val="center"/>
          </w:tcPr>
          <w:p w:rsidR="009C659A" w:rsidRPr="009A365E" w:rsidRDefault="009C659A" w:rsidP="009C659A">
            <w:pPr>
              <w:pStyle w:val="af7"/>
              <w:spacing w:line="276" w:lineRule="auto"/>
              <w:jc w:val="center"/>
            </w:pPr>
            <w:r>
              <w:t>10</w:t>
            </w:r>
          </w:p>
        </w:tc>
        <w:tc>
          <w:tcPr>
            <w:tcW w:w="586" w:type="pct"/>
            <w:vAlign w:val="center"/>
          </w:tcPr>
          <w:p w:rsidR="009C659A" w:rsidRPr="00E069B6" w:rsidRDefault="009C659A" w:rsidP="009C659A">
            <w:pPr>
              <w:pStyle w:val="af7"/>
              <w:jc w:val="center"/>
            </w:pPr>
            <w:r>
              <w:t>10</w:t>
            </w:r>
          </w:p>
        </w:tc>
        <w:tc>
          <w:tcPr>
            <w:tcW w:w="586" w:type="pct"/>
            <w:vAlign w:val="center"/>
          </w:tcPr>
          <w:p w:rsidR="009C659A" w:rsidRDefault="009C659A" w:rsidP="009C659A">
            <w:pPr>
              <w:pStyle w:val="af7"/>
              <w:jc w:val="center"/>
            </w:pPr>
            <w:r>
              <w:t>6</w:t>
            </w:r>
          </w:p>
        </w:tc>
      </w:tr>
    </w:tbl>
    <w:p w:rsidR="00794B27" w:rsidRDefault="00794B27" w:rsidP="00794B27">
      <w:pPr>
        <w:spacing w:after="0" w:line="240" w:lineRule="auto"/>
        <w:rPr>
          <w:rFonts w:ascii="Times New Roman" w:hAnsi="Times New Roman"/>
          <w:b/>
        </w:rPr>
      </w:pPr>
    </w:p>
    <w:p w:rsidR="00794B27" w:rsidRDefault="00794B27" w:rsidP="00794B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не предусмотрено УП</w:t>
      </w:r>
    </w:p>
    <w:p w:rsidR="00794B27" w:rsidRDefault="00794B27" w:rsidP="00794B2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B27" w:rsidRDefault="00794B27" w:rsidP="00794B2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работы обучающихся по дисциплине очной формы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812"/>
        <w:gridCol w:w="2346"/>
        <w:gridCol w:w="2615"/>
        <w:gridCol w:w="1269"/>
        <w:gridCol w:w="1821"/>
      </w:tblGrid>
      <w:tr w:rsidR="009C659A" w:rsidRPr="00E069B6" w:rsidTr="009C659A">
        <w:trPr>
          <w:cantSplit/>
          <w:trHeight w:val="1078"/>
        </w:trPr>
        <w:tc>
          <w:tcPr>
            <w:tcW w:w="601" w:type="dxa"/>
            <w:vAlign w:val="center"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12" w:type="dxa"/>
            <w:textDirection w:val="btLr"/>
            <w:vAlign w:val="center"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346" w:type="dxa"/>
            <w:vAlign w:val="center"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615" w:type="dxa"/>
            <w:vAlign w:val="center"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1269" w:type="dxa"/>
            <w:vAlign w:val="center"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21" w:type="dxa"/>
            <w:vAlign w:val="center"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9C659A" w:rsidRPr="00E069B6" w:rsidTr="009C659A">
        <w:trPr>
          <w:trHeight w:val="413"/>
        </w:trPr>
        <w:tc>
          <w:tcPr>
            <w:tcW w:w="601" w:type="dxa"/>
            <w:vMerge w:val="restart"/>
            <w:vAlign w:val="center"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12" w:type="dxa"/>
            <w:vMerge w:val="restart"/>
            <w:vAlign w:val="center"/>
          </w:tcPr>
          <w:p w:rsidR="009C659A" w:rsidRPr="007527F9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7F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46" w:type="dxa"/>
            <w:vMerge w:val="restart"/>
            <w:vAlign w:val="center"/>
          </w:tcPr>
          <w:p w:rsidR="009C659A" w:rsidRDefault="009C659A" w:rsidP="009C65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отраслевого производства как объекта организации</w:t>
            </w:r>
          </w:p>
        </w:tc>
        <w:tc>
          <w:tcPr>
            <w:tcW w:w="2615" w:type="dxa"/>
            <w:vAlign w:val="center"/>
          </w:tcPr>
          <w:p w:rsidR="009C659A" w:rsidRPr="007B644F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804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Проработка материала лекций, подготовка к занятиям, зачету</w:t>
            </w:r>
          </w:p>
        </w:tc>
        <w:tc>
          <w:tcPr>
            <w:tcW w:w="1269" w:type="dxa"/>
            <w:vAlign w:val="center"/>
          </w:tcPr>
          <w:p w:rsidR="009C659A" w:rsidRPr="00DC2079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21" w:type="dxa"/>
            <w:vMerge w:val="restart"/>
            <w:vAlign w:val="center"/>
          </w:tcPr>
          <w:p w:rsidR="009C659A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 зачет</w:t>
            </w:r>
          </w:p>
        </w:tc>
      </w:tr>
      <w:tr w:rsidR="009C659A" w:rsidRPr="00E069B6" w:rsidTr="009C659A">
        <w:trPr>
          <w:trHeight w:val="20"/>
        </w:trPr>
        <w:tc>
          <w:tcPr>
            <w:tcW w:w="601" w:type="dxa"/>
            <w:vMerge/>
            <w:vAlign w:val="center"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9C659A" w:rsidRPr="00361B9D" w:rsidRDefault="009C659A" w:rsidP="009C6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9C659A" w:rsidRPr="007B644F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 дисциплины</w:t>
            </w:r>
          </w:p>
        </w:tc>
        <w:tc>
          <w:tcPr>
            <w:tcW w:w="1269" w:type="dxa"/>
            <w:vAlign w:val="center"/>
          </w:tcPr>
          <w:p w:rsidR="009C659A" w:rsidRPr="00DC2079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21" w:type="dxa"/>
            <w:vMerge/>
            <w:vAlign w:val="center"/>
          </w:tcPr>
          <w:p w:rsidR="009C659A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59A" w:rsidRPr="00E069B6" w:rsidTr="009C659A">
        <w:trPr>
          <w:trHeight w:val="20"/>
        </w:trPr>
        <w:tc>
          <w:tcPr>
            <w:tcW w:w="601" w:type="dxa"/>
            <w:vMerge/>
            <w:vAlign w:val="center"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9C659A" w:rsidRPr="00361B9D" w:rsidRDefault="009C659A" w:rsidP="009C6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9C659A" w:rsidRPr="007B644F" w:rsidRDefault="00C2248B" w:rsidP="007E14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</w:t>
            </w:r>
            <w:r w:rsidR="009C659A">
              <w:rPr>
                <w:rFonts w:ascii="Times New Roman" w:hAnsi="Times New Roman"/>
                <w:bCs/>
              </w:rPr>
              <w:t>еферат</w:t>
            </w:r>
          </w:p>
        </w:tc>
        <w:tc>
          <w:tcPr>
            <w:tcW w:w="1269" w:type="dxa"/>
            <w:vAlign w:val="center"/>
          </w:tcPr>
          <w:p w:rsidR="009C659A" w:rsidRPr="00DC2079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21" w:type="dxa"/>
            <w:vAlign w:val="center"/>
          </w:tcPr>
          <w:p w:rsidR="009C659A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9C659A" w:rsidRPr="00E069B6" w:rsidTr="009C659A">
        <w:trPr>
          <w:trHeight w:val="20"/>
        </w:trPr>
        <w:tc>
          <w:tcPr>
            <w:tcW w:w="601" w:type="dxa"/>
            <w:vMerge w:val="restart"/>
            <w:vAlign w:val="center"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12" w:type="dxa"/>
            <w:vMerge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  <w:vMerge w:val="restart"/>
            <w:vAlign w:val="center"/>
          </w:tcPr>
          <w:p w:rsidR="009C659A" w:rsidRDefault="009C659A" w:rsidP="009C6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управления на сельскохозяйственном предприятии</w:t>
            </w:r>
          </w:p>
        </w:tc>
        <w:tc>
          <w:tcPr>
            <w:tcW w:w="2615" w:type="dxa"/>
            <w:vAlign w:val="center"/>
          </w:tcPr>
          <w:p w:rsidR="009C659A" w:rsidRPr="007B644F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804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Проработка материала лекций, подготовка к занятиям, зачету</w:t>
            </w:r>
          </w:p>
        </w:tc>
        <w:tc>
          <w:tcPr>
            <w:tcW w:w="1269" w:type="dxa"/>
            <w:vAlign w:val="center"/>
          </w:tcPr>
          <w:p w:rsidR="009C659A" w:rsidRPr="00DC2079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821" w:type="dxa"/>
            <w:vMerge w:val="restart"/>
            <w:vAlign w:val="center"/>
          </w:tcPr>
          <w:p w:rsidR="009C659A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 зачет</w:t>
            </w:r>
          </w:p>
        </w:tc>
      </w:tr>
      <w:tr w:rsidR="009C659A" w:rsidRPr="00E069B6" w:rsidTr="009C659A">
        <w:trPr>
          <w:trHeight w:val="20"/>
        </w:trPr>
        <w:tc>
          <w:tcPr>
            <w:tcW w:w="601" w:type="dxa"/>
            <w:vMerge/>
            <w:vAlign w:val="center"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9C659A" w:rsidRPr="00FA322A" w:rsidRDefault="009C659A" w:rsidP="009C6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9C659A" w:rsidRPr="007B644F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 дисциплины</w:t>
            </w:r>
          </w:p>
        </w:tc>
        <w:tc>
          <w:tcPr>
            <w:tcW w:w="1269" w:type="dxa"/>
            <w:vAlign w:val="center"/>
          </w:tcPr>
          <w:p w:rsidR="009C659A" w:rsidRPr="00DC2079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21" w:type="dxa"/>
            <w:vMerge/>
            <w:vAlign w:val="center"/>
          </w:tcPr>
          <w:p w:rsidR="009C659A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59A" w:rsidRPr="00E069B6" w:rsidTr="009C659A">
        <w:trPr>
          <w:trHeight w:val="20"/>
        </w:trPr>
        <w:tc>
          <w:tcPr>
            <w:tcW w:w="601" w:type="dxa"/>
            <w:vMerge/>
            <w:vAlign w:val="center"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9C659A" w:rsidRPr="00FA322A" w:rsidRDefault="009C659A" w:rsidP="009C6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9C659A" w:rsidRPr="007B644F" w:rsidRDefault="00C2248B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</w:t>
            </w:r>
            <w:r w:rsidR="007E14F4" w:rsidRPr="007E14F4">
              <w:rPr>
                <w:rFonts w:ascii="Times New Roman" w:hAnsi="Times New Roman"/>
                <w:bCs/>
              </w:rPr>
              <w:t>еферат</w:t>
            </w:r>
          </w:p>
        </w:tc>
        <w:tc>
          <w:tcPr>
            <w:tcW w:w="1269" w:type="dxa"/>
            <w:vAlign w:val="center"/>
          </w:tcPr>
          <w:p w:rsidR="009C659A" w:rsidRPr="00DC2079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21" w:type="dxa"/>
            <w:vAlign w:val="center"/>
          </w:tcPr>
          <w:p w:rsidR="009C659A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9C659A" w:rsidRPr="00E069B6" w:rsidTr="009C659A">
        <w:trPr>
          <w:trHeight w:val="20"/>
        </w:trPr>
        <w:tc>
          <w:tcPr>
            <w:tcW w:w="6374" w:type="dxa"/>
            <w:gridSpan w:val="4"/>
            <w:vAlign w:val="center"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269" w:type="dxa"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821" w:type="dxa"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C659A" w:rsidRDefault="009C659A" w:rsidP="009C659A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C659A" w:rsidRDefault="009C659A" w:rsidP="009C659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817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обучающихся по дисциплине </w:t>
      </w:r>
      <w:r>
        <w:rPr>
          <w:rFonts w:ascii="Times New Roman" w:hAnsi="Times New Roman" w:cs="Times New Roman"/>
          <w:b/>
          <w:sz w:val="24"/>
          <w:szCs w:val="24"/>
        </w:rPr>
        <w:t>очно-заочной формы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812"/>
        <w:gridCol w:w="2346"/>
        <w:gridCol w:w="2615"/>
        <w:gridCol w:w="1269"/>
        <w:gridCol w:w="1821"/>
      </w:tblGrid>
      <w:tr w:rsidR="009C659A" w:rsidRPr="00E069B6" w:rsidTr="009C659A">
        <w:trPr>
          <w:cantSplit/>
          <w:trHeight w:val="1428"/>
        </w:trPr>
        <w:tc>
          <w:tcPr>
            <w:tcW w:w="601" w:type="dxa"/>
            <w:vAlign w:val="center"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12" w:type="dxa"/>
            <w:textDirection w:val="btLr"/>
            <w:vAlign w:val="center"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346" w:type="dxa"/>
            <w:vAlign w:val="center"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615" w:type="dxa"/>
            <w:vAlign w:val="center"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1269" w:type="dxa"/>
            <w:vAlign w:val="center"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21" w:type="dxa"/>
            <w:vAlign w:val="center"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7E14F4" w:rsidRPr="00E069B6" w:rsidTr="00C2248B">
        <w:trPr>
          <w:trHeight w:val="1597"/>
        </w:trPr>
        <w:tc>
          <w:tcPr>
            <w:tcW w:w="601" w:type="dxa"/>
            <w:vMerge w:val="restart"/>
            <w:vAlign w:val="center"/>
          </w:tcPr>
          <w:p w:rsidR="007E14F4" w:rsidRPr="00E069B6" w:rsidRDefault="007E14F4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12" w:type="dxa"/>
            <w:vMerge w:val="restart"/>
            <w:vAlign w:val="center"/>
          </w:tcPr>
          <w:p w:rsidR="007E14F4" w:rsidRPr="007527F9" w:rsidRDefault="007E14F4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7F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46" w:type="dxa"/>
            <w:vMerge w:val="restart"/>
            <w:vAlign w:val="center"/>
          </w:tcPr>
          <w:p w:rsidR="007E14F4" w:rsidRDefault="007E14F4" w:rsidP="009C65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отраслевого производства как объекта организации</w:t>
            </w:r>
          </w:p>
        </w:tc>
        <w:tc>
          <w:tcPr>
            <w:tcW w:w="2615" w:type="dxa"/>
            <w:vAlign w:val="center"/>
          </w:tcPr>
          <w:p w:rsidR="007E14F4" w:rsidRPr="007B644F" w:rsidRDefault="007E14F4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804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Проработка материала лекций, подготовка к занятиям, зачету</w:t>
            </w:r>
          </w:p>
          <w:p w:rsidR="007E14F4" w:rsidRPr="007B644F" w:rsidRDefault="007E14F4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 дисциплины</w:t>
            </w:r>
          </w:p>
        </w:tc>
        <w:tc>
          <w:tcPr>
            <w:tcW w:w="1269" w:type="dxa"/>
            <w:vAlign w:val="center"/>
          </w:tcPr>
          <w:p w:rsidR="007E14F4" w:rsidRPr="00DC2079" w:rsidRDefault="0002578B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821" w:type="dxa"/>
            <w:vAlign w:val="center"/>
          </w:tcPr>
          <w:p w:rsidR="007E14F4" w:rsidRDefault="007E14F4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7E14F4" w:rsidRPr="00E069B6" w:rsidRDefault="007E14F4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 зачет</w:t>
            </w:r>
          </w:p>
        </w:tc>
      </w:tr>
      <w:tr w:rsidR="009C659A" w:rsidRPr="00E069B6" w:rsidTr="009C659A">
        <w:trPr>
          <w:trHeight w:val="20"/>
        </w:trPr>
        <w:tc>
          <w:tcPr>
            <w:tcW w:w="601" w:type="dxa"/>
            <w:vMerge/>
            <w:vAlign w:val="center"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9C659A" w:rsidRPr="00361B9D" w:rsidRDefault="009C659A" w:rsidP="009C6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9C659A" w:rsidRPr="007B644F" w:rsidRDefault="00C2248B" w:rsidP="00C224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</w:t>
            </w:r>
            <w:r w:rsidR="007E14F4" w:rsidRPr="007E14F4">
              <w:rPr>
                <w:rFonts w:ascii="Times New Roman" w:hAnsi="Times New Roman"/>
                <w:bCs/>
              </w:rPr>
              <w:t>еферат</w:t>
            </w:r>
          </w:p>
        </w:tc>
        <w:tc>
          <w:tcPr>
            <w:tcW w:w="1269" w:type="dxa"/>
            <w:vAlign w:val="center"/>
          </w:tcPr>
          <w:p w:rsidR="009C659A" w:rsidRPr="00DC2079" w:rsidRDefault="0002578B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21" w:type="dxa"/>
            <w:vAlign w:val="center"/>
          </w:tcPr>
          <w:p w:rsidR="009C659A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7E14F4" w:rsidRPr="00E069B6" w:rsidTr="00C2248B">
        <w:trPr>
          <w:trHeight w:val="1597"/>
        </w:trPr>
        <w:tc>
          <w:tcPr>
            <w:tcW w:w="601" w:type="dxa"/>
            <w:vMerge w:val="restart"/>
            <w:vAlign w:val="center"/>
          </w:tcPr>
          <w:p w:rsidR="007E14F4" w:rsidRPr="00E069B6" w:rsidRDefault="007E14F4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12" w:type="dxa"/>
            <w:vMerge/>
          </w:tcPr>
          <w:p w:rsidR="007E14F4" w:rsidRPr="00E069B6" w:rsidRDefault="007E14F4" w:rsidP="009C659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  <w:vMerge w:val="restart"/>
            <w:vAlign w:val="center"/>
          </w:tcPr>
          <w:p w:rsidR="007E14F4" w:rsidRDefault="007E14F4" w:rsidP="009C6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управления на сельскохозяйственном предприятии</w:t>
            </w:r>
          </w:p>
        </w:tc>
        <w:tc>
          <w:tcPr>
            <w:tcW w:w="2615" w:type="dxa"/>
            <w:vAlign w:val="center"/>
          </w:tcPr>
          <w:p w:rsidR="007E14F4" w:rsidRPr="007B644F" w:rsidRDefault="007E14F4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804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Проработка материала лекций, подготовка к занятиям, зачету</w:t>
            </w:r>
          </w:p>
          <w:p w:rsidR="007E14F4" w:rsidRPr="007B644F" w:rsidRDefault="007E14F4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 дисциплины</w:t>
            </w:r>
          </w:p>
        </w:tc>
        <w:tc>
          <w:tcPr>
            <w:tcW w:w="1269" w:type="dxa"/>
            <w:vAlign w:val="center"/>
          </w:tcPr>
          <w:p w:rsidR="007E14F4" w:rsidRPr="00DC2079" w:rsidRDefault="0002578B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821" w:type="dxa"/>
            <w:vAlign w:val="center"/>
          </w:tcPr>
          <w:p w:rsidR="007E14F4" w:rsidRDefault="007E14F4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7E14F4" w:rsidRPr="00E069B6" w:rsidRDefault="007E14F4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 зачет</w:t>
            </w:r>
          </w:p>
        </w:tc>
      </w:tr>
      <w:tr w:rsidR="009C659A" w:rsidRPr="00E069B6" w:rsidTr="009C659A">
        <w:trPr>
          <w:trHeight w:val="20"/>
        </w:trPr>
        <w:tc>
          <w:tcPr>
            <w:tcW w:w="601" w:type="dxa"/>
            <w:vMerge/>
            <w:vAlign w:val="center"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9C659A" w:rsidRPr="00FA322A" w:rsidRDefault="009C659A" w:rsidP="00B158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 w:rsidR="009C659A" w:rsidRPr="007B644F" w:rsidRDefault="00C2248B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</w:t>
            </w:r>
            <w:r w:rsidR="007E14F4" w:rsidRPr="007E14F4">
              <w:rPr>
                <w:rFonts w:ascii="Times New Roman" w:hAnsi="Times New Roman"/>
                <w:bCs/>
              </w:rPr>
              <w:t>еферат</w:t>
            </w:r>
          </w:p>
        </w:tc>
        <w:tc>
          <w:tcPr>
            <w:tcW w:w="1269" w:type="dxa"/>
            <w:vAlign w:val="center"/>
          </w:tcPr>
          <w:p w:rsidR="009C659A" w:rsidRPr="00DC2079" w:rsidRDefault="0002578B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21" w:type="dxa"/>
            <w:vAlign w:val="center"/>
          </w:tcPr>
          <w:p w:rsidR="009C659A" w:rsidRDefault="009C659A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9C659A" w:rsidRPr="00E069B6" w:rsidTr="009C659A">
        <w:trPr>
          <w:trHeight w:val="20"/>
        </w:trPr>
        <w:tc>
          <w:tcPr>
            <w:tcW w:w="6374" w:type="dxa"/>
            <w:gridSpan w:val="4"/>
            <w:vAlign w:val="center"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269" w:type="dxa"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821" w:type="dxa"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C659A" w:rsidRDefault="009C659A" w:rsidP="009C659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59A" w:rsidRPr="00641817" w:rsidRDefault="009C659A" w:rsidP="009C659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817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самостоятельной работы обучающихся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заочной формы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679"/>
        <w:gridCol w:w="2462"/>
        <w:gridCol w:w="2908"/>
        <w:gridCol w:w="1015"/>
        <w:gridCol w:w="1808"/>
      </w:tblGrid>
      <w:tr w:rsidR="009C659A" w:rsidRPr="00E069B6" w:rsidTr="007527F9">
        <w:trPr>
          <w:cantSplit/>
          <w:trHeight w:val="1044"/>
        </w:trPr>
        <w:tc>
          <w:tcPr>
            <w:tcW w:w="592" w:type="dxa"/>
            <w:vAlign w:val="center"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79" w:type="dxa"/>
            <w:textDirection w:val="btLr"/>
            <w:vAlign w:val="center"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62" w:type="dxa"/>
            <w:vAlign w:val="center"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908" w:type="dxa"/>
            <w:vAlign w:val="center"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1015" w:type="dxa"/>
            <w:vAlign w:val="center"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08" w:type="dxa"/>
            <w:vAlign w:val="center"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9C659A" w:rsidRPr="00E069B6" w:rsidTr="007527F9">
        <w:trPr>
          <w:trHeight w:val="1049"/>
        </w:trPr>
        <w:tc>
          <w:tcPr>
            <w:tcW w:w="592" w:type="dxa"/>
            <w:vMerge w:val="restart"/>
            <w:vAlign w:val="center"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79" w:type="dxa"/>
            <w:vMerge w:val="restart"/>
            <w:vAlign w:val="center"/>
          </w:tcPr>
          <w:p w:rsidR="009C659A" w:rsidRPr="007527F9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7F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62" w:type="dxa"/>
            <w:vMerge w:val="restart"/>
            <w:vAlign w:val="center"/>
          </w:tcPr>
          <w:p w:rsidR="009C659A" w:rsidRPr="009C659A" w:rsidRDefault="009C659A" w:rsidP="009C65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отраслевого производства как объекта организации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9C659A" w:rsidRPr="00531A61" w:rsidRDefault="009C659A" w:rsidP="009C6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/>
                <w:sz w:val="24"/>
                <w:lang w:eastAsia="ar-SA"/>
              </w:rPr>
              <w:t xml:space="preserve">Проработка материала лекций, подготовка к занятиям,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>зачету</w:t>
            </w:r>
          </w:p>
          <w:p w:rsidR="009C659A" w:rsidRPr="00531A61" w:rsidRDefault="009C659A" w:rsidP="009C659A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/>
                <w:sz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1015" w:type="dxa"/>
            <w:vAlign w:val="center"/>
          </w:tcPr>
          <w:p w:rsidR="009C659A" w:rsidRPr="00DC2079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08" w:type="dxa"/>
            <w:vAlign w:val="center"/>
          </w:tcPr>
          <w:p w:rsidR="009C659A" w:rsidRPr="00C15EBC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EBC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EBC">
              <w:rPr>
                <w:rFonts w:ascii="Times New Roman" w:hAnsi="Times New Roman"/>
                <w:bCs/>
                <w:sz w:val="24"/>
                <w:szCs w:val="24"/>
              </w:rPr>
              <w:t>тестирование, зачет</w:t>
            </w:r>
          </w:p>
        </w:tc>
      </w:tr>
      <w:tr w:rsidR="009C659A" w:rsidRPr="00E069B6" w:rsidTr="007527F9">
        <w:trPr>
          <w:trHeight w:val="20"/>
        </w:trPr>
        <w:tc>
          <w:tcPr>
            <w:tcW w:w="592" w:type="dxa"/>
            <w:vMerge/>
            <w:vAlign w:val="center"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9" w:type="dxa"/>
            <w:vMerge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vMerge/>
            <w:vAlign w:val="center"/>
          </w:tcPr>
          <w:p w:rsidR="009C659A" w:rsidRPr="009C659A" w:rsidRDefault="009C659A" w:rsidP="009C65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9C659A" w:rsidRPr="00531A61" w:rsidRDefault="009C659A" w:rsidP="009C659A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C15EBC">
              <w:rPr>
                <w:rFonts w:ascii="Times New Roman" w:eastAsia="Times New Roman" w:hAnsi="Times New Roman"/>
                <w:sz w:val="24"/>
                <w:lang w:eastAsia="ar-SA"/>
              </w:rPr>
              <w:t>Контрольная работа</w:t>
            </w:r>
          </w:p>
        </w:tc>
        <w:tc>
          <w:tcPr>
            <w:tcW w:w="1015" w:type="dxa"/>
            <w:vAlign w:val="center"/>
          </w:tcPr>
          <w:p w:rsidR="009C659A" w:rsidRPr="00DC2079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08" w:type="dxa"/>
            <w:vAlign w:val="center"/>
          </w:tcPr>
          <w:p w:rsidR="009C659A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EBC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9C659A" w:rsidRPr="00E069B6" w:rsidTr="007527F9">
        <w:trPr>
          <w:trHeight w:val="20"/>
        </w:trPr>
        <w:tc>
          <w:tcPr>
            <w:tcW w:w="592" w:type="dxa"/>
            <w:vMerge w:val="restart"/>
            <w:vAlign w:val="center"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79" w:type="dxa"/>
            <w:vMerge/>
          </w:tcPr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vMerge w:val="restart"/>
            <w:vAlign w:val="center"/>
          </w:tcPr>
          <w:p w:rsidR="009C659A" w:rsidRPr="009C659A" w:rsidRDefault="009C659A" w:rsidP="009C65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65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 управления на сельскохозяйственном предприятии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9C659A" w:rsidRPr="00531A61" w:rsidRDefault="009C659A" w:rsidP="009C6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/>
                <w:sz w:val="24"/>
                <w:lang w:eastAsia="ar-SA"/>
              </w:rPr>
              <w:t xml:space="preserve">Проработка материала лекций, подготовка к занятиям,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>зачету</w:t>
            </w:r>
          </w:p>
          <w:p w:rsidR="009C659A" w:rsidRPr="00531A61" w:rsidRDefault="009C659A" w:rsidP="009C659A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/>
                <w:sz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1015" w:type="dxa"/>
            <w:vAlign w:val="center"/>
          </w:tcPr>
          <w:p w:rsidR="009C659A" w:rsidRPr="00DC2079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08" w:type="dxa"/>
            <w:vAlign w:val="center"/>
          </w:tcPr>
          <w:p w:rsidR="009C659A" w:rsidRPr="00C15EBC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EBC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9C659A" w:rsidRPr="00E069B6" w:rsidRDefault="009C659A" w:rsidP="009C65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EBC">
              <w:rPr>
                <w:rFonts w:ascii="Times New Roman" w:hAnsi="Times New Roman"/>
                <w:bCs/>
                <w:sz w:val="24"/>
                <w:szCs w:val="24"/>
              </w:rPr>
              <w:t>тестирование, зачет</w:t>
            </w:r>
          </w:p>
        </w:tc>
      </w:tr>
      <w:tr w:rsidR="009C659A" w:rsidRPr="00E069B6" w:rsidTr="007527F9">
        <w:trPr>
          <w:trHeight w:val="20"/>
        </w:trPr>
        <w:tc>
          <w:tcPr>
            <w:tcW w:w="592" w:type="dxa"/>
            <w:vMerge/>
            <w:vAlign w:val="center"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9" w:type="dxa"/>
            <w:vMerge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vMerge/>
            <w:vAlign w:val="center"/>
          </w:tcPr>
          <w:p w:rsidR="009C659A" w:rsidRPr="00FA322A" w:rsidRDefault="009C659A" w:rsidP="00B158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9C659A" w:rsidRPr="007B644F" w:rsidRDefault="009C659A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5EBC"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1015" w:type="dxa"/>
            <w:vAlign w:val="center"/>
          </w:tcPr>
          <w:p w:rsidR="009C659A" w:rsidRPr="00DC2079" w:rsidRDefault="009C659A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08" w:type="dxa"/>
            <w:vAlign w:val="center"/>
          </w:tcPr>
          <w:p w:rsidR="009C659A" w:rsidRDefault="009C659A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EBC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9C659A" w:rsidRPr="00E069B6" w:rsidTr="007527F9">
        <w:trPr>
          <w:trHeight w:val="20"/>
        </w:trPr>
        <w:tc>
          <w:tcPr>
            <w:tcW w:w="6641" w:type="dxa"/>
            <w:gridSpan w:val="4"/>
            <w:vAlign w:val="center"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015" w:type="dxa"/>
            <w:vAlign w:val="center"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808" w:type="dxa"/>
            <w:vAlign w:val="center"/>
          </w:tcPr>
          <w:p w:rsidR="009C659A" w:rsidRPr="00E069B6" w:rsidRDefault="009C659A" w:rsidP="00B1581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F76AC" w:rsidRDefault="00DF76AC" w:rsidP="0079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94B27" w:rsidRDefault="00794B27" w:rsidP="0079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9C659A" w:rsidRDefault="009C659A" w:rsidP="006D493B">
      <w:pPr>
        <w:numPr>
          <w:ilvl w:val="0"/>
          <w:numId w:val="7"/>
        </w:numPr>
        <w:tabs>
          <w:tab w:val="clear" w:pos="50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0FA8">
        <w:rPr>
          <w:rFonts w:ascii="Times New Roman" w:hAnsi="Times New Roman"/>
          <w:sz w:val="24"/>
          <w:szCs w:val="24"/>
        </w:rPr>
        <w:t>Организация и управление на предприятиях</w:t>
      </w:r>
      <w:r>
        <w:rPr>
          <w:rFonts w:ascii="Times New Roman" w:hAnsi="Times New Roman"/>
          <w:sz w:val="24"/>
          <w:szCs w:val="24"/>
        </w:rPr>
        <w:t xml:space="preserve"> / Автор-составитель Зубарева Ю. В./Методические указания для самостоятельной работы </w:t>
      </w:r>
      <w:r w:rsidRPr="0048310B">
        <w:rPr>
          <w:rFonts w:ascii="Times New Roman" w:hAnsi="Times New Roman"/>
          <w:sz w:val="24"/>
          <w:szCs w:val="24"/>
        </w:rPr>
        <w:t>студентов очной</w:t>
      </w:r>
      <w:r>
        <w:rPr>
          <w:rFonts w:ascii="Times New Roman" w:hAnsi="Times New Roman"/>
          <w:sz w:val="24"/>
          <w:szCs w:val="24"/>
        </w:rPr>
        <w:t>, очно-заочной</w:t>
      </w:r>
      <w:r w:rsidRPr="0048310B">
        <w:rPr>
          <w:rFonts w:ascii="Times New Roman" w:hAnsi="Times New Roman"/>
          <w:sz w:val="24"/>
          <w:szCs w:val="24"/>
        </w:rPr>
        <w:t xml:space="preserve"> и </w:t>
      </w:r>
      <w:r w:rsidRPr="00511C95">
        <w:rPr>
          <w:rFonts w:ascii="Times New Roman" w:hAnsi="Times New Roman"/>
          <w:sz w:val="24"/>
          <w:szCs w:val="24"/>
        </w:rPr>
        <w:t>заочной</w:t>
      </w:r>
      <w:r w:rsidR="00C2248B">
        <w:rPr>
          <w:rFonts w:ascii="Times New Roman" w:hAnsi="Times New Roman"/>
          <w:sz w:val="24"/>
          <w:szCs w:val="24"/>
        </w:rPr>
        <w:t xml:space="preserve"> форм</w:t>
      </w:r>
      <w:r w:rsidRPr="0048310B">
        <w:rPr>
          <w:rFonts w:ascii="Times New Roman" w:hAnsi="Times New Roman"/>
          <w:sz w:val="24"/>
          <w:szCs w:val="24"/>
        </w:rPr>
        <w:t xml:space="preserve"> обучения направления подготовки</w:t>
      </w:r>
      <w:r>
        <w:rPr>
          <w:rFonts w:ascii="Times New Roman" w:hAnsi="Times New Roman"/>
          <w:sz w:val="24"/>
          <w:szCs w:val="24"/>
        </w:rPr>
        <w:t xml:space="preserve"> 20.04.02</w:t>
      </w:r>
      <w:r w:rsidRPr="000A45B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Природообустройство и водопользование</w:t>
      </w:r>
      <w:r w:rsidRPr="000A45B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м</w:t>
      </w:r>
      <w:r w:rsidRPr="0048310B">
        <w:rPr>
          <w:rFonts w:ascii="Times New Roman" w:hAnsi="Times New Roman"/>
          <w:sz w:val="24"/>
          <w:szCs w:val="24"/>
        </w:rPr>
        <w:t xml:space="preserve">агистерская программа </w:t>
      </w:r>
      <w:r>
        <w:rPr>
          <w:rFonts w:ascii="Times New Roman" w:hAnsi="Times New Roman"/>
          <w:sz w:val="24"/>
          <w:szCs w:val="24"/>
        </w:rPr>
        <w:t>«</w:t>
      </w:r>
      <w:r w:rsidRPr="0048310B">
        <w:rPr>
          <w:rFonts w:ascii="Times New Roman" w:hAnsi="Times New Roman"/>
          <w:sz w:val="24"/>
          <w:szCs w:val="24"/>
        </w:rPr>
        <w:t>Рекультивация и охрана земел</w:t>
      </w:r>
      <w:r>
        <w:rPr>
          <w:rFonts w:ascii="Times New Roman" w:hAnsi="Times New Roman"/>
          <w:sz w:val="24"/>
          <w:szCs w:val="24"/>
        </w:rPr>
        <w:t xml:space="preserve">ь» </w:t>
      </w:r>
      <w:r w:rsidRPr="000A45B1">
        <w:rPr>
          <w:rFonts w:ascii="Times New Roman" w:hAnsi="Times New Roman"/>
          <w:sz w:val="24"/>
          <w:szCs w:val="24"/>
        </w:rPr>
        <w:t>– Тюме</w:t>
      </w:r>
      <w:r>
        <w:rPr>
          <w:rFonts w:ascii="Times New Roman" w:hAnsi="Times New Roman"/>
          <w:sz w:val="24"/>
          <w:szCs w:val="24"/>
        </w:rPr>
        <w:t>нь, ГАУ Северного Зауралья, 2017</w:t>
      </w:r>
      <w:r w:rsidRPr="000A45B1">
        <w:rPr>
          <w:rFonts w:ascii="Times New Roman" w:hAnsi="Times New Roman"/>
          <w:sz w:val="24"/>
          <w:szCs w:val="24"/>
        </w:rPr>
        <w:t xml:space="preserve">. – </w:t>
      </w:r>
      <w:r w:rsidRPr="0048310B">
        <w:rPr>
          <w:rFonts w:ascii="Times New Roman" w:hAnsi="Times New Roman"/>
          <w:sz w:val="24"/>
          <w:szCs w:val="24"/>
        </w:rPr>
        <w:t>[</w:t>
      </w:r>
      <w:r w:rsidRPr="000A45B1">
        <w:rPr>
          <w:rFonts w:ascii="Times New Roman" w:hAnsi="Times New Roman"/>
          <w:sz w:val="24"/>
          <w:szCs w:val="24"/>
        </w:rPr>
        <w:t>Электронный ресурс</w:t>
      </w:r>
      <w:r w:rsidRPr="0048310B">
        <w:rPr>
          <w:rFonts w:ascii="Times New Roman" w:hAnsi="Times New Roman"/>
          <w:sz w:val="24"/>
          <w:szCs w:val="24"/>
        </w:rPr>
        <w:t>]</w:t>
      </w:r>
      <w:r w:rsidR="00C2248B">
        <w:rPr>
          <w:rFonts w:ascii="Times New Roman" w:hAnsi="Times New Roman"/>
          <w:sz w:val="24"/>
          <w:szCs w:val="24"/>
        </w:rPr>
        <w:t xml:space="preserve"> – 25 с</w:t>
      </w:r>
      <w:r>
        <w:rPr>
          <w:rFonts w:ascii="Times New Roman" w:hAnsi="Times New Roman"/>
          <w:sz w:val="24"/>
          <w:szCs w:val="24"/>
        </w:rPr>
        <w:t>.</w:t>
      </w:r>
    </w:p>
    <w:p w:rsidR="009C659A" w:rsidRPr="0048310B" w:rsidRDefault="009C659A" w:rsidP="006D493B">
      <w:pPr>
        <w:pStyle w:val="af6"/>
        <w:numPr>
          <w:ilvl w:val="0"/>
          <w:numId w:val="7"/>
        </w:numPr>
        <w:tabs>
          <w:tab w:val="clear" w:pos="502"/>
        </w:tabs>
        <w:ind w:left="426" w:hanging="426"/>
        <w:jc w:val="both"/>
        <w:rPr>
          <w:rFonts w:eastAsia="Calibri"/>
          <w:lang w:eastAsia="en-US"/>
        </w:rPr>
      </w:pPr>
      <w:r w:rsidRPr="00650FA8">
        <w:t>Организация и управление на предприятиях</w:t>
      </w:r>
      <w:r w:rsidRPr="0048310B">
        <w:rPr>
          <w:rFonts w:eastAsia="Calibri"/>
          <w:lang w:eastAsia="en-US"/>
        </w:rPr>
        <w:t xml:space="preserve"> / Автор-составитель Зубарева Ю. В./ Методические указания для контрольной работы студентов заочной формы обучения направления подготовки 20.04.02 «</w:t>
      </w:r>
      <w:proofErr w:type="spellStart"/>
      <w:r w:rsidRPr="0048310B">
        <w:rPr>
          <w:rFonts w:eastAsia="Calibri"/>
          <w:lang w:eastAsia="en-US"/>
        </w:rPr>
        <w:t>Природообустройство</w:t>
      </w:r>
      <w:proofErr w:type="spellEnd"/>
      <w:r w:rsidRPr="0048310B">
        <w:rPr>
          <w:rFonts w:eastAsia="Calibri"/>
          <w:lang w:eastAsia="en-US"/>
        </w:rPr>
        <w:t xml:space="preserve"> и водопользование» магистерская программа «Рекультивация и охрана земел</w:t>
      </w:r>
      <w:r>
        <w:rPr>
          <w:rFonts w:eastAsia="Calibri"/>
          <w:lang w:eastAsia="en-US"/>
        </w:rPr>
        <w:t>ь</w:t>
      </w:r>
      <w:r w:rsidRPr="0048310B">
        <w:rPr>
          <w:rFonts w:eastAsia="Calibri"/>
          <w:lang w:eastAsia="en-US"/>
        </w:rPr>
        <w:t>» – Тюмень, ГАУ Северного Зауралья, 2017. – [Электронный ресурс]</w:t>
      </w:r>
      <w:r w:rsidR="00C2248B">
        <w:rPr>
          <w:rFonts w:eastAsia="Calibri"/>
          <w:lang w:eastAsia="en-US"/>
        </w:rPr>
        <w:t xml:space="preserve"> – 20 с</w:t>
      </w:r>
      <w:r w:rsidRPr="0048310B">
        <w:rPr>
          <w:rFonts w:eastAsia="Calibri"/>
          <w:lang w:eastAsia="en-US"/>
        </w:rPr>
        <w:t>.</w:t>
      </w:r>
    </w:p>
    <w:p w:rsidR="00400DB2" w:rsidRDefault="00400DB2" w:rsidP="0079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94B27" w:rsidRDefault="00794B27" w:rsidP="00794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5.2. Темы, выноси</w:t>
      </w:r>
      <w:r w:rsidR="00C2248B">
        <w:rPr>
          <w:rFonts w:ascii="Times New Roman" w:hAnsi="Times New Roman"/>
          <w:b/>
          <w:iCs/>
          <w:sz w:val="24"/>
          <w:szCs w:val="24"/>
        </w:rPr>
        <w:t>мые на самостоятельное изучение</w:t>
      </w:r>
    </w:p>
    <w:p w:rsidR="00794B27" w:rsidRDefault="00794B27" w:rsidP="00794B2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color w:val="000000"/>
          <w:sz w:val="23"/>
          <w:szCs w:val="23"/>
        </w:rPr>
      </w:pPr>
    </w:p>
    <w:p w:rsidR="00794B27" w:rsidRPr="007527F9" w:rsidRDefault="00794B27" w:rsidP="007527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7527F9">
        <w:rPr>
          <w:rFonts w:ascii="Times New Roman" w:eastAsiaTheme="minorHAnsi" w:hAnsi="Times New Roman"/>
          <w:b/>
          <w:bCs/>
          <w:iCs/>
          <w:color w:val="000000"/>
          <w:sz w:val="23"/>
          <w:szCs w:val="23"/>
        </w:rPr>
        <w:t xml:space="preserve">Раздел 1. </w:t>
      </w:r>
      <w:r w:rsidR="00791592" w:rsidRPr="007527F9">
        <w:rPr>
          <w:rFonts w:ascii="Times New Roman" w:eastAsiaTheme="minorHAnsi" w:hAnsi="Times New Roman"/>
          <w:b/>
          <w:bCs/>
          <w:iCs/>
          <w:color w:val="000000"/>
          <w:sz w:val="23"/>
          <w:szCs w:val="23"/>
        </w:rPr>
        <w:t>Особенности отраслевого производства как объекта организации</w:t>
      </w:r>
    </w:p>
    <w:p w:rsidR="00791592" w:rsidRPr="007527F9" w:rsidRDefault="00791592" w:rsidP="006D493B">
      <w:pPr>
        <w:pStyle w:val="af6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eastAsiaTheme="minorHAnsi"/>
          <w:color w:val="000000"/>
          <w:sz w:val="23"/>
          <w:szCs w:val="23"/>
        </w:rPr>
      </w:pPr>
      <w:r w:rsidRPr="007527F9">
        <w:rPr>
          <w:rFonts w:eastAsiaTheme="minorHAnsi"/>
          <w:color w:val="000000"/>
          <w:sz w:val="23"/>
          <w:szCs w:val="23"/>
        </w:rPr>
        <w:t>Предприятие как субъект рыночной экономики.</w:t>
      </w:r>
    </w:p>
    <w:p w:rsidR="00791592" w:rsidRPr="007527F9" w:rsidRDefault="00791592" w:rsidP="006D493B">
      <w:pPr>
        <w:pStyle w:val="af6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eastAsiaTheme="minorHAnsi"/>
          <w:color w:val="000000"/>
          <w:sz w:val="23"/>
          <w:szCs w:val="23"/>
        </w:rPr>
      </w:pPr>
      <w:r w:rsidRPr="007527F9">
        <w:rPr>
          <w:rFonts w:eastAsiaTheme="minorHAnsi"/>
          <w:color w:val="000000"/>
          <w:sz w:val="23"/>
          <w:szCs w:val="23"/>
        </w:rPr>
        <w:t xml:space="preserve">Виды предприятий в зависимости от характера хозяйственной деятельности. </w:t>
      </w:r>
    </w:p>
    <w:p w:rsidR="00791592" w:rsidRPr="007527F9" w:rsidRDefault="00791592" w:rsidP="006D493B">
      <w:pPr>
        <w:pStyle w:val="af6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eastAsiaTheme="minorHAnsi"/>
          <w:color w:val="000000"/>
          <w:sz w:val="23"/>
          <w:szCs w:val="23"/>
        </w:rPr>
      </w:pPr>
      <w:r w:rsidRPr="007527F9">
        <w:rPr>
          <w:rFonts w:eastAsiaTheme="minorHAnsi"/>
          <w:color w:val="000000"/>
          <w:sz w:val="23"/>
          <w:szCs w:val="23"/>
        </w:rPr>
        <w:t>Принципы экономичности, финансовой устойчивости и прибыльности предприятия.</w:t>
      </w:r>
    </w:p>
    <w:p w:rsidR="007527F9" w:rsidRDefault="007527F9" w:rsidP="007527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BA2F79" w:rsidRPr="007527F9" w:rsidRDefault="00794B27" w:rsidP="007527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  <w:r w:rsidRPr="007527F9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Раздел 2. </w:t>
      </w:r>
      <w:r w:rsidR="00BA2F79" w:rsidRPr="007527F9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Система управления на сельскохозяйственном предприятии </w:t>
      </w:r>
    </w:p>
    <w:p w:rsidR="00BA2F79" w:rsidRPr="007527F9" w:rsidRDefault="00BA2F79" w:rsidP="006D493B">
      <w:pPr>
        <w:pStyle w:val="af6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eastAsiaTheme="minorHAnsi"/>
          <w:color w:val="000000"/>
          <w:sz w:val="23"/>
          <w:szCs w:val="23"/>
        </w:rPr>
      </w:pPr>
      <w:r w:rsidRPr="007527F9">
        <w:rPr>
          <w:rFonts w:eastAsiaTheme="minorHAnsi"/>
          <w:color w:val="000000"/>
          <w:sz w:val="23"/>
          <w:szCs w:val="23"/>
        </w:rPr>
        <w:t>Понятие и сущность процесса управления, его элементы и функции.</w:t>
      </w:r>
    </w:p>
    <w:p w:rsidR="00BA2F79" w:rsidRPr="007527F9" w:rsidRDefault="00BA2F79" w:rsidP="006D493B">
      <w:pPr>
        <w:pStyle w:val="af6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eastAsiaTheme="minorHAnsi"/>
          <w:color w:val="000000"/>
          <w:sz w:val="23"/>
          <w:szCs w:val="23"/>
        </w:rPr>
      </w:pPr>
      <w:r w:rsidRPr="007527F9">
        <w:rPr>
          <w:rFonts w:eastAsiaTheme="minorHAnsi"/>
          <w:color w:val="000000"/>
          <w:sz w:val="23"/>
          <w:szCs w:val="23"/>
        </w:rPr>
        <w:t>Разработка системы управления предприятием.</w:t>
      </w:r>
    </w:p>
    <w:p w:rsidR="00BA2F79" w:rsidRPr="007527F9" w:rsidRDefault="00BA2F79" w:rsidP="006D493B">
      <w:pPr>
        <w:pStyle w:val="af6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eastAsiaTheme="minorHAnsi"/>
          <w:color w:val="000000"/>
          <w:sz w:val="23"/>
          <w:szCs w:val="23"/>
        </w:rPr>
      </w:pPr>
      <w:r w:rsidRPr="007527F9">
        <w:rPr>
          <w:rFonts w:eastAsiaTheme="minorHAnsi"/>
          <w:color w:val="000000"/>
          <w:sz w:val="23"/>
          <w:szCs w:val="23"/>
        </w:rPr>
        <w:t>Определение хозяйственных принципов, ориентиров, целей и задач.</w:t>
      </w:r>
    </w:p>
    <w:p w:rsidR="00400DDA" w:rsidRPr="007527F9" w:rsidRDefault="00400DDA" w:rsidP="006D493B">
      <w:pPr>
        <w:pStyle w:val="af6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color w:val="000000"/>
          <w:sz w:val="23"/>
          <w:szCs w:val="23"/>
        </w:rPr>
      </w:pPr>
      <w:r w:rsidRPr="007527F9">
        <w:rPr>
          <w:rFonts w:eastAsiaTheme="minorHAnsi"/>
          <w:color w:val="000000"/>
          <w:sz w:val="23"/>
          <w:szCs w:val="23"/>
        </w:rPr>
        <w:t>Качества, необходимые управленцу для принятия оптимальных решений.</w:t>
      </w:r>
    </w:p>
    <w:p w:rsidR="007527F9" w:rsidRDefault="007527F9" w:rsidP="00DF7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94B27" w:rsidRDefault="00794B27" w:rsidP="00DF7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5.3. Темы</w:t>
      </w:r>
      <w:r w:rsidR="00462E7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C2248B">
        <w:rPr>
          <w:rFonts w:ascii="Times New Roman" w:hAnsi="Times New Roman"/>
          <w:b/>
          <w:iCs/>
          <w:sz w:val="24"/>
          <w:szCs w:val="24"/>
        </w:rPr>
        <w:t>рефератов</w:t>
      </w:r>
    </w:p>
    <w:p w:rsidR="00400DB2" w:rsidRDefault="00400DB2" w:rsidP="00DF7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400DB2" w:rsidRPr="002F7A76" w:rsidRDefault="00400DB2" w:rsidP="00400DB2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284"/>
        <w:contextualSpacing w:val="0"/>
        <w:jc w:val="both"/>
      </w:pPr>
      <w:r w:rsidRPr="002F7A76">
        <w:t>Формы организации сельскохозяйственного производства и их организационно-экономические основы.</w:t>
      </w:r>
    </w:p>
    <w:p w:rsidR="00400DB2" w:rsidRPr="002F7A76" w:rsidRDefault="00400DB2" w:rsidP="00400DB2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284"/>
        <w:contextualSpacing w:val="0"/>
        <w:jc w:val="both"/>
      </w:pPr>
      <w:r w:rsidRPr="002F7A76">
        <w:t>Организация использования земли на сельскохозяйственных предприятиях.</w:t>
      </w:r>
    </w:p>
    <w:p w:rsidR="00400DB2" w:rsidRPr="002F7A76" w:rsidRDefault="00400DB2" w:rsidP="00400DB2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284"/>
        <w:contextualSpacing w:val="0"/>
        <w:jc w:val="both"/>
      </w:pPr>
      <w:r w:rsidRPr="002F7A76">
        <w:lastRenderedPageBreak/>
        <w:t>Организация использования средств производства на сельскохозяйственных предприятиях.</w:t>
      </w:r>
    </w:p>
    <w:p w:rsidR="00400DB2" w:rsidRPr="002F7A76" w:rsidRDefault="00400DB2" w:rsidP="00400DB2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284"/>
        <w:contextualSpacing w:val="0"/>
        <w:jc w:val="both"/>
      </w:pPr>
      <w:r w:rsidRPr="002F7A76">
        <w:t>Организационно-экономические и правовые основы предпринимательской деятельности.</w:t>
      </w:r>
    </w:p>
    <w:p w:rsidR="00400DB2" w:rsidRPr="002F7A76" w:rsidRDefault="00400DB2" w:rsidP="00400DB2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284"/>
        <w:contextualSpacing w:val="0"/>
        <w:jc w:val="both"/>
      </w:pPr>
      <w:r w:rsidRPr="002F7A76">
        <w:t>Виды и формы предпринимательской деятельности.</w:t>
      </w:r>
    </w:p>
    <w:p w:rsidR="00400DB2" w:rsidRPr="002F7A76" w:rsidRDefault="00400DB2" w:rsidP="00400DB2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284"/>
        <w:contextualSpacing w:val="0"/>
        <w:jc w:val="both"/>
      </w:pPr>
      <w:r w:rsidRPr="002F7A76">
        <w:t>Основные принципы и условия предпринимательской деятельности.</w:t>
      </w:r>
    </w:p>
    <w:p w:rsidR="00400DB2" w:rsidRPr="002F7A76" w:rsidRDefault="00400DB2" w:rsidP="00400DB2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284"/>
        <w:contextualSpacing w:val="0"/>
        <w:jc w:val="both"/>
      </w:pPr>
      <w:r w:rsidRPr="002F7A76">
        <w:t>Взаимосвязь предпринимательства в системе агробизнеса с другими сферами деятельности.</w:t>
      </w:r>
    </w:p>
    <w:p w:rsidR="00400DB2" w:rsidRPr="002F7A76" w:rsidRDefault="00400DB2" w:rsidP="00400DB2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284"/>
        <w:contextualSpacing w:val="0"/>
        <w:jc w:val="both"/>
      </w:pPr>
      <w:r w:rsidRPr="002F7A76">
        <w:t>Правовое регулирование предпринимательской деятельности.</w:t>
      </w:r>
    </w:p>
    <w:p w:rsidR="004C4DC7" w:rsidRDefault="004C4DC7" w:rsidP="004C4DC7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ind w:left="284"/>
        <w:jc w:val="both"/>
      </w:pPr>
      <w:r>
        <w:t>Показатели эффективности инвестиционного проекта.</w:t>
      </w:r>
    </w:p>
    <w:p w:rsidR="004C4DC7" w:rsidRDefault="004C4DC7" w:rsidP="004C4DC7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ind w:left="284"/>
        <w:jc w:val="both"/>
      </w:pPr>
      <w:r>
        <w:t>Источники информации для обоснования инвестиций.</w:t>
      </w:r>
    </w:p>
    <w:p w:rsidR="004C4DC7" w:rsidRDefault="004C4DC7" w:rsidP="004C4DC7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ind w:left="284"/>
        <w:jc w:val="both"/>
      </w:pPr>
      <w:r>
        <w:t>Методы экономической оценки природных ресурсов.</w:t>
      </w:r>
    </w:p>
    <w:p w:rsidR="004C4DC7" w:rsidRDefault="004C4DC7" w:rsidP="004C4DC7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ind w:left="284"/>
        <w:jc w:val="both"/>
      </w:pPr>
      <w:r>
        <w:t>Методы определения экономического ущерба от загрязнения природной среды.</w:t>
      </w:r>
    </w:p>
    <w:p w:rsidR="004C4DC7" w:rsidRDefault="004C4DC7" w:rsidP="004C4DC7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ind w:left="284"/>
        <w:jc w:val="both"/>
      </w:pPr>
      <w:r>
        <w:t>Методы оценки экономического ущерба биоресурсам.</w:t>
      </w:r>
    </w:p>
    <w:p w:rsidR="004C4DC7" w:rsidRDefault="004C4DC7" w:rsidP="004C4DC7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ind w:left="284"/>
        <w:jc w:val="both"/>
      </w:pPr>
      <w:r>
        <w:t>Учет природоохранных мероприятий при оценке проектов.</w:t>
      </w:r>
    </w:p>
    <w:p w:rsidR="004C4DC7" w:rsidRDefault="004C4DC7" w:rsidP="004C4DC7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284"/>
        <w:contextualSpacing w:val="0"/>
        <w:jc w:val="both"/>
      </w:pPr>
      <w:r>
        <w:t>Оценка эффективности реализации природоохранных мероприятий.</w:t>
      </w:r>
    </w:p>
    <w:p w:rsidR="00400DB2" w:rsidRPr="002F7A76" w:rsidRDefault="00400DB2" w:rsidP="004C4DC7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284"/>
        <w:contextualSpacing w:val="0"/>
        <w:jc w:val="both"/>
      </w:pPr>
      <w:r w:rsidRPr="002F7A76">
        <w:t>Система бизнеса. Реорганизация и ликвидация предпринимательской фирмы.</w:t>
      </w:r>
    </w:p>
    <w:p w:rsidR="00400DB2" w:rsidRPr="002F7A76" w:rsidRDefault="00400DB2" w:rsidP="00400DB2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284"/>
        <w:contextualSpacing w:val="0"/>
        <w:jc w:val="both"/>
      </w:pPr>
      <w:r w:rsidRPr="002F7A76">
        <w:t>Законодательство, регулирующее деловые отношения. Выбор организационно-правовой формы предпринимательской фирмы.</w:t>
      </w:r>
    </w:p>
    <w:p w:rsidR="00400DB2" w:rsidRPr="002F7A76" w:rsidRDefault="00400DB2" w:rsidP="00400DB2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284"/>
        <w:contextualSpacing w:val="0"/>
        <w:jc w:val="both"/>
      </w:pPr>
      <w:r w:rsidRPr="002F7A76">
        <w:t>Формирование капитала для организации собственного дела.</w:t>
      </w:r>
    </w:p>
    <w:p w:rsidR="00400DB2" w:rsidRPr="002F7A76" w:rsidRDefault="00400DB2" w:rsidP="00400DB2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284"/>
        <w:contextualSpacing w:val="0"/>
        <w:jc w:val="both"/>
      </w:pPr>
      <w:r w:rsidRPr="002F7A76">
        <w:t>Концептуальная идея и подходы к ее разработке.</w:t>
      </w:r>
    </w:p>
    <w:p w:rsidR="00400DB2" w:rsidRPr="002F7A76" w:rsidRDefault="00400DB2" w:rsidP="00400DB2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284"/>
        <w:contextualSpacing w:val="0"/>
        <w:jc w:val="both"/>
      </w:pPr>
      <w:r w:rsidRPr="002F7A76">
        <w:t>Личностные качества предпринимателя.</w:t>
      </w:r>
    </w:p>
    <w:p w:rsidR="00400DB2" w:rsidRPr="002F7A76" w:rsidRDefault="00400DB2" w:rsidP="00400DB2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284"/>
        <w:contextualSpacing w:val="0"/>
        <w:jc w:val="both"/>
      </w:pPr>
      <w:r w:rsidRPr="002F7A76">
        <w:t>Объединения предпринимателей.</w:t>
      </w:r>
    </w:p>
    <w:p w:rsidR="00400DB2" w:rsidRPr="002F7A76" w:rsidRDefault="00400DB2" w:rsidP="00400DB2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284"/>
        <w:contextualSpacing w:val="0"/>
        <w:jc w:val="both"/>
      </w:pPr>
      <w:r w:rsidRPr="002F7A76">
        <w:t xml:space="preserve">Порядок учреждения нового предприятия. </w:t>
      </w:r>
    </w:p>
    <w:p w:rsidR="00400DB2" w:rsidRPr="002F7A76" w:rsidRDefault="00400DB2" w:rsidP="00400DB2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284"/>
        <w:contextualSpacing w:val="0"/>
        <w:jc w:val="both"/>
      </w:pPr>
      <w:r w:rsidRPr="002F7A76">
        <w:t>Индивидуальная предпринимательская деятельность без образования юридического лица.</w:t>
      </w:r>
    </w:p>
    <w:p w:rsidR="00400DB2" w:rsidRPr="002F7A76" w:rsidRDefault="00400DB2" w:rsidP="00400DB2">
      <w:pPr>
        <w:pStyle w:val="af6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284"/>
        <w:contextualSpacing w:val="0"/>
        <w:jc w:val="both"/>
      </w:pPr>
      <w:r w:rsidRPr="002F7A76">
        <w:t>Законодательные ограничения монополистической деятельности субъектов предпринимательства.</w:t>
      </w:r>
    </w:p>
    <w:p w:rsidR="007527F9" w:rsidRDefault="007527F9" w:rsidP="00DF7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94B27" w:rsidRDefault="00794B27" w:rsidP="00DF7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794B27" w:rsidRPr="00B15812" w:rsidRDefault="00794B27" w:rsidP="002B5C9D">
      <w:pPr>
        <w:pStyle w:val="af6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5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000"/>
        <w:gridCol w:w="2410"/>
        <w:gridCol w:w="3501"/>
      </w:tblGrid>
      <w:tr w:rsidR="00794B27" w:rsidTr="008536C0">
        <w:trPr>
          <w:trHeight w:val="4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4B27" w:rsidRDefault="00794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4B27" w:rsidRDefault="00794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4B27" w:rsidRDefault="00794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4B27" w:rsidRDefault="00794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8536C0" w:rsidTr="008536C0">
        <w:trPr>
          <w:trHeight w:val="793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36C0" w:rsidRDefault="008536C0" w:rsidP="0085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C0" w:rsidRPr="006D04B9" w:rsidRDefault="008536C0" w:rsidP="00853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B9">
              <w:rPr>
                <w:rFonts w:ascii="Times New Roman" w:hAnsi="Times New Roman"/>
                <w:sz w:val="24"/>
                <w:szCs w:val="24"/>
              </w:rPr>
              <w:t>Особенности отраслевого производства как объекта организации.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536C0" w:rsidRDefault="008536C0" w:rsidP="0085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ОК-5</w:t>
            </w:r>
          </w:p>
          <w:p w:rsidR="008536C0" w:rsidRDefault="008536C0" w:rsidP="0085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ОПК-1 (знать, уметь)</w:t>
            </w:r>
          </w:p>
          <w:p w:rsidR="004C4DC7" w:rsidRDefault="004C4DC7" w:rsidP="004C4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-4</w:t>
            </w:r>
            <w:r w:rsidR="009541D7" w:rsidRPr="002B6D3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(знать)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</w:tcBorders>
          </w:tcPr>
          <w:p w:rsidR="008536C0" w:rsidRPr="000F50D5" w:rsidRDefault="008536C0" w:rsidP="00853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310B">
              <w:rPr>
                <w:rFonts w:ascii="Times New Roman" w:hAnsi="Times New Roman"/>
                <w:sz w:val="23"/>
                <w:szCs w:val="23"/>
              </w:rPr>
              <w:t xml:space="preserve">Вопросы к собеседованию, тестовые задания, вопросы к защите реферата, варианты контрольных работ, </w:t>
            </w:r>
            <w:r>
              <w:rPr>
                <w:rFonts w:ascii="Times New Roman" w:hAnsi="Times New Roman"/>
                <w:sz w:val="23"/>
                <w:szCs w:val="23"/>
              </w:rPr>
              <w:t>зачетный</w:t>
            </w:r>
            <w:r w:rsidRPr="0048310B">
              <w:rPr>
                <w:rFonts w:ascii="Times New Roman" w:hAnsi="Times New Roman"/>
                <w:sz w:val="23"/>
                <w:szCs w:val="23"/>
              </w:rPr>
              <w:t xml:space="preserve"> билет</w:t>
            </w:r>
          </w:p>
        </w:tc>
      </w:tr>
      <w:tr w:rsidR="008536C0" w:rsidTr="008536C0">
        <w:trPr>
          <w:trHeight w:val="793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36C0" w:rsidRDefault="008536C0" w:rsidP="0085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C0" w:rsidRPr="006D04B9" w:rsidRDefault="008536C0" w:rsidP="00853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4B9">
              <w:rPr>
                <w:rFonts w:ascii="Times New Roman" w:hAnsi="Times New Roman"/>
                <w:sz w:val="24"/>
                <w:szCs w:val="24"/>
              </w:rPr>
              <w:t>Система управления на сельскохозяйственном предприятии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536C0" w:rsidRDefault="008536C0" w:rsidP="0085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ОК-5</w:t>
            </w:r>
          </w:p>
          <w:p w:rsidR="008536C0" w:rsidRDefault="008536C0" w:rsidP="0085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ОПК-1 </w:t>
            </w:r>
          </w:p>
          <w:p w:rsidR="004C4DC7" w:rsidRDefault="004C4DC7" w:rsidP="0085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 -4 </w:t>
            </w:r>
          </w:p>
          <w:p w:rsidR="004C4DC7" w:rsidRDefault="004C4DC7" w:rsidP="0085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</w:tcBorders>
          </w:tcPr>
          <w:p w:rsidR="008536C0" w:rsidRPr="000F50D5" w:rsidRDefault="008536C0" w:rsidP="00853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310B">
              <w:rPr>
                <w:rFonts w:ascii="Times New Roman" w:hAnsi="Times New Roman"/>
                <w:sz w:val="23"/>
                <w:szCs w:val="23"/>
              </w:rPr>
              <w:t>Вопросы к собеседованию, тестовые задания, вопросы к защите реферата, варианты контрольных работ, зачетный билет</w:t>
            </w:r>
          </w:p>
        </w:tc>
      </w:tr>
    </w:tbl>
    <w:p w:rsidR="009B0E14" w:rsidRPr="009B0E14" w:rsidRDefault="009B0E14" w:rsidP="009B0E14">
      <w:pPr>
        <w:pStyle w:val="af6"/>
        <w:autoSpaceDE w:val="0"/>
        <w:autoSpaceDN w:val="0"/>
        <w:adjustRightInd w:val="0"/>
        <w:ind w:left="0"/>
        <w:jc w:val="both"/>
        <w:rPr>
          <w:b/>
        </w:rPr>
      </w:pPr>
    </w:p>
    <w:p w:rsidR="00794B27" w:rsidRPr="008536C0" w:rsidRDefault="00794B27" w:rsidP="002B5C9D">
      <w:pPr>
        <w:pStyle w:val="af6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835"/>
        <w:gridCol w:w="2410"/>
        <w:gridCol w:w="2953"/>
      </w:tblGrid>
      <w:tr w:rsidR="00794B27" w:rsidTr="002B6D39">
        <w:trPr>
          <w:trHeight w:val="291"/>
          <w:tblHeader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27" w:rsidRPr="006935BB" w:rsidRDefault="00794B27" w:rsidP="00724B2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935BB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 xml:space="preserve">Показатели оценивания 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27" w:rsidRPr="006935BB" w:rsidRDefault="00794B27" w:rsidP="00724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5B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94B27" w:rsidTr="002B6D39">
        <w:trPr>
          <w:trHeight w:val="874"/>
          <w:tblHeader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27" w:rsidRPr="006935BB" w:rsidRDefault="00794B27" w:rsidP="00724B2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27" w:rsidRPr="006935BB" w:rsidRDefault="00794B27" w:rsidP="0072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5BB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6935BB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27" w:rsidRPr="006935BB" w:rsidRDefault="00794B27" w:rsidP="0072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5BB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6935BB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27" w:rsidRPr="006935BB" w:rsidRDefault="00794B27" w:rsidP="0072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5B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6935BB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8536C0" w:rsidTr="008536C0">
        <w:trPr>
          <w:trHeight w:val="775"/>
        </w:trPr>
        <w:tc>
          <w:tcPr>
            <w:tcW w:w="9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6C0" w:rsidRPr="006935BB" w:rsidRDefault="008536C0" w:rsidP="00853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5BB">
              <w:rPr>
                <w:rFonts w:ascii="Times New Roman" w:hAnsi="Times New Roman"/>
                <w:sz w:val="24"/>
                <w:szCs w:val="24"/>
              </w:rPr>
              <w:t>ОК - 5 «Способностью оформлять, представлять, докладывать, обсуждать и распространять результаты профессиональной деятельности»</w:t>
            </w:r>
          </w:p>
        </w:tc>
      </w:tr>
      <w:tr w:rsidR="008536C0" w:rsidTr="002B6D39">
        <w:trPr>
          <w:trHeight w:val="1200"/>
        </w:trPr>
        <w:tc>
          <w:tcPr>
            <w:tcW w:w="1526" w:type="dxa"/>
            <w:vAlign w:val="center"/>
          </w:tcPr>
          <w:p w:rsidR="008536C0" w:rsidRPr="006935BB" w:rsidRDefault="008536C0" w:rsidP="0085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5BB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835" w:type="dxa"/>
            <w:vAlign w:val="center"/>
          </w:tcPr>
          <w:p w:rsidR="008536C0" w:rsidRPr="006935BB" w:rsidRDefault="008536C0" w:rsidP="008536C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935BB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 xml:space="preserve">Имеет представление об </w:t>
            </w:r>
            <w:r w:rsidRPr="006935BB">
              <w:rPr>
                <w:rFonts w:ascii="Times New Roman" w:hAnsi="Times New Roman"/>
                <w:sz w:val="24"/>
                <w:szCs w:val="24"/>
              </w:rPr>
              <w:t>основных методах сбора и анализа информации</w:t>
            </w:r>
          </w:p>
        </w:tc>
        <w:tc>
          <w:tcPr>
            <w:tcW w:w="2410" w:type="dxa"/>
            <w:vAlign w:val="center"/>
          </w:tcPr>
          <w:p w:rsidR="008536C0" w:rsidRPr="006935BB" w:rsidRDefault="008536C0" w:rsidP="006935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35BB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 xml:space="preserve">Имеет теоретические знания об </w:t>
            </w:r>
            <w:r w:rsidRPr="006935BB">
              <w:rPr>
                <w:rFonts w:ascii="Times New Roman" w:hAnsi="Times New Roman"/>
                <w:sz w:val="24"/>
                <w:szCs w:val="24"/>
              </w:rPr>
              <w:t>основных методах сбора и анализа информации</w:t>
            </w:r>
          </w:p>
        </w:tc>
        <w:tc>
          <w:tcPr>
            <w:tcW w:w="2953" w:type="dxa"/>
            <w:vAlign w:val="center"/>
          </w:tcPr>
          <w:p w:rsidR="008536C0" w:rsidRPr="006935BB" w:rsidRDefault="008536C0" w:rsidP="006935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35BB"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  <w:t xml:space="preserve">Имеет глубокие знания об </w:t>
            </w:r>
            <w:r w:rsidRPr="006935BB">
              <w:rPr>
                <w:rFonts w:ascii="Times New Roman" w:hAnsi="Times New Roman"/>
                <w:sz w:val="24"/>
                <w:szCs w:val="24"/>
              </w:rPr>
              <w:t>основных методах сбора и анализа информации</w:t>
            </w:r>
          </w:p>
        </w:tc>
      </w:tr>
      <w:tr w:rsidR="008536C0" w:rsidTr="002B6D39">
        <w:trPr>
          <w:trHeight w:val="1402"/>
        </w:trPr>
        <w:tc>
          <w:tcPr>
            <w:tcW w:w="1526" w:type="dxa"/>
            <w:vAlign w:val="center"/>
          </w:tcPr>
          <w:p w:rsidR="008536C0" w:rsidRPr="006935BB" w:rsidRDefault="008536C0" w:rsidP="0085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5BB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835" w:type="dxa"/>
            <w:vAlign w:val="center"/>
          </w:tcPr>
          <w:p w:rsidR="008536C0" w:rsidRPr="006935BB" w:rsidRDefault="008536C0" w:rsidP="0085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5BB">
              <w:rPr>
                <w:rFonts w:ascii="Times New Roman" w:hAnsi="Times New Roman"/>
                <w:sz w:val="24"/>
                <w:szCs w:val="24"/>
              </w:rPr>
              <w:t>Умеет анализировать, обобщать и воспринимать информацию, но допускает много ошибок</w:t>
            </w:r>
          </w:p>
        </w:tc>
        <w:tc>
          <w:tcPr>
            <w:tcW w:w="2410" w:type="dxa"/>
            <w:vAlign w:val="center"/>
          </w:tcPr>
          <w:p w:rsidR="008536C0" w:rsidRPr="006935BB" w:rsidRDefault="008536C0" w:rsidP="008536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5BB">
              <w:rPr>
                <w:rFonts w:ascii="Times New Roman" w:hAnsi="Times New Roman"/>
                <w:sz w:val="24"/>
                <w:szCs w:val="24"/>
              </w:rPr>
              <w:t>Умеет анализировать, обобщать и воспринимать информацию.</w:t>
            </w:r>
          </w:p>
        </w:tc>
        <w:tc>
          <w:tcPr>
            <w:tcW w:w="2953" w:type="dxa"/>
            <w:vAlign w:val="center"/>
          </w:tcPr>
          <w:p w:rsidR="008536C0" w:rsidRPr="006935BB" w:rsidRDefault="008536C0" w:rsidP="00853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5BB">
              <w:rPr>
                <w:rFonts w:ascii="Times New Roman" w:hAnsi="Times New Roman"/>
                <w:sz w:val="24"/>
                <w:szCs w:val="24"/>
              </w:rPr>
              <w:t>Умеет грамотно анализировать, обобщать и воспринимать информацию, ставить цель и формулировать задачи по её достижению.</w:t>
            </w:r>
          </w:p>
        </w:tc>
      </w:tr>
      <w:tr w:rsidR="008536C0" w:rsidTr="002B6D39">
        <w:trPr>
          <w:trHeight w:val="1763"/>
        </w:trPr>
        <w:tc>
          <w:tcPr>
            <w:tcW w:w="1526" w:type="dxa"/>
            <w:vAlign w:val="center"/>
          </w:tcPr>
          <w:p w:rsidR="008536C0" w:rsidRPr="006935BB" w:rsidRDefault="008536C0" w:rsidP="00853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5BB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2835" w:type="dxa"/>
            <w:vAlign w:val="center"/>
          </w:tcPr>
          <w:p w:rsidR="008536C0" w:rsidRPr="006935BB" w:rsidRDefault="008536C0" w:rsidP="00693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5BB">
              <w:rPr>
                <w:rFonts w:ascii="Times New Roman" w:hAnsi="Times New Roman"/>
                <w:sz w:val="24"/>
                <w:szCs w:val="24"/>
              </w:rPr>
              <w:t xml:space="preserve">Владеет базовыми </w:t>
            </w:r>
            <w:r w:rsidRPr="006935BB">
              <w:rPr>
                <w:rFonts w:ascii="Times New Roman" w:hAnsi="Times New Roman"/>
                <w:bCs/>
                <w:sz w:val="24"/>
                <w:szCs w:val="24"/>
              </w:rPr>
              <w:t xml:space="preserve">навыками </w:t>
            </w:r>
            <w:r w:rsidRPr="006935BB">
              <w:rPr>
                <w:rFonts w:ascii="Times New Roman" w:hAnsi="Times New Roman"/>
                <w:sz w:val="24"/>
                <w:szCs w:val="24"/>
              </w:rPr>
              <w:t>расчета экономических показателей</w:t>
            </w:r>
            <w:r w:rsidRPr="006935B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6935BB">
              <w:rPr>
                <w:rFonts w:ascii="Times New Roman" w:hAnsi="Times New Roman"/>
                <w:sz w:val="24"/>
                <w:szCs w:val="24"/>
              </w:rPr>
              <w:t>но делает ошибки в применении полученных результатов.</w:t>
            </w:r>
          </w:p>
        </w:tc>
        <w:tc>
          <w:tcPr>
            <w:tcW w:w="2410" w:type="dxa"/>
            <w:vAlign w:val="center"/>
          </w:tcPr>
          <w:p w:rsidR="008536C0" w:rsidRPr="006935BB" w:rsidRDefault="008536C0" w:rsidP="0069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5BB">
              <w:rPr>
                <w:rFonts w:ascii="Times New Roman" w:hAnsi="Times New Roman"/>
                <w:sz w:val="24"/>
                <w:szCs w:val="24"/>
              </w:rPr>
              <w:t xml:space="preserve">Владеет базовыми </w:t>
            </w:r>
            <w:r w:rsidRPr="006935BB">
              <w:rPr>
                <w:rFonts w:ascii="Times New Roman" w:hAnsi="Times New Roman"/>
                <w:bCs/>
                <w:sz w:val="24"/>
                <w:szCs w:val="24"/>
              </w:rPr>
              <w:t xml:space="preserve">навыками </w:t>
            </w:r>
            <w:r w:rsidRPr="006935BB">
              <w:rPr>
                <w:rFonts w:ascii="Times New Roman" w:hAnsi="Times New Roman"/>
                <w:sz w:val="24"/>
                <w:szCs w:val="24"/>
              </w:rPr>
              <w:t>расчета экономических показателей, необходимых для решения управленческих решений</w:t>
            </w:r>
            <w:r w:rsidRPr="006935B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53" w:type="dxa"/>
            <w:vAlign w:val="center"/>
          </w:tcPr>
          <w:p w:rsidR="008536C0" w:rsidRPr="006935BB" w:rsidRDefault="008536C0" w:rsidP="0069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5BB">
              <w:rPr>
                <w:rFonts w:ascii="Times New Roman" w:hAnsi="Times New Roman"/>
                <w:sz w:val="24"/>
                <w:szCs w:val="24"/>
              </w:rPr>
              <w:t xml:space="preserve">Владеет базовыми </w:t>
            </w:r>
            <w:r w:rsidRPr="006935BB">
              <w:rPr>
                <w:rFonts w:ascii="Times New Roman" w:hAnsi="Times New Roman"/>
                <w:bCs/>
                <w:sz w:val="24"/>
                <w:szCs w:val="24"/>
              </w:rPr>
              <w:t xml:space="preserve">навыками </w:t>
            </w:r>
            <w:r w:rsidRPr="006935BB">
              <w:rPr>
                <w:rFonts w:ascii="Times New Roman" w:hAnsi="Times New Roman"/>
                <w:sz w:val="24"/>
                <w:szCs w:val="24"/>
              </w:rPr>
              <w:t>расчета экономических показателей</w:t>
            </w:r>
            <w:r w:rsidRPr="006935B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B62372" w:rsidRPr="006935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935BB">
              <w:rPr>
                <w:rFonts w:ascii="Times New Roman" w:hAnsi="Times New Roman"/>
                <w:sz w:val="24"/>
                <w:szCs w:val="24"/>
              </w:rPr>
              <w:t>может применить результаты для решения конкретных управленческих решений.</w:t>
            </w:r>
          </w:p>
        </w:tc>
      </w:tr>
      <w:tr w:rsidR="008536C0" w:rsidTr="008536C0">
        <w:trPr>
          <w:trHeight w:val="887"/>
        </w:trPr>
        <w:tc>
          <w:tcPr>
            <w:tcW w:w="9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36C0" w:rsidRPr="006935BB" w:rsidRDefault="008536C0" w:rsidP="00853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5BB">
              <w:rPr>
                <w:rFonts w:ascii="Times New Roman" w:hAnsi="Times New Roman"/>
                <w:sz w:val="24"/>
                <w:szCs w:val="24"/>
              </w:rPr>
              <w:t>ОПК-1 «Способностью и 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различия»</w:t>
            </w:r>
          </w:p>
        </w:tc>
      </w:tr>
      <w:tr w:rsidR="00A548F9" w:rsidTr="002B6D39">
        <w:trPr>
          <w:trHeight w:val="176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8F9" w:rsidRPr="006935BB" w:rsidRDefault="00A548F9" w:rsidP="0072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5BB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835" w:type="dxa"/>
            <w:vAlign w:val="center"/>
            <w:hideMark/>
          </w:tcPr>
          <w:p w:rsidR="008536C0" w:rsidRPr="006935BB" w:rsidRDefault="00400BC0" w:rsidP="0040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5BB">
              <w:rPr>
                <w:rFonts w:ascii="Times New Roman" w:hAnsi="Times New Roman"/>
                <w:sz w:val="24"/>
                <w:szCs w:val="24"/>
              </w:rPr>
              <w:t>Фрагментарные</w:t>
            </w:r>
            <w:r w:rsidR="00D9502C" w:rsidRPr="00693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5BB">
              <w:rPr>
                <w:rFonts w:ascii="Times New Roman" w:hAnsi="Times New Roman"/>
                <w:sz w:val="24"/>
                <w:szCs w:val="24"/>
              </w:rPr>
              <w:t>представления об основных концепциях</w:t>
            </w:r>
            <w:r w:rsidR="00D9502C" w:rsidRPr="00693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5BB">
              <w:rPr>
                <w:rFonts w:ascii="Times New Roman" w:hAnsi="Times New Roman"/>
                <w:sz w:val="24"/>
                <w:szCs w:val="24"/>
              </w:rPr>
              <w:t>организации собственной деятельности и деятельности</w:t>
            </w:r>
            <w:r w:rsidR="00D9502C" w:rsidRPr="00693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5BB">
              <w:rPr>
                <w:rFonts w:ascii="Times New Roman" w:hAnsi="Times New Roman"/>
                <w:sz w:val="24"/>
                <w:szCs w:val="24"/>
              </w:rPr>
              <w:t>в соответствии с принципом толерантности к</w:t>
            </w:r>
            <w:r w:rsidR="00D9502C" w:rsidRPr="00693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5BB">
              <w:rPr>
                <w:rFonts w:ascii="Times New Roman" w:hAnsi="Times New Roman"/>
                <w:sz w:val="24"/>
                <w:szCs w:val="24"/>
              </w:rPr>
              <w:t>социальным, этническим, конфессиональным и культурным различиям.</w:t>
            </w:r>
          </w:p>
        </w:tc>
        <w:tc>
          <w:tcPr>
            <w:tcW w:w="2410" w:type="dxa"/>
            <w:vAlign w:val="center"/>
            <w:hideMark/>
          </w:tcPr>
          <w:p w:rsidR="00A548F9" w:rsidRPr="006935BB" w:rsidRDefault="008536C0" w:rsidP="0040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5BB">
              <w:rPr>
                <w:rFonts w:ascii="Times New Roman" w:hAnsi="Times New Roman"/>
                <w:sz w:val="24"/>
                <w:szCs w:val="24"/>
              </w:rPr>
              <w:t xml:space="preserve">Сформированные, но содержащие отдельные пробелы </w:t>
            </w:r>
            <w:r w:rsidR="00400BC0" w:rsidRPr="006935BB">
              <w:rPr>
                <w:rFonts w:ascii="Times New Roman" w:hAnsi="Times New Roman"/>
                <w:sz w:val="24"/>
                <w:szCs w:val="24"/>
              </w:rPr>
              <w:t>представления об основных концепциях организации собственной деятельности и деятельности в соответствии с принципом толерантности к социальным, этническим, конфессиональным и культурным различиям.</w:t>
            </w:r>
          </w:p>
        </w:tc>
        <w:tc>
          <w:tcPr>
            <w:tcW w:w="2953" w:type="dxa"/>
            <w:vAlign w:val="center"/>
            <w:hideMark/>
          </w:tcPr>
          <w:p w:rsidR="00400BC0" w:rsidRPr="006935BB" w:rsidRDefault="008536C0" w:rsidP="0040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5BB">
              <w:rPr>
                <w:rFonts w:ascii="Times New Roman" w:hAnsi="Times New Roman"/>
                <w:sz w:val="24"/>
                <w:szCs w:val="24"/>
              </w:rPr>
              <w:t>Систематически сформированные представления</w:t>
            </w:r>
          </w:p>
          <w:p w:rsidR="00A548F9" w:rsidRPr="006935BB" w:rsidRDefault="00400BC0" w:rsidP="0040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5BB">
              <w:rPr>
                <w:rFonts w:ascii="Times New Roman" w:hAnsi="Times New Roman"/>
                <w:sz w:val="24"/>
                <w:szCs w:val="24"/>
              </w:rPr>
              <w:t>об основных концепциях организации собственной деятельности и деятельности в соответствии с принципом толерантности к социальным, этническим, конфессиональным и культурным различиям.</w:t>
            </w:r>
          </w:p>
        </w:tc>
      </w:tr>
      <w:tr w:rsidR="00A548F9" w:rsidTr="002B6D39">
        <w:trPr>
          <w:trHeight w:val="20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8F9" w:rsidRPr="006935BB" w:rsidRDefault="00A548F9" w:rsidP="0072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5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835" w:type="dxa"/>
            <w:vAlign w:val="center"/>
            <w:hideMark/>
          </w:tcPr>
          <w:p w:rsidR="00400BC0" w:rsidRPr="006935BB" w:rsidRDefault="00400BC0" w:rsidP="00110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5BB">
              <w:rPr>
                <w:rFonts w:ascii="Times New Roman" w:hAnsi="Times New Roman"/>
                <w:sz w:val="24"/>
                <w:szCs w:val="24"/>
              </w:rPr>
              <w:t>Фрагментарное использование методов</w:t>
            </w:r>
            <w:r w:rsidR="00D9502C" w:rsidRPr="00693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42CC" w:rsidRPr="006935BB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D9502C" w:rsidRPr="00693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42CC" w:rsidRPr="006935BB">
              <w:rPr>
                <w:rFonts w:ascii="Times New Roman" w:hAnsi="Times New Roman"/>
                <w:sz w:val="24"/>
                <w:szCs w:val="24"/>
              </w:rPr>
              <w:t>коллектив</w:t>
            </w:r>
            <w:r w:rsidR="00110FD8" w:rsidRPr="006935BB">
              <w:rPr>
                <w:rFonts w:ascii="Times New Roman" w:hAnsi="Times New Roman"/>
                <w:sz w:val="24"/>
                <w:szCs w:val="24"/>
              </w:rPr>
              <w:t>ом</w:t>
            </w:r>
            <w:r w:rsidR="00C142CC" w:rsidRPr="006935BB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D9502C" w:rsidRPr="00693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42CC" w:rsidRPr="006935BB">
              <w:rPr>
                <w:rFonts w:ascii="Times New Roman" w:hAnsi="Times New Roman"/>
                <w:sz w:val="24"/>
                <w:szCs w:val="24"/>
              </w:rPr>
              <w:t>осуществления межличностного взаимодействия используя в полной мере</w:t>
            </w:r>
            <w:r w:rsidR="00D9502C" w:rsidRPr="00693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42CC" w:rsidRPr="006935BB">
              <w:rPr>
                <w:rFonts w:ascii="Times New Roman" w:hAnsi="Times New Roman"/>
                <w:sz w:val="24"/>
                <w:szCs w:val="24"/>
              </w:rPr>
              <w:t>его образовательный и</w:t>
            </w:r>
            <w:r w:rsidR="00D9502C" w:rsidRPr="00693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42CC" w:rsidRPr="006935BB">
              <w:rPr>
                <w:rFonts w:ascii="Times New Roman" w:hAnsi="Times New Roman"/>
                <w:sz w:val="24"/>
                <w:szCs w:val="24"/>
              </w:rPr>
              <w:t>развивающий потенциал</w:t>
            </w:r>
          </w:p>
        </w:tc>
        <w:tc>
          <w:tcPr>
            <w:tcW w:w="2410" w:type="dxa"/>
            <w:vAlign w:val="center"/>
            <w:hideMark/>
          </w:tcPr>
          <w:p w:rsidR="00A548F9" w:rsidRPr="006935BB" w:rsidRDefault="00C142CC" w:rsidP="00110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5BB">
              <w:rPr>
                <w:rFonts w:ascii="Times New Roman" w:hAnsi="Times New Roman"/>
                <w:sz w:val="24"/>
                <w:szCs w:val="24"/>
              </w:rPr>
              <w:t>Сформированные, но содержащие отдельные пробелы в умении</w:t>
            </w:r>
            <w:r w:rsidR="006935BB">
              <w:rPr>
                <w:rFonts w:ascii="Times New Roman" w:hAnsi="Times New Roman"/>
                <w:sz w:val="24"/>
                <w:szCs w:val="24"/>
              </w:rPr>
              <w:t xml:space="preserve"> использовать методы</w:t>
            </w:r>
            <w:r w:rsidRPr="006935BB">
              <w:rPr>
                <w:rFonts w:ascii="Times New Roman" w:hAnsi="Times New Roman"/>
                <w:sz w:val="24"/>
                <w:szCs w:val="24"/>
              </w:rPr>
              <w:t xml:space="preserve"> управления коллективом</w:t>
            </w:r>
            <w:r w:rsidR="006935BB">
              <w:rPr>
                <w:rFonts w:ascii="Times New Roman" w:hAnsi="Times New Roman"/>
                <w:sz w:val="24"/>
                <w:szCs w:val="24"/>
              </w:rPr>
              <w:t xml:space="preserve"> и осуществлять межличностное взаимодействие</w:t>
            </w:r>
            <w:r w:rsidRPr="006935BB">
              <w:rPr>
                <w:rFonts w:ascii="Times New Roman" w:hAnsi="Times New Roman"/>
                <w:sz w:val="24"/>
                <w:szCs w:val="24"/>
              </w:rPr>
              <w:t xml:space="preserve"> используя в полной мере его образовательный и развивающий потенциал </w:t>
            </w:r>
          </w:p>
        </w:tc>
        <w:tc>
          <w:tcPr>
            <w:tcW w:w="2953" w:type="dxa"/>
            <w:vAlign w:val="center"/>
            <w:hideMark/>
          </w:tcPr>
          <w:p w:rsidR="00A548F9" w:rsidRPr="006935BB" w:rsidRDefault="00110FD8" w:rsidP="00110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5BB">
              <w:rPr>
                <w:rFonts w:ascii="Times New Roman" w:hAnsi="Times New Roman"/>
                <w:sz w:val="24"/>
                <w:szCs w:val="24"/>
              </w:rPr>
              <w:t>Систематически сформированные</w:t>
            </w:r>
            <w:r w:rsidR="00D9502C" w:rsidRPr="00693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35BB">
              <w:rPr>
                <w:rFonts w:ascii="Times New Roman" w:hAnsi="Times New Roman"/>
                <w:bCs/>
                <w:sz w:val="24"/>
                <w:szCs w:val="24"/>
              </w:rPr>
              <w:t>умения</w:t>
            </w:r>
            <w:r w:rsidRPr="006935BB">
              <w:rPr>
                <w:rFonts w:ascii="Times New Roman" w:hAnsi="Times New Roman"/>
                <w:bCs/>
                <w:sz w:val="24"/>
                <w:szCs w:val="24"/>
              </w:rPr>
              <w:t xml:space="preserve"> использовать методы управления коллективом и осуществления межличностного взаимодействия</w:t>
            </w:r>
            <w:r w:rsidR="006935B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6935BB">
              <w:rPr>
                <w:rFonts w:ascii="Times New Roman" w:hAnsi="Times New Roman"/>
                <w:bCs/>
                <w:sz w:val="24"/>
                <w:szCs w:val="24"/>
              </w:rPr>
              <w:t xml:space="preserve"> используя в полной мере его образовательный и развивающий потенциал</w:t>
            </w:r>
          </w:p>
        </w:tc>
      </w:tr>
      <w:tr w:rsidR="00A548F9" w:rsidTr="002B6D39">
        <w:trPr>
          <w:trHeight w:val="20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8F9" w:rsidRPr="006935BB" w:rsidRDefault="008536C0" w:rsidP="00853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5BB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2835" w:type="dxa"/>
            <w:vAlign w:val="center"/>
            <w:hideMark/>
          </w:tcPr>
          <w:p w:rsidR="00110FD8" w:rsidRPr="006935BB" w:rsidRDefault="00400BC0" w:rsidP="00693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5BB">
              <w:rPr>
                <w:rFonts w:ascii="Times New Roman" w:hAnsi="Times New Roman"/>
                <w:sz w:val="24"/>
                <w:szCs w:val="24"/>
              </w:rPr>
              <w:t xml:space="preserve">В целом успешное, но не систематическое владение </w:t>
            </w:r>
            <w:r w:rsidR="006935BB"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r w:rsidR="00100F69" w:rsidRPr="006935BB">
              <w:rPr>
                <w:rFonts w:ascii="Times New Roman" w:hAnsi="Times New Roman"/>
                <w:sz w:val="24"/>
                <w:szCs w:val="24"/>
              </w:rPr>
              <w:t>находить организационно-управленческие решения в организации производства и управления на предприятии</w:t>
            </w:r>
          </w:p>
        </w:tc>
        <w:tc>
          <w:tcPr>
            <w:tcW w:w="2410" w:type="dxa"/>
            <w:vAlign w:val="center"/>
            <w:hideMark/>
          </w:tcPr>
          <w:p w:rsidR="00A548F9" w:rsidRPr="006935BB" w:rsidRDefault="00400BC0" w:rsidP="006935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5BB">
              <w:rPr>
                <w:rFonts w:ascii="Times New Roman" w:hAnsi="Times New Roman"/>
                <w:sz w:val="24"/>
                <w:szCs w:val="24"/>
              </w:rPr>
              <w:t>В целом успешное, но содер</w:t>
            </w:r>
            <w:r w:rsidR="006935BB">
              <w:rPr>
                <w:rFonts w:ascii="Times New Roman" w:hAnsi="Times New Roman"/>
                <w:sz w:val="24"/>
                <w:szCs w:val="24"/>
              </w:rPr>
              <w:t>жащее отдельные пробелы владения</w:t>
            </w:r>
            <w:r w:rsidRPr="00693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35BB"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r w:rsidR="00A548F9" w:rsidRPr="006935BB">
              <w:rPr>
                <w:rFonts w:ascii="Times New Roman" w:hAnsi="Times New Roman"/>
                <w:sz w:val="24"/>
                <w:szCs w:val="24"/>
              </w:rPr>
              <w:t>находить организационно-управленческие решения в организации производства и управления на предприятии</w:t>
            </w:r>
          </w:p>
        </w:tc>
        <w:tc>
          <w:tcPr>
            <w:tcW w:w="2953" w:type="dxa"/>
            <w:vAlign w:val="center"/>
            <w:hideMark/>
          </w:tcPr>
          <w:p w:rsidR="00400BC0" w:rsidRPr="006935BB" w:rsidRDefault="00400BC0" w:rsidP="00693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5BB">
              <w:rPr>
                <w:rFonts w:ascii="Times New Roman" w:hAnsi="Times New Roman"/>
                <w:sz w:val="24"/>
                <w:szCs w:val="24"/>
              </w:rPr>
              <w:t>Успешное и систематическое владение</w:t>
            </w:r>
            <w:r w:rsidR="00A548F9" w:rsidRPr="00693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35BB">
              <w:rPr>
                <w:rFonts w:ascii="Times New Roman" w:hAnsi="Times New Roman"/>
                <w:sz w:val="24"/>
                <w:szCs w:val="24"/>
              </w:rPr>
              <w:t>навыками</w:t>
            </w:r>
            <w:r w:rsidR="00A548F9" w:rsidRPr="006935BB">
              <w:rPr>
                <w:rFonts w:ascii="Times New Roman" w:hAnsi="Times New Roman"/>
                <w:sz w:val="24"/>
                <w:szCs w:val="24"/>
              </w:rPr>
              <w:t xml:space="preserve"> находить организационно-управленческие решения в организации производства и управления на предприятии и нести за них ответственность.</w:t>
            </w:r>
          </w:p>
        </w:tc>
      </w:tr>
      <w:tr w:rsidR="004C4DC7" w:rsidTr="004C4DC7">
        <w:trPr>
          <w:trHeight w:val="689"/>
        </w:trPr>
        <w:tc>
          <w:tcPr>
            <w:tcW w:w="9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4DC7" w:rsidRPr="006935BB" w:rsidRDefault="004C4DC7" w:rsidP="00693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4 «С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пособностью принять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профессиональные решения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основе знания технологических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 xml:space="preserve">процессов </w:t>
            </w:r>
            <w:proofErr w:type="spellStart"/>
            <w:r w:rsidRPr="00496D11">
              <w:rPr>
                <w:rFonts w:ascii="Times New Roman" w:hAnsi="Times New Roman"/>
                <w:sz w:val="24"/>
                <w:szCs w:val="24"/>
              </w:rPr>
              <w:t>природообустройства</w:t>
            </w:r>
            <w:proofErr w:type="spellEnd"/>
            <w:r w:rsidRPr="00496D1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водопользования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строительстве и эксплуатации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 xml:space="preserve">объектов </w:t>
            </w:r>
            <w:proofErr w:type="spellStart"/>
            <w:r w:rsidRPr="00496D11">
              <w:rPr>
                <w:rFonts w:ascii="Times New Roman" w:hAnsi="Times New Roman"/>
                <w:sz w:val="24"/>
                <w:szCs w:val="24"/>
              </w:rPr>
              <w:t>природообустройства</w:t>
            </w:r>
            <w:proofErr w:type="spellEnd"/>
            <w:r w:rsidRPr="00496D1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водопользования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C4DC7" w:rsidTr="002B6D39">
        <w:trPr>
          <w:trHeight w:val="2040"/>
        </w:trPr>
        <w:tc>
          <w:tcPr>
            <w:tcW w:w="1526" w:type="dxa"/>
            <w:vAlign w:val="center"/>
          </w:tcPr>
          <w:p w:rsidR="004C4DC7" w:rsidRDefault="004C4DC7" w:rsidP="004C4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835" w:type="dxa"/>
            <w:vAlign w:val="center"/>
          </w:tcPr>
          <w:p w:rsidR="004C4DC7" w:rsidRPr="00623172" w:rsidRDefault="004C4DC7" w:rsidP="004C4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11"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материалы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документации;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основные принципы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технико-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экономического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экологического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обоснования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проектов</w:t>
            </w:r>
          </w:p>
        </w:tc>
        <w:tc>
          <w:tcPr>
            <w:tcW w:w="2410" w:type="dxa"/>
            <w:vAlign w:val="center"/>
          </w:tcPr>
          <w:p w:rsidR="004C4DC7" w:rsidRPr="00623172" w:rsidRDefault="004C4DC7" w:rsidP="004C4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11"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материалы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документации;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основные принципы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технико-экономического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экологического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обоснования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проектов, также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может применить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практике</w:t>
            </w:r>
          </w:p>
        </w:tc>
        <w:tc>
          <w:tcPr>
            <w:tcW w:w="2953" w:type="dxa"/>
            <w:vAlign w:val="center"/>
          </w:tcPr>
          <w:p w:rsidR="004C4DC7" w:rsidRPr="00623172" w:rsidRDefault="004C4DC7" w:rsidP="004C4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11"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материалы технической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документации;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основные принципы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технико-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экономического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экологического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обоснования проектов,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может сознательно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объяснить и применить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на практике</w:t>
            </w:r>
          </w:p>
        </w:tc>
      </w:tr>
      <w:tr w:rsidR="004C4DC7" w:rsidTr="002B6D39">
        <w:trPr>
          <w:trHeight w:val="2040"/>
        </w:trPr>
        <w:tc>
          <w:tcPr>
            <w:tcW w:w="1526" w:type="dxa"/>
            <w:vAlign w:val="center"/>
          </w:tcPr>
          <w:p w:rsidR="004C4DC7" w:rsidRDefault="004C4DC7" w:rsidP="004C4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835" w:type="dxa"/>
            <w:vAlign w:val="center"/>
          </w:tcPr>
          <w:p w:rsidR="004C4DC7" w:rsidRPr="00623172" w:rsidRDefault="004C4DC7" w:rsidP="004C4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11">
              <w:rPr>
                <w:rFonts w:ascii="Times New Roman" w:hAnsi="Times New Roman"/>
                <w:sz w:val="24"/>
                <w:szCs w:val="24"/>
              </w:rPr>
              <w:t>Анализировать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проводить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предварительное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технико-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экономическое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экологическое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обоснование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проектных расчетов</w:t>
            </w:r>
          </w:p>
        </w:tc>
        <w:tc>
          <w:tcPr>
            <w:tcW w:w="2410" w:type="dxa"/>
            <w:vAlign w:val="center"/>
          </w:tcPr>
          <w:p w:rsidR="004C4DC7" w:rsidRPr="00623172" w:rsidRDefault="004C4DC7" w:rsidP="004C4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11">
              <w:rPr>
                <w:rFonts w:ascii="Times New Roman" w:hAnsi="Times New Roman"/>
                <w:sz w:val="24"/>
                <w:szCs w:val="24"/>
              </w:rPr>
              <w:t>Анализировать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проводить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предварительное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технико-экономическое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экологическое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обоснование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проектных расчетов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и может 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прогнозировать</w:t>
            </w:r>
          </w:p>
        </w:tc>
        <w:tc>
          <w:tcPr>
            <w:tcW w:w="2953" w:type="dxa"/>
            <w:vAlign w:val="center"/>
          </w:tcPr>
          <w:p w:rsidR="004C4DC7" w:rsidRPr="00623172" w:rsidRDefault="004C4DC7" w:rsidP="004C4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11">
              <w:rPr>
                <w:rFonts w:ascii="Times New Roman" w:hAnsi="Times New Roman"/>
                <w:sz w:val="24"/>
                <w:szCs w:val="24"/>
              </w:rPr>
              <w:t>Анализировать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проводить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предварительное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технико-экономическое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и экологическое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обоснование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проектных расчетов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и может 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прогнозировать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применяет на практике</w:t>
            </w:r>
          </w:p>
        </w:tc>
      </w:tr>
      <w:tr w:rsidR="004C4DC7" w:rsidTr="002B6D39">
        <w:trPr>
          <w:trHeight w:val="2040"/>
        </w:trPr>
        <w:tc>
          <w:tcPr>
            <w:tcW w:w="1526" w:type="dxa"/>
            <w:vAlign w:val="center"/>
          </w:tcPr>
          <w:p w:rsidR="004C4DC7" w:rsidRDefault="004C4DC7" w:rsidP="004C4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2835" w:type="dxa"/>
            <w:vAlign w:val="center"/>
          </w:tcPr>
          <w:p w:rsidR="004C4DC7" w:rsidRPr="00623172" w:rsidRDefault="004C4DC7" w:rsidP="004C4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11">
              <w:rPr>
                <w:rFonts w:ascii="Times New Roman" w:hAnsi="Times New Roman"/>
                <w:sz w:val="24"/>
                <w:szCs w:val="24"/>
              </w:rPr>
              <w:t>Навыками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оформления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законченных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проектов,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проведения эколого-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экономической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технологической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  <w:tc>
          <w:tcPr>
            <w:tcW w:w="2410" w:type="dxa"/>
            <w:vAlign w:val="center"/>
          </w:tcPr>
          <w:p w:rsidR="004C4DC7" w:rsidRPr="00623172" w:rsidRDefault="004C4DC7" w:rsidP="004C4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11">
              <w:rPr>
                <w:rFonts w:ascii="Times New Roman" w:hAnsi="Times New Roman"/>
                <w:sz w:val="24"/>
                <w:szCs w:val="24"/>
              </w:rPr>
              <w:t>Навыками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оформления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законченных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проектов,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проведения эколого-экономической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технологической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оценки и может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применить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практике</w:t>
            </w:r>
          </w:p>
        </w:tc>
        <w:tc>
          <w:tcPr>
            <w:tcW w:w="2953" w:type="dxa"/>
            <w:vAlign w:val="center"/>
          </w:tcPr>
          <w:p w:rsidR="004C4DC7" w:rsidRPr="00623172" w:rsidRDefault="004C4DC7" w:rsidP="004C4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11">
              <w:rPr>
                <w:rFonts w:ascii="Times New Roman" w:hAnsi="Times New Roman"/>
                <w:sz w:val="24"/>
                <w:szCs w:val="24"/>
              </w:rPr>
              <w:t>Навыками оформления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законченных проектов,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проведения эколого-экономической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технологической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оценки, может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применять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использовать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практике</w:t>
            </w:r>
          </w:p>
        </w:tc>
      </w:tr>
    </w:tbl>
    <w:p w:rsidR="00794B27" w:rsidRDefault="00794B27" w:rsidP="00794B2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6.2.1. Шкалы оценивания</w:t>
      </w:r>
    </w:p>
    <w:p w:rsidR="00794B27" w:rsidRDefault="00F13DCD" w:rsidP="00794B27">
      <w:pPr>
        <w:spacing w:after="0"/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="00794B27">
        <w:rPr>
          <w:rFonts w:ascii="Times New Roman" w:hAnsi="Times New Roman"/>
          <w:b/>
          <w:bCs/>
          <w:sz w:val="24"/>
        </w:rPr>
        <w:t>кала оценивания</w:t>
      </w:r>
      <w:r>
        <w:rPr>
          <w:rFonts w:ascii="Times New Roman" w:hAnsi="Times New Roman"/>
          <w:b/>
          <w:bCs/>
          <w:sz w:val="24"/>
        </w:rPr>
        <w:t xml:space="preserve">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38"/>
        <w:gridCol w:w="8057"/>
      </w:tblGrid>
      <w:tr w:rsidR="00794B27" w:rsidTr="00686C31"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94B27" w:rsidRDefault="00794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7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794B27" w:rsidRDefault="00794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686C31" w:rsidTr="00686C31"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86C31" w:rsidRDefault="00686C31" w:rsidP="00686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«зачтено»</w:t>
            </w:r>
          </w:p>
        </w:tc>
        <w:tc>
          <w:tcPr>
            <w:tcW w:w="7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86C31" w:rsidRPr="009F7EE0" w:rsidRDefault="00686C31" w:rsidP="00686C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E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Демонстрирует знание экономических терминов, понятий, процессов. Грамотно излагает материал. Отвечает на все вопросы. Выполняет ситуационную задачу. Допускаются незначительные неточности при ответе, незначительные затруднения при формулировании ответа.</w:t>
            </w:r>
          </w:p>
        </w:tc>
      </w:tr>
      <w:tr w:rsidR="00686C31" w:rsidTr="00686C31"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86C31" w:rsidRDefault="00686C31" w:rsidP="00686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незачтено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7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86C31" w:rsidRPr="009F7EE0" w:rsidRDefault="00686C31" w:rsidP="00686C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E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Демонстрирует отсутствие знания экономических терминов, понятий, процессов. Не отвечает на вопросы зачетного билета, не решает или неверно решает ситуационную задачу. Не отвечает на дополнительные вопросы по программе.</w:t>
            </w:r>
          </w:p>
        </w:tc>
      </w:tr>
    </w:tbl>
    <w:p w:rsidR="00794B27" w:rsidRDefault="00794B27" w:rsidP="00794B27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94B27" w:rsidRDefault="00794B27" w:rsidP="00794B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Указаны в приложении 1.</w:t>
      </w:r>
    </w:p>
    <w:p w:rsidR="00794B27" w:rsidRDefault="00794B27" w:rsidP="002B5C9D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F13DCD" w:rsidRPr="005411F3" w:rsidRDefault="00F13DCD" w:rsidP="00F13D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686C31" w:rsidRDefault="00686C31" w:rsidP="00686C31">
      <w:pPr>
        <w:pStyle w:val="af6"/>
        <w:ind w:left="0" w:firstLine="709"/>
        <w:jc w:val="both"/>
        <w:rPr>
          <w:rFonts w:eastAsia="Calibri"/>
          <w:lang w:eastAsia="en-US"/>
        </w:rPr>
      </w:pPr>
      <w:r w:rsidRPr="005C19D7">
        <w:rPr>
          <w:rFonts w:eastAsia="Calibri"/>
          <w:lang w:eastAsia="en-US"/>
        </w:rPr>
        <w:t>Зачет проходит в форме собеседования. Обучающемуся достается зачетный билет путем собственно-случайного выбора. Зачетный билет состоит из двух теоретических вопросов и ситуационной задачи. Для подготовки ответа на задания зачетного билета обучающемуся дается 15 минут. Ответ обучающегося оценивается «зачтено» либо «не зачтено» в соответствии со шкалой оценивания. При оценивании зачета учитываются результаты оценки, полученные при текущем контроле: подготовке и защите реферата, тестировании, собеседовании, проверке контрольной работы (заочная форма обучения).</w:t>
      </w:r>
    </w:p>
    <w:p w:rsidR="00B15812" w:rsidRDefault="00B15812" w:rsidP="00F13DCD">
      <w:pPr>
        <w:pStyle w:val="af6"/>
        <w:widowControl w:val="0"/>
        <w:autoSpaceDE w:val="0"/>
        <w:autoSpaceDN w:val="0"/>
        <w:adjustRightInd w:val="0"/>
        <w:ind w:left="0" w:firstLine="709"/>
        <w:jc w:val="center"/>
        <w:rPr>
          <w:b/>
        </w:rPr>
      </w:pPr>
    </w:p>
    <w:p w:rsidR="00794B27" w:rsidRDefault="00794B27" w:rsidP="002B5C9D">
      <w:pPr>
        <w:pStyle w:val="af6"/>
        <w:numPr>
          <w:ilvl w:val="0"/>
          <w:numId w:val="3"/>
        </w:numPr>
        <w:ind w:left="0" w:firstLine="0"/>
      </w:pPr>
      <w:r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794B27" w:rsidRDefault="00794B27" w:rsidP="00794B27">
      <w:pPr>
        <w:spacing w:after="0" w:line="240" w:lineRule="auto"/>
        <w:ind w:left="2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а) основная литература</w:t>
      </w:r>
    </w:p>
    <w:p w:rsidR="004C4DC7" w:rsidRDefault="004C4DC7" w:rsidP="004C4DC7">
      <w:pPr>
        <w:pStyle w:val="af6"/>
        <w:numPr>
          <w:ilvl w:val="0"/>
          <w:numId w:val="21"/>
        </w:numPr>
        <w:suppressAutoHyphens/>
        <w:jc w:val="both"/>
        <w:rPr>
          <w:bCs/>
          <w:lang w:eastAsia="ar-SA"/>
        </w:rPr>
      </w:pPr>
      <w:r w:rsidRPr="004C4DC7">
        <w:rPr>
          <w:bCs/>
          <w:lang w:eastAsia="ar-SA"/>
        </w:rPr>
        <w:t>Организация, планирование и управление хозяйственной деятельностью малого предприятия [Электронный ресурс</w:t>
      </w:r>
      <w:proofErr w:type="gramStart"/>
      <w:r w:rsidRPr="004C4DC7">
        <w:rPr>
          <w:bCs/>
          <w:lang w:eastAsia="ar-SA"/>
        </w:rPr>
        <w:t>] :</w:t>
      </w:r>
      <w:proofErr w:type="gramEnd"/>
      <w:r w:rsidRPr="004C4DC7">
        <w:rPr>
          <w:bCs/>
          <w:lang w:eastAsia="ar-SA"/>
        </w:rPr>
        <w:t xml:space="preserve"> учебное пособие / А.М. Афанасьев [и др.]. — Электрон. текстовые данные. — Самара: Самарский государственный архитектурно-строительный университет, ЭБС АСВ, 2012. — 266 c. — 978-5-9585-0530. — Режим доступа: </w:t>
      </w:r>
      <w:hyperlink r:id="rId11" w:history="1">
        <w:r w:rsidRPr="00FB1C4B">
          <w:rPr>
            <w:rStyle w:val="a4"/>
            <w:bCs/>
            <w:lang w:eastAsia="ar-SA"/>
          </w:rPr>
          <w:t>http://www.iprbookshop.ru/20491.html</w:t>
        </w:r>
      </w:hyperlink>
    </w:p>
    <w:p w:rsidR="004C4DC7" w:rsidRDefault="004C4DC7" w:rsidP="004C4DC7">
      <w:pPr>
        <w:pStyle w:val="af6"/>
        <w:numPr>
          <w:ilvl w:val="0"/>
          <w:numId w:val="21"/>
        </w:numPr>
        <w:suppressAutoHyphens/>
        <w:jc w:val="both"/>
        <w:rPr>
          <w:bCs/>
          <w:lang w:eastAsia="ar-SA"/>
        </w:rPr>
      </w:pPr>
      <w:r w:rsidRPr="004C4DC7">
        <w:rPr>
          <w:bCs/>
          <w:lang w:eastAsia="ar-SA"/>
        </w:rPr>
        <w:t>Козлова Т.В. Организация и планирование производства [Электронный ресурс</w:t>
      </w:r>
      <w:proofErr w:type="gramStart"/>
      <w:r w:rsidRPr="004C4DC7">
        <w:rPr>
          <w:bCs/>
          <w:lang w:eastAsia="ar-SA"/>
        </w:rPr>
        <w:t>] :</w:t>
      </w:r>
      <w:proofErr w:type="gramEnd"/>
      <w:r w:rsidRPr="004C4DC7">
        <w:rPr>
          <w:bCs/>
          <w:lang w:eastAsia="ar-SA"/>
        </w:rPr>
        <w:t xml:space="preserve"> учебное пособие / Т.В. Козлова. — Электрон. текстовые данные. — </w:t>
      </w:r>
      <w:proofErr w:type="gramStart"/>
      <w:r w:rsidRPr="004C4DC7">
        <w:rPr>
          <w:bCs/>
          <w:lang w:eastAsia="ar-SA"/>
        </w:rPr>
        <w:t>М. :</w:t>
      </w:r>
      <w:proofErr w:type="gramEnd"/>
      <w:r w:rsidRPr="004C4DC7">
        <w:rPr>
          <w:bCs/>
          <w:lang w:eastAsia="ar-SA"/>
        </w:rPr>
        <w:t xml:space="preserve"> Евразийский открытый институт, 2012. — 196 c. — 978-5-374-00398-7. — Режим доступа: </w:t>
      </w:r>
      <w:hyperlink r:id="rId12" w:history="1">
        <w:r w:rsidRPr="00FB1C4B">
          <w:rPr>
            <w:rStyle w:val="a4"/>
            <w:bCs/>
            <w:lang w:eastAsia="ar-SA"/>
          </w:rPr>
          <w:t>http://www.iprbookshop.ru/10736.html</w:t>
        </w:r>
      </w:hyperlink>
    </w:p>
    <w:p w:rsidR="00794B27" w:rsidRDefault="00794B27" w:rsidP="00B15812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794B27" w:rsidRDefault="00794B27" w:rsidP="00B15812">
      <w:pPr>
        <w:spacing w:after="0" w:line="240" w:lineRule="auto"/>
        <w:ind w:left="280"/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б) дополнительная литература</w:t>
      </w:r>
    </w:p>
    <w:p w:rsidR="004C4DC7" w:rsidRPr="006935BB" w:rsidRDefault="004C4DC7" w:rsidP="004C4DC7">
      <w:pPr>
        <w:pStyle w:val="af6"/>
        <w:numPr>
          <w:ilvl w:val="0"/>
          <w:numId w:val="22"/>
        </w:numPr>
        <w:suppressAutoHyphens/>
        <w:jc w:val="both"/>
        <w:rPr>
          <w:bCs/>
          <w:lang w:eastAsia="ar-SA"/>
        </w:rPr>
      </w:pPr>
      <w:r w:rsidRPr="006935BB">
        <w:rPr>
          <w:bCs/>
          <w:lang w:eastAsia="ar-SA"/>
        </w:rPr>
        <w:t>Яковлев Б. И. Организация производства и предпринимательство в АПК [Текст]: учебник / Б. И. Яковлев, В. Б. Яковлев. - СПб</w:t>
      </w:r>
      <w:proofErr w:type="gramStart"/>
      <w:r w:rsidRPr="006935BB">
        <w:rPr>
          <w:bCs/>
          <w:lang w:eastAsia="ar-SA"/>
        </w:rPr>
        <w:t>. :</w:t>
      </w:r>
      <w:proofErr w:type="gramEnd"/>
      <w:r w:rsidRPr="006935BB">
        <w:rPr>
          <w:bCs/>
          <w:lang w:eastAsia="ar-SA"/>
        </w:rPr>
        <w:t xml:space="preserve"> </w:t>
      </w:r>
      <w:proofErr w:type="spellStart"/>
      <w:r w:rsidRPr="006935BB">
        <w:rPr>
          <w:bCs/>
          <w:lang w:eastAsia="ar-SA"/>
        </w:rPr>
        <w:t>Квадро</w:t>
      </w:r>
      <w:proofErr w:type="spellEnd"/>
      <w:r w:rsidRPr="006935BB">
        <w:rPr>
          <w:bCs/>
          <w:lang w:eastAsia="ar-SA"/>
        </w:rPr>
        <w:t xml:space="preserve">, 2013. - 480 с. </w:t>
      </w:r>
    </w:p>
    <w:p w:rsidR="004C4DC7" w:rsidRPr="006935BB" w:rsidRDefault="004C4DC7" w:rsidP="004C4DC7">
      <w:pPr>
        <w:pStyle w:val="af6"/>
        <w:numPr>
          <w:ilvl w:val="0"/>
          <w:numId w:val="22"/>
        </w:numPr>
        <w:suppressAutoHyphens/>
        <w:jc w:val="both"/>
        <w:rPr>
          <w:bCs/>
          <w:lang w:eastAsia="ar-SA"/>
        </w:rPr>
      </w:pPr>
      <w:r w:rsidRPr="006935BB">
        <w:rPr>
          <w:bCs/>
          <w:lang w:eastAsia="ar-SA"/>
        </w:rPr>
        <w:t xml:space="preserve">Резник С.Д., Глухова И.В., Назарова Н.А., </w:t>
      </w:r>
      <w:proofErr w:type="spellStart"/>
      <w:r w:rsidRPr="006935BB">
        <w:rPr>
          <w:bCs/>
          <w:lang w:eastAsia="ar-SA"/>
        </w:rPr>
        <w:t>Черницов</w:t>
      </w:r>
      <w:proofErr w:type="spellEnd"/>
      <w:r w:rsidRPr="006935BB">
        <w:rPr>
          <w:bCs/>
          <w:lang w:eastAsia="ar-SA"/>
        </w:rPr>
        <w:t xml:space="preserve"> А.Е. Основы предпринимательской деятельности: содержание деятельности, качества и компетенции, профессиональная карьера, личная организация предпринимателя: Учеб. пособие / Под общ. ред. С.Д. Резника. – М.: ИНФРА-М, 2014. – 224с. – (Высшее образование: </w:t>
      </w:r>
      <w:proofErr w:type="spellStart"/>
      <w:r w:rsidRPr="006935BB">
        <w:rPr>
          <w:bCs/>
          <w:lang w:eastAsia="ar-SA"/>
        </w:rPr>
        <w:t>Бакалавриат</w:t>
      </w:r>
      <w:proofErr w:type="spellEnd"/>
      <w:r w:rsidRPr="006935BB">
        <w:rPr>
          <w:bCs/>
          <w:lang w:eastAsia="ar-SA"/>
        </w:rPr>
        <w:t xml:space="preserve">). </w:t>
      </w:r>
    </w:p>
    <w:p w:rsidR="004C4DC7" w:rsidRDefault="004C4DC7" w:rsidP="004C4DC7">
      <w:pPr>
        <w:pStyle w:val="af6"/>
        <w:numPr>
          <w:ilvl w:val="0"/>
          <w:numId w:val="22"/>
        </w:numPr>
        <w:jc w:val="both"/>
        <w:rPr>
          <w:bCs/>
        </w:rPr>
      </w:pPr>
      <w:proofErr w:type="spellStart"/>
      <w:r w:rsidRPr="006935BB">
        <w:rPr>
          <w:bCs/>
          <w:lang w:eastAsia="ar-SA"/>
        </w:rPr>
        <w:t>Асаул</w:t>
      </w:r>
      <w:proofErr w:type="spellEnd"/>
      <w:r w:rsidRPr="006935BB">
        <w:rPr>
          <w:bCs/>
          <w:lang w:eastAsia="ar-SA"/>
        </w:rPr>
        <w:t xml:space="preserve"> А. Н. Организация предпринимательской деятельности [Текст</w:t>
      </w:r>
      <w:proofErr w:type="gramStart"/>
      <w:r w:rsidRPr="006935BB">
        <w:rPr>
          <w:bCs/>
          <w:lang w:eastAsia="ar-SA"/>
        </w:rPr>
        <w:t>] :</w:t>
      </w:r>
      <w:proofErr w:type="gramEnd"/>
      <w:r w:rsidRPr="006935BB">
        <w:rPr>
          <w:bCs/>
          <w:lang w:eastAsia="ar-SA"/>
        </w:rPr>
        <w:t xml:space="preserve"> учебник для вузов / А. Н. </w:t>
      </w:r>
      <w:proofErr w:type="spellStart"/>
      <w:r w:rsidRPr="006935BB">
        <w:rPr>
          <w:bCs/>
          <w:lang w:eastAsia="ar-SA"/>
        </w:rPr>
        <w:t>Асаул</w:t>
      </w:r>
      <w:proofErr w:type="spellEnd"/>
      <w:r w:rsidRPr="006935BB">
        <w:rPr>
          <w:bCs/>
          <w:lang w:eastAsia="ar-SA"/>
        </w:rPr>
        <w:t xml:space="preserve">. - 4-е </w:t>
      </w:r>
      <w:proofErr w:type="gramStart"/>
      <w:r w:rsidRPr="006935BB">
        <w:rPr>
          <w:bCs/>
          <w:lang w:eastAsia="ar-SA"/>
        </w:rPr>
        <w:t>изд..</w:t>
      </w:r>
      <w:proofErr w:type="gramEnd"/>
      <w:r w:rsidRPr="006935BB">
        <w:rPr>
          <w:bCs/>
          <w:lang w:eastAsia="ar-SA"/>
        </w:rPr>
        <w:t xml:space="preserve"> - С</w:t>
      </w:r>
      <w:r>
        <w:rPr>
          <w:bCs/>
          <w:lang w:eastAsia="ar-SA"/>
        </w:rPr>
        <w:t>Пб</w:t>
      </w:r>
      <w:proofErr w:type="gramStart"/>
      <w:r>
        <w:rPr>
          <w:bCs/>
          <w:lang w:eastAsia="ar-SA"/>
        </w:rPr>
        <w:t>. :</w:t>
      </w:r>
      <w:proofErr w:type="gramEnd"/>
      <w:r>
        <w:rPr>
          <w:bCs/>
          <w:lang w:eastAsia="ar-SA"/>
        </w:rPr>
        <w:t xml:space="preserve"> Питер, 2013. - 352 с </w:t>
      </w:r>
    </w:p>
    <w:p w:rsidR="00B15812" w:rsidRPr="006935BB" w:rsidRDefault="00B15812" w:rsidP="006D493B">
      <w:pPr>
        <w:pStyle w:val="af6"/>
        <w:numPr>
          <w:ilvl w:val="0"/>
          <w:numId w:val="22"/>
        </w:numPr>
        <w:jc w:val="both"/>
        <w:rPr>
          <w:bCs/>
        </w:rPr>
      </w:pPr>
      <w:r w:rsidRPr="006935BB">
        <w:rPr>
          <w:bCs/>
        </w:rPr>
        <w:t>Новицкий Н. И. Организация, планирование и управление производством (практикум). – М.: Изд-во «Крокус», 2010г. – 320 с.</w:t>
      </w:r>
    </w:p>
    <w:p w:rsidR="00B15812" w:rsidRPr="004C4DC7" w:rsidRDefault="00B15812" w:rsidP="00350668">
      <w:pPr>
        <w:pStyle w:val="af6"/>
        <w:numPr>
          <w:ilvl w:val="0"/>
          <w:numId w:val="22"/>
        </w:numPr>
        <w:jc w:val="both"/>
        <w:rPr>
          <w:bCs/>
        </w:rPr>
      </w:pPr>
      <w:proofErr w:type="spellStart"/>
      <w:r w:rsidRPr="004C4DC7">
        <w:rPr>
          <w:bCs/>
        </w:rPr>
        <w:t>Переверзев</w:t>
      </w:r>
      <w:proofErr w:type="spellEnd"/>
      <w:r w:rsidRPr="004C4DC7">
        <w:rPr>
          <w:bCs/>
        </w:rPr>
        <w:t xml:space="preserve"> М.П., Лунева А.М. Предпринимательство и бизнес: Учебник / Под общ. ред. М.П. </w:t>
      </w:r>
      <w:proofErr w:type="spellStart"/>
      <w:r w:rsidRPr="004C4DC7">
        <w:rPr>
          <w:bCs/>
        </w:rPr>
        <w:t>Переверзева</w:t>
      </w:r>
      <w:proofErr w:type="spellEnd"/>
      <w:r w:rsidRPr="004C4DC7">
        <w:rPr>
          <w:bCs/>
        </w:rPr>
        <w:t xml:space="preserve">. – М.: ИНФРА-М, 2013. – 176с. </w:t>
      </w:r>
    </w:p>
    <w:p w:rsidR="00B15812" w:rsidRPr="006935BB" w:rsidRDefault="00B15812" w:rsidP="006D493B">
      <w:pPr>
        <w:pStyle w:val="af6"/>
        <w:numPr>
          <w:ilvl w:val="0"/>
          <w:numId w:val="22"/>
        </w:numPr>
        <w:jc w:val="both"/>
        <w:rPr>
          <w:bCs/>
        </w:rPr>
      </w:pPr>
      <w:r w:rsidRPr="006935BB">
        <w:rPr>
          <w:bCs/>
        </w:rPr>
        <w:t xml:space="preserve">Организация, планирование и управление </w:t>
      </w:r>
      <w:proofErr w:type="gramStart"/>
      <w:r w:rsidRPr="006935BB">
        <w:rPr>
          <w:bCs/>
        </w:rPr>
        <w:t>производством./</w:t>
      </w:r>
      <w:proofErr w:type="gramEnd"/>
      <w:r w:rsidRPr="006935BB">
        <w:rPr>
          <w:bCs/>
        </w:rPr>
        <w:t xml:space="preserve">под ред. О. Г. Туровца. – М.: ИНФРА – М, 2013. – 506 с. </w:t>
      </w:r>
    </w:p>
    <w:p w:rsidR="00794B27" w:rsidRDefault="00794B27" w:rsidP="002B5C9D">
      <w:pPr>
        <w:numPr>
          <w:ilvl w:val="2"/>
          <w:numId w:val="4"/>
        </w:numPr>
        <w:tabs>
          <w:tab w:val="left" w:pos="851"/>
        </w:tabs>
        <w:spacing w:after="0" w:line="23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 ресурсов информационно-телекоммуникационной сети «Интернет»</w:t>
      </w:r>
    </w:p>
    <w:p w:rsidR="00794B27" w:rsidRDefault="00794B27" w:rsidP="00794B27">
      <w:pPr>
        <w:spacing w:after="0" w:line="1" w:lineRule="exac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15812" w:rsidRPr="006935BB" w:rsidRDefault="00B15812" w:rsidP="006D493B">
      <w:pPr>
        <w:pStyle w:val="af6"/>
        <w:numPr>
          <w:ilvl w:val="0"/>
          <w:numId w:val="23"/>
        </w:numPr>
        <w:tabs>
          <w:tab w:val="left" w:pos="851"/>
          <w:tab w:val="left" w:pos="1134"/>
        </w:tabs>
        <w:suppressAutoHyphens/>
        <w:ind w:right="176"/>
        <w:jc w:val="both"/>
        <w:rPr>
          <w:lang w:eastAsia="ar-SA"/>
        </w:rPr>
      </w:pPr>
      <w:r w:rsidRPr="006935BB">
        <w:rPr>
          <w:lang w:eastAsia="ar-SA"/>
        </w:rPr>
        <w:t xml:space="preserve">Справочно-правовая система «Гарант». </w:t>
      </w:r>
      <w:r w:rsidRPr="006935BB">
        <w:rPr>
          <w:lang w:val="en-US" w:eastAsia="ar-SA"/>
        </w:rPr>
        <w:t>URL</w:t>
      </w:r>
      <w:r w:rsidRPr="006935BB">
        <w:rPr>
          <w:lang w:eastAsia="ar-SA"/>
        </w:rPr>
        <w:t xml:space="preserve">: </w:t>
      </w:r>
      <w:r w:rsidRPr="006935BB">
        <w:rPr>
          <w:lang w:val="en-US" w:eastAsia="ar-SA"/>
        </w:rPr>
        <w:t>http</w:t>
      </w:r>
      <w:r w:rsidRPr="006935BB">
        <w:rPr>
          <w:lang w:eastAsia="ar-SA"/>
        </w:rPr>
        <w:t>://</w:t>
      </w:r>
      <w:r w:rsidRPr="006935BB">
        <w:rPr>
          <w:lang w:val="en-US" w:eastAsia="ar-SA"/>
        </w:rPr>
        <w:t>www</w:t>
      </w:r>
      <w:r w:rsidRPr="006935BB">
        <w:rPr>
          <w:lang w:eastAsia="ar-SA"/>
        </w:rPr>
        <w:t>.</w:t>
      </w:r>
      <w:proofErr w:type="spellStart"/>
      <w:r w:rsidRPr="006935BB">
        <w:rPr>
          <w:lang w:val="en-US" w:eastAsia="ar-SA"/>
        </w:rPr>
        <w:t>garant</w:t>
      </w:r>
      <w:proofErr w:type="spellEnd"/>
      <w:r w:rsidRPr="006935BB">
        <w:rPr>
          <w:lang w:eastAsia="ar-SA"/>
        </w:rPr>
        <w:t>.</w:t>
      </w:r>
      <w:proofErr w:type="spellStart"/>
      <w:r w:rsidRPr="006935BB">
        <w:rPr>
          <w:lang w:val="en-US" w:eastAsia="ar-SA"/>
        </w:rPr>
        <w:t>ru</w:t>
      </w:r>
      <w:proofErr w:type="spellEnd"/>
    </w:p>
    <w:p w:rsidR="00B15812" w:rsidRPr="006935BB" w:rsidRDefault="00B15812" w:rsidP="006D493B">
      <w:pPr>
        <w:pStyle w:val="af6"/>
        <w:numPr>
          <w:ilvl w:val="0"/>
          <w:numId w:val="23"/>
        </w:numPr>
        <w:tabs>
          <w:tab w:val="left" w:pos="851"/>
          <w:tab w:val="left" w:pos="1134"/>
        </w:tabs>
        <w:suppressAutoHyphens/>
        <w:ind w:right="176"/>
        <w:jc w:val="both"/>
        <w:rPr>
          <w:lang w:eastAsia="ar-SA"/>
        </w:rPr>
      </w:pPr>
      <w:r w:rsidRPr="006935BB">
        <w:rPr>
          <w:lang w:eastAsia="ar-SA"/>
        </w:rPr>
        <w:t xml:space="preserve">Справочно-правовая система «Консультант». </w:t>
      </w:r>
      <w:r w:rsidRPr="006935BB">
        <w:rPr>
          <w:lang w:val="en-US" w:eastAsia="ar-SA"/>
        </w:rPr>
        <w:t>URL</w:t>
      </w:r>
      <w:r w:rsidRPr="006935BB">
        <w:rPr>
          <w:lang w:eastAsia="ar-SA"/>
        </w:rPr>
        <w:t xml:space="preserve">: </w:t>
      </w:r>
      <w:hyperlink r:id="rId13" w:history="1">
        <w:r w:rsidRPr="006935BB">
          <w:rPr>
            <w:color w:val="0000FF"/>
            <w:lang w:val="en-US" w:eastAsia="ar-SA"/>
          </w:rPr>
          <w:t>http</w:t>
        </w:r>
        <w:r w:rsidRPr="006935BB">
          <w:rPr>
            <w:color w:val="0000FF"/>
            <w:lang w:eastAsia="ar-SA"/>
          </w:rPr>
          <w:t>://</w:t>
        </w:r>
        <w:r w:rsidRPr="006935BB">
          <w:rPr>
            <w:color w:val="0000FF"/>
            <w:lang w:val="en-US" w:eastAsia="ar-SA"/>
          </w:rPr>
          <w:t>www</w:t>
        </w:r>
        <w:r w:rsidRPr="006935BB">
          <w:rPr>
            <w:color w:val="0000FF"/>
            <w:lang w:eastAsia="ar-SA"/>
          </w:rPr>
          <w:t>.</w:t>
        </w:r>
        <w:r w:rsidRPr="006935BB">
          <w:rPr>
            <w:color w:val="0000FF"/>
            <w:lang w:val="en-US" w:eastAsia="ar-SA"/>
          </w:rPr>
          <w:t>consultant</w:t>
        </w:r>
        <w:r w:rsidRPr="006935BB">
          <w:rPr>
            <w:color w:val="0000FF"/>
            <w:lang w:eastAsia="ar-SA"/>
          </w:rPr>
          <w:t>.</w:t>
        </w:r>
        <w:proofErr w:type="spellStart"/>
        <w:r w:rsidRPr="006935BB">
          <w:rPr>
            <w:color w:val="0000FF"/>
            <w:lang w:val="en-US" w:eastAsia="ar-SA"/>
          </w:rPr>
          <w:t>ru</w:t>
        </w:r>
        <w:proofErr w:type="spellEnd"/>
      </w:hyperlink>
    </w:p>
    <w:p w:rsidR="00B15812" w:rsidRPr="006935BB" w:rsidRDefault="00B15812" w:rsidP="006D493B">
      <w:pPr>
        <w:pStyle w:val="af6"/>
        <w:numPr>
          <w:ilvl w:val="0"/>
          <w:numId w:val="23"/>
        </w:numPr>
        <w:suppressAutoHyphens/>
        <w:ind w:right="176"/>
        <w:jc w:val="both"/>
        <w:rPr>
          <w:lang w:eastAsia="ar-SA"/>
        </w:rPr>
      </w:pPr>
      <w:r w:rsidRPr="006935BB">
        <w:rPr>
          <w:lang w:eastAsia="ar-SA"/>
        </w:rPr>
        <w:t>Официальный сайт Федеральной службы государственной статистики Российской Федерации. URL: www.gks.ru</w:t>
      </w:r>
    </w:p>
    <w:p w:rsidR="00B15812" w:rsidRPr="006935BB" w:rsidRDefault="00B15812" w:rsidP="006D493B">
      <w:pPr>
        <w:pStyle w:val="af6"/>
        <w:numPr>
          <w:ilvl w:val="0"/>
          <w:numId w:val="23"/>
        </w:numPr>
        <w:tabs>
          <w:tab w:val="left" w:pos="851"/>
          <w:tab w:val="left" w:pos="1134"/>
        </w:tabs>
        <w:suppressAutoHyphens/>
        <w:ind w:right="176"/>
        <w:jc w:val="both"/>
        <w:rPr>
          <w:lang w:eastAsia="ar-SA"/>
        </w:rPr>
      </w:pPr>
      <w:r w:rsidRPr="006935BB">
        <w:rPr>
          <w:lang w:eastAsia="ar-SA"/>
        </w:rPr>
        <w:t>Официальный сайт Государственной Думы РФ. URL:www.duma.gov.ru</w:t>
      </w:r>
    </w:p>
    <w:p w:rsidR="00B15812" w:rsidRPr="006935BB" w:rsidRDefault="00B15812" w:rsidP="006D493B">
      <w:pPr>
        <w:pStyle w:val="af6"/>
        <w:numPr>
          <w:ilvl w:val="0"/>
          <w:numId w:val="23"/>
        </w:numPr>
        <w:tabs>
          <w:tab w:val="left" w:pos="851"/>
          <w:tab w:val="left" w:pos="1134"/>
        </w:tabs>
        <w:suppressAutoHyphens/>
        <w:ind w:right="176"/>
        <w:jc w:val="both"/>
        <w:rPr>
          <w:lang w:eastAsia="ar-SA"/>
        </w:rPr>
      </w:pPr>
      <w:r w:rsidRPr="006935BB">
        <w:rPr>
          <w:lang w:eastAsia="ar-SA"/>
        </w:rPr>
        <w:t xml:space="preserve">Официальный сайт </w:t>
      </w:r>
      <w:proofErr w:type="spellStart"/>
      <w:r w:rsidRPr="006935BB">
        <w:rPr>
          <w:lang w:eastAsia="ar-SA"/>
        </w:rPr>
        <w:t>Минэконразвития</w:t>
      </w:r>
      <w:proofErr w:type="spellEnd"/>
      <w:r w:rsidRPr="006935BB">
        <w:rPr>
          <w:lang w:eastAsia="ar-SA"/>
        </w:rPr>
        <w:t xml:space="preserve"> РФ. URL: www.economy.gov.ru</w:t>
      </w:r>
    </w:p>
    <w:p w:rsidR="00794B27" w:rsidRDefault="00794B27" w:rsidP="00794B27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</w:p>
    <w:p w:rsidR="00B15812" w:rsidRPr="00B15812" w:rsidRDefault="00B15812" w:rsidP="00B158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812">
        <w:rPr>
          <w:rFonts w:ascii="Times New Roman" w:hAnsi="Times New Roman"/>
          <w:sz w:val="24"/>
          <w:szCs w:val="24"/>
        </w:rPr>
        <w:t>1.</w:t>
      </w:r>
      <w:r w:rsidRPr="00B158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Организация и управление на предприяти</w:t>
      </w:r>
      <w:r w:rsidR="00686C31">
        <w:rPr>
          <w:rFonts w:ascii="Times New Roman" w:hAnsi="Times New Roman"/>
          <w:sz w:val="24"/>
          <w:szCs w:val="24"/>
        </w:rPr>
        <w:t>ях</w:t>
      </w:r>
      <w:r w:rsidRPr="00B15812">
        <w:rPr>
          <w:rFonts w:ascii="Times New Roman" w:hAnsi="Times New Roman"/>
          <w:sz w:val="24"/>
          <w:szCs w:val="24"/>
        </w:rPr>
        <w:t xml:space="preserve"> / Автор-составитель Зубарева Ю. В./ Методические указания </w:t>
      </w:r>
      <w:proofErr w:type="gramStart"/>
      <w:r w:rsidRPr="00B15812">
        <w:rPr>
          <w:rFonts w:ascii="Times New Roman" w:hAnsi="Times New Roman"/>
          <w:sz w:val="24"/>
          <w:szCs w:val="24"/>
        </w:rPr>
        <w:t>для практических занятий</w:t>
      </w:r>
      <w:proofErr w:type="gramEnd"/>
      <w:r w:rsidRPr="00B15812">
        <w:rPr>
          <w:rFonts w:ascii="Times New Roman" w:hAnsi="Times New Roman"/>
          <w:sz w:val="24"/>
          <w:szCs w:val="24"/>
        </w:rPr>
        <w:t xml:space="preserve"> обучающихся очн</w:t>
      </w:r>
      <w:r w:rsidR="006935BB">
        <w:rPr>
          <w:rFonts w:ascii="Times New Roman" w:hAnsi="Times New Roman"/>
          <w:sz w:val="24"/>
          <w:szCs w:val="24"/>
        </w:rPr>
        <w:t>ой, очно-заочной и заочной форм</w:t>
      </w:r>
      <w:r w:rsidRPr="00B15812">
        <w:rPr>
          <w:rFonts w:ascii="Times New Roman" w:hAnsi="Times New Roman"/>
          <w:sz w:val="24"/>
          <w:szCs w:val="24"/>
        </w:rPr>
        <w:t xml:space="preserve"> обучения направления подготовки 20.04.02 «</w:t>
      </w:r>
      <w:proofErr w:type="spellStart"/>
      <w:r w:rsidRPr="00B15812">
        <w:rPr>
          <w:rFonts w:ascii="Times New Roman" w:hAnsi="Times New Roman"/>
          <w:sz w:val="24"/>
          <w:szCs w:val="24"/>
        </w:rPr>
        <w:t>Природообустройство</w:t>
      </w:r>
      <w:proofErr w:type="spellEnd"/>
      <w:r w:rsidRPr="00B15812">
        <w:rPr>
          <w:rFonts w:ascii="Times New Roman" w:hAnsi="Times New Roman"/>
          <w:sz w:val="24"/>
          <w:szCs w:val="24"/>
        </w:rPr>
        <w:t xml:space="preserve"> и водопользование» магистерская программа «Рекультивация и охрана земель» – Тюмень, ГАУ Северного Зауралья, 2017. – [Электронный ресурс]</w:t>
      </w:r>
      <w:r w:rsidR="006935BB">
        <w:rPr>
          <w:rFonts w:ascii="Times New Roman" w:hAnsi="Times New Roman"/>
          <w:sz w:val="24"/>
          <w:szCs w:val="24"/>
        </w:rPr>
        <w:t xml:space="preserve"> – 20 с</w:t>
      </w:r>
      <w:r w:rsidRPr="00B15812">
        <w:rPr>
          <w:rFonts w:ascii="Times New Roman" w:hAnsi="Times New Roman"/>
          <w:sz w:val="24"/>
          <w:szCs w:val="24"/>
        </w:rPr>
        <w:t>.</w:t>
      </w:r>
    </w:p>
    <w:p w:rsidR="00794B27" w:rsidRDefault="00794B27" w:rsidP="00794B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>
        <w:rPr>
          <w:rFonts w:ascii="Times New Roman" w:hAnsi="Times New Roman" w:cs="Times New Roman"/>
          <w:b/>
          <w:sz w:val="24"/>
          <w:szCs w:val="24"/>
        </w:rPr>
        <w:t>ере</w:t>
      </w:r>
      <w:r w:rsidR="006935BB">
        <w:rPr>
          <w:rFonts w:ascii="Times New Roman" w:hAnsi="Times New Roman" w:cs="Times New Roman"/>
          <w:b/>
          <w:sz w:val="24"/>
          <w:szCs w:val="24"/>
        </w:rPr>
        <w:t>чень информационных технологий</w:t>
      </w:r>
    </w:p>
    <w:p w:rsidR="00B15812" w:rsidRPr="00397274" w:rsidRDefault="00397274" w:rsidP="00397274">
      <w:pPr>
        <w:suppressAutoHyphens/>
        <w:spacing w:after="0" w:line="259" w:lineRule="auto"/>
        <w:ind w:left="720"/>
        <w:jc w:val="both"/>
        <w:rPr>
          <w:rFonts w:ascii="Times New Roman" w:hAnsi="Times New Roman"/>
          <w:b/>
          <w:bCs/>
          <w:color w:val="C00000"/>
          <w:sz w:val="24"/>
          <w:szCs w:val="24"/>
          <w:lang w:eastAsia="ar-SA"/>
        </w:rPr>
      </w:pPr>
      <w:r w:rsidRPr="00397274">
        <w:rPr>
          <w:rFonts w:ascii="Times New Roman" w:hAnsi="Times New Roman"/>
          <w:sz w:val="24"/>
          <w:szCs w:val="24"/>
          <w:lang w:eastAsia="ar-SA"/>
        </w:rPr>
        <w:t>П</w:t>
      </w:r>
      <w:r w:rsidR="00B15812" w:rsidRPr="00397274">
        <w:rPr>
          <w:rFonts w:ascii="Times New Roman" w:hAnsi="Times New Roman"/>
          <w:sz w:val="24"/>
          <w:szCs w:val="24"/>
          <w:lang w:eastAsia="ar-SA"/>
        </w:rPr>
        <w:t>рограммное обеспечение</w:t>
      </w:r>
      <w:r w:rsidRPr="00397274">
        <w:rPr>
          <w:rFonts w:ascii="Times New Roman" w:hAnsi="Times New Roman"/>
          <w:sz w:val="24"/>
          <w:szCs w:val="24"/>
          <w:lang w:eastAsia="ar-SA"/>
        </w:rPr>
        <w:t xml:space="preserve"> не </w:t>
      </w:r>
      <w:r w:rsidR="001D1FE8">
        <w:rPr>
          <w:rFonts w:ascii="Times New Roman" w:hAnsi="Times New Roman"/>
          <w:sz w:val="24"/>
          <w:szCs w:val="24"/>
          <w:lang w:eastAsia="ar-SA"/>
        </w:rPr>
        <w:t>требуется</w:t>
      </w:r>
      <w:r w:rsidR="00B15812" w:rsidRPr="00397274">
        <w:rPr>
          <w:rFonts w:ascii="Times New Roman" w:hAnsi="Times New Roman"/>
          <w:sz w:val="24"/>
          <w:szCs w:val="24"/>
          <w:lang w:eastAsia="ar-SA"/>
        </w:rPr>
        <w:t>.</w:t>
      </w:r>
    </w:p>
    <w:p w:rsidR="00794B27" w:rsidRPr="00D9502C" w:rsidRDefault="00794B27" w:rsidP="00794B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502C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B15812" w:rsidRPr="00B15812" w:rsidRDefault="00B15812" w:rsidP="00B15812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02C">
        <w:rPr>
          <w:rFonts w:ascii="Times New Roman" w:eastAsia="Times New Roman" w:hAnsi="Times New Roman"/>
          <w:sz w:val="24"/>
          <w:szCs w:val="24"/>
          <w:lang w:eastAsia="ru-RU"/>
        </w:rPr>
        <w:t>При изучении дисциплины «</w:t>
      </w:r>
      <w:r w:rsidR="00D9502C" w:rsidRPr="00D9502C">
        <w:rPr>
          <w:rFonts w:ascii="Times New Roman" w:hAnsi="Times New Roman"/>
          <w:sz w:val="24"/>
          <w:szCs w:val="24"/>
        </w:rPr>
        <w:t>Организация и управление на предприятиях</w:t>
      </w:r>
      <w:r w:rsidRPr="00D9502C">
        <w:rPr>
          <w:rFonts w:ascii="Times New Roman" w:eastAsia="Times New Roman" w:hAnsi="Times New Roman"/>
          <w:sz w:val="24"/>
          <w:szCs w:val="24"/>
          <w:lang w:eastAsia="ru-RU"/>
        </w:rPr>
        <w:t>» используются технические средства обучения (мультимедийное оборудование). При чтении лекций предусмотрено использование авторских презентаций, которые содержат визуальную информацию (текстовую, графическую, табличную и др.).</w:t>
      </w:r>
    </w:p>
    <w:p w:rsidR="00DF76AC" w:rsidRDefault="00DF76AC" w:rsidP="00794B27">
      <w:pPr>
        <w:spacing w:after="0" w:line="240" w:lineRule="auto"/>
        <w:rPr>
          <w:rFonts w:ascii="Times New Roman" w:hAnsi="Times New Roman"/>
        </w:rPr>
      </w:pPr>
    </w:p>
    <w:p w:rsidR="00572D79" w:rsidRDefault="00572D79" w:rsidP="002A4092">
      <w:bookmarkStart w:id="0" w:name="_GoBack"/>
      <w:bookmarkEnd w:id="0"/>
    </w:p>
    <w:sectPr w:rsidR="00572D79" w:rsidSect="00572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6F7" w:rsidRDefault="00B526F7" w:rsidP="00B55131">
      <w:pPr>
        <w:spacing w:after="0" w:line="240" w:lineRule="auto"/>
      </w:pPr>
      <w:r>
        <w:separator/>
      </w:r>
    </w:p>
  </w:endnote>
  <w:endnote w:type="continuationSeparator" w:id="0">
    <w:p w:rsidR="00B526F7" w:rsidRDefault="00B526F7" w:rsidP="00B55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66368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50668" w:rsidRPr="00B55131" w:rsidRDefault="00B526F7" w:rsidP="002B6D39">
        <w:pPr>
          <w:pStyle w:val="ad"/>
          <w:jc w:val="center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6F7" w:rsidRDefault="00B526F7" w:rsidP="00B55131">
      <w:pPr>
        <w:spacing w:after="0" w:line="240" w:lineRule="auto"/>
      </w:pPr>
      <w:r>
        <w:separator/>
      </w:r>
    </w:p>
  </w:footnote>
  <w:footnote w:type="continuationSeparator" w:id="0">
    <w:p w:rsidR="00B526F7" w:rsidRDefault="00B526F7" w:rsidP="00B55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542C"/>
    <w:multiLevelType w:val="hybridMultilevel"/>
    <w:tmpl w:val="D0481254"/>
    <w:lvl w:ilvl="0" w:tplc="A18A976C">
      <w:start w:val="1"/>
      <w:numFmt w:val="bullet"/>
      <w:lvlText w:val="\endash "/>
      <w:lvlJc w:val="left"/>
      <w:pPr>
        <w:ind w:left="0" w:firstLine="0"/>
      </w:pPr>
    </w:lvl>
    <w:lvl w:ilvl="1" w:tplc="94A03486">
      <w:start w:val="12"/>
      <w:numFmt w:val="decimal"/>
      <w:lvlText w:val="%2."/>
      <w:lvlJc w:val="left"/>
      <w:pPr>
        <w:ind w:left="0" w:firstLine="0"/>
      </w:pPr>
    </w:lvl>
    <w:lvl w:ilvl="2" w:tplc="873A433E">
      <w:start w:val="8"/>
      <w:numFmt w:val="decimal"/>
      <w:lvlText w:val="%3."/>
      <w:lvlJc w:val="left"/>
      <w:pPr>
        <w:ind w:left="0" w:firstLine="0"/>
      </w:pPr>
    </w:lvl>
    <w:lvl w:ilvl="3" w:tplc="EE56080E">
      <w:numFmt w:val="decimal"/>
      <w:lvlText w:val=""/>
      <w:lvlJc w:val="left"/>
      <w:pPr>
        <w:ind w:left="0" w:firstLine="0"/>
      </w:pPr>
    </w:lvl>
    <w:lvl w:ilvl="4" w:tplc="6B46DC5C">
      <w:numFmt w:val="decimal"/>
      <w:lvlText w:val=""/>
      <w:lvlJc w:val="left"/>
      <w:pPr>
        <w:ind w:left="0" w:firstLine="0"/>
      </w:pPr>
    </w:lvl>
    <w:lvl w:ilvl="5" w:tplc="711A54D2">
      <w:numFmt w:val="decimal"/>
      <w:lvlText w:val=""/>
      <w:lvlJc w:val="left"/>
      <w:pPr>
        <w:ind w:left="0" w:firstLine="0"/>
      </w:pPr>
    </w:lvl>
    <w:lvl w:ilvl="6" w:tplc="960E3900">
      <w:numFmt w:val="decimal"/>
      <w:lvlText w:val=""/>
      <w:lvlJc w:val="left"/>
      <w:pPr>
        <w:ind w:left="0" w:firstLine="0"/>
      </w:pPr>
    </w:lvl>
    <w:lvl w:ilvl="7" w:tplc="148CBD76">
      <w:numFmt w:val="decimal"/>
      <w:lvlText w:val=""/>
      <w:lvlJc w:val="left"/>
      <w:pPr>
        <w:ind w:left="0" w:firstLine="0"/>
      </w:pPr>
    </w:lvl>
    <w:lvl w:ilvl="8" w:tplc="EA28875E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B97863"/>
    <w:multiLevelType w:val="hybridMultilevel"/>
    <w:tmpl w:val="9CF26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04F6"/>
    <w:multiLevelType w:val="hybridMultilevel"/>
    <w:tmpl w:val="1D7A4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92CDF"/>
    <w:multiLevelType w:val="hybridMultilevel"/>
    <w:tmpl w:val="67405BDC"/>
    <w:lvl w:ilvl="0" w:tplc="0419000F">
      <w:start w:val="1"/>
      <w:numFmt w:val="decimal"/>
      <w:lvlText w:val="%1."/>
      <w:lvlJc w:val="left"/>
      <w:pPr>
        <w:ind w:left="3049" w:hanging="360"/>
      </w:p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4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5" w15:restartNumberingAfterBreak="0">
    <w:nsid w:val="06BE5CBA"/>
    <w:multiLevelType w:val="hybridMultilevel"/>
    <w:tmpl w:val="3362B300"/>
    <w:lvl w:ilvl="0" w:tplc="B2782B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D34F78"/>
    <w:multiLevelType w:val="hybridMultilevel"/>
    <w:tmpl w:val="F8DA74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342CA"/>
    <w:multiLevelType w:val="hybridMultilevel"/>
    <w:tmpl w:val="EBF0F1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C7994"/>
    <w:multiLevelType w:val="hybridMultilevel"/>
    <w:tmpl w:val="DE40DF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946ED6"/>
    <w:multiLevelType w:val="hybridMultilevel"/>
    <w:tmpl w:val="CD98E9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9F775D"/>
    <w:multiLevelType w:val="hybridMultilevel"/>
    <w:tmpl w:val="1C265B3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930CF"/>
    <w:multiLevelType w:val="hybridMultilevel"/>
    <w:tmpl w:val="1DDA8A10"/>
    <w:lvl w:ilvl="0" w:tplc="02A499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A9003C"/>
    <w:multiLevelType w:val="hybridMultilevel"/>
    <w:tmpl w:val="7B40CBFC"/>
    <w:lvl w:ilvl="0" w:tplc="0419000F">
      <w:start w:val="1"/>
      <w:numFmt w:val="decimal"/>
      <w:lvlText w:val="%1."/>
      <w:lvlJc w:val="left"/>
      <w:pPr>
        <w:ind w:left="3049" w:hanging="360"/>
      </w:p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3" w15:restartNumberingAfterBreak="0">
    <w:nsid w:val="120B5E0D"/>
    <w:multiLevelType w:val="hybridMultilevel"/>
    <w:tmpl w:val="E7623B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84732D"/>
    <w:multiLevelType w:val="hybridMultilevel"/>
    <w:tmpl w:val="3AA056BC"/>
    <w:lvl w:ilvl="0" w:tplc="8EC49C5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45FCC"/>
    <w:multiLevelType w:val="hybridMultilevel"/>
    <w:tmpl w:val="CFC8B24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155486"/>
    <w:multiLevelType w:val="hybridMultilevel"/>
    <w:tmpl w:val="D69835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BE72D03"/>
    <w:multiLevelType w:val="hybridMultilevel"/>
    <w:tmpl w:val="1CA42E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842BCF"/>
    <w:multiLevelType w:val="hybridMultilevel"/>
    <w:tmpl w:val="B75E24C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5347CD"/>
    <w:multiLevelType w:val="hybridMultilevel"/>
    <w:tmpl w:val="8198404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7E15F7"/>
    <w:multiLevelType w:val="hybridMultilevel"/>
    <w:tmpl w:val="AFBAF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25DFD"/>
    <w:multiLevelType w:val="hybridMultilevel"/>
    <w:tmpl w:val="FCB6725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149F8"/>
    <w:multiLevelType w:val="hybridMultilevel"/>
    <w:tmpl w:val="D72E89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5" w15:restartNumberingAfterBreak="0">
    <w:nsid w:val="35A369E0"/>
    <w:multiLevelType w:val="hybridMultilevel"/>
    <w:tmpl w:val="16A2B6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ED78B1"/>
    <w:multiLevelType w:val="hybridMultilevel"/>
    <w:tmpl w:val="452AC732"/>
    <w:lvl w:ilvl="0" w:tplc="0419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1B5AF8"/>
    <w:multiLevelType w:val="hybridMultilevel"/>
    <w:tmpl w:val="7968170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8" w15:restartNumberingAfterBreak="0">
    <w:nsid w:val="36C901AC"/>
    <w:multiLevelType w:val="hybridMultilevel"/>
    <w:tmpl w:val="BEA2E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0E10DE"/>
    <w:multiLevelType w:val="hybridMultilevel"/>
    <w:tmpl w:val="7436DE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B043AD"/>
    <w:multiLevelType w:val="hybridMultilevel"/>
    <w:tmpl w:val="F9DAB5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D53CF9"/>
    <w:multiLevelType w:val="hybridMultilevel"/>
    <w:tmpl w:val="997A66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013834"/>
    <w:multiLevelType w:val="hybridMultilevel"/>
    <w:tmpl w:val="BEA2E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B97CD0"/>
    <w:multiLevelType w:val="hybridMultilevel"/>
    <w:tmpl w:val="F2EE56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250267"/>
    <w:multiLevelType w:val="hybridMultilevel"/>
    <w:tmpl w:val="CAE44C1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F3232"/>
    <w:multiLevelType w:val="hybridMultilevel"/>
    <w:tmpl w:val="D30057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C32FD6"/>
    <w:multiLevelType w:val="hybridMultilevel"/>
    <w:tmpl w:val="DFB6DA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760C35"/>
    <w:multiLevelType w:val="hybridMultilevel"/>
    <w:tmpl w:val="87B822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0F">
      <w:start w:val="1"/>
      <w:numFmt w:val="decimal"/>
      <w:lvlText w:val="%3."/>
      <w:lvlJc w:val="left"/>
      <w:pPr>
        <w:ind w:left="286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6913EC1"/>
    <w:multiLevelType w:val="hybridMultilevel"/>
    <w:tmpl w:val="6644C6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D90D74"/>
    <w:multiLevelType w:val="hybridMultilevel"/>
    <w:tmpl w:val="BA84EA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A90B92"/>
    <w:multiLevelType w:val="hybridMultilevel"/>
    <w:tmpl w:val="2CC292A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D5333C"/>
    <w:multiLevelType w:val="hybridMultilevel"/>
    <w:tmpl w:val="7AB4C6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303991"/>
    <w:multiLevelType w:val="hybridMultilevel"/>
    <w:tmpl w:val="4B1269E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3B72BC"/>
    <w:multiLevelType w:val="hybridMultilevel"/>
    <w:tmpl w:val="A89AB6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5FDB1FB7"/>
    <w:multiLevelType w:val="hybridMultilevel"/>
    <w:tmpl w:val="CE54F47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2001D4"/>
    <w:multiLevelType w:val="hybridMultilevel"/>
    <w:tmpl w:val="B372C1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021859"/>
    <w:multiLevelType w:val="hybridMultilevel"/>
    <w:tmpl w:val="838285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667B75"/>
    <w:multiLevelType w:val="hybridMultilevel"/>
    <w:tmpl w:val="0F9062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F16665"/>
    <w:multiLevelType w:val="hybridMultilevel"/>
    <w:tmpl w:val="1482090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EA324F"/>
    <w:multiLevelType w:val="hybridMultilevel"/>
    <w:tmpl w:val="98B85E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5C3E17"/>
    <w:multiLevelType w:val="hybridMultilevel"/>
    <w:tmpl w:val="66B2355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0B546A"/>
    <w:multiLevelType w:val="hybridMultilevel"/>
    <w:tmpl w:val="3ECA3768"/>
    <w:lvl w:ilvl="0" w:tplc="292E12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0E4692"/>
    <w:multiLevelType w:val="hybridMultilevel"/>
    <w:tmpl w:val="174065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E750E2"/>
    <w:multiLevelType w:val="hybridMultilevel"/>
    <w:tmpl w:val="6A0CEE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E03A54"/>
    <w:multiLevelType w:val="hybridMultilevel"/>
    <w:tmpl w:val="D250C15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FD693B"/>
    <w:multiLevelType w:val="hybridMultilevel"/>
    <w:tmpl w:val="0B82C6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71900063"/>
    <w:multiLevelType w:val="hybridMultilevel"/>
    <w:tmpl w:val="FAD2D2B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31B1D96"/>
    <w:multiLevelType w:val="hybridMultilevel"/>
    <w:tmpl w:val="63FE5C3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443C47"/>
    <w:multiLevelType w:val="hybridMultilevel"/>
    <w:tmpl w:val="3B6893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6E7291"/>
    <w:multiLevelType w:val="hybridMultilevel"/>
    <w:tmpl w:val="FD5406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380BA8"/>
    <w:multiLevelType w:val="hybridMultilevel"/>
    <w:tmpl w:val="BAD071F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17534B"/>
    <w:multiLevelType w:val="hybridMultilevel"/>
    <w:tmpl w:val="7B3C0C8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4D7F91"/>
    <w:multiLevelType w:val="hybridMultilevel"/>
    <w:tmpl w:val="5776D5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9A6F27"/>
    <w:multiLevelType w:val="hybridMultilevel"/>
    <w:tmpl w:val="882C8146"/>
    <w:lvl w:ilvl="0" w:tplc="2272D204">
      <w:start w:val="1"/>
      <w:numFmt w:val="decimal"/>
      <w:lvlText w:val="%1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89A7792"/>
    <w:multiLevelType w:val="multilevel"/>
    <w:tmpl w:val="E8E2B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998061D"/>
    <w:multiLevelType w:val="hybridMultilevel"/>
    <w:tmpl w:val="665C6B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611CFA"/>
    <w:multiLevelType w:val="hybridMultilevel"/>
    <w:tmpl w:val="B8680CA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C90EB2"/>
    <w:multiLevelType w:val="hybridMultilevel"/>
    <w:tmpl w:val="EDE292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CD4B07"/>
    <w:multiLevelType w:val="hybridMultilevel"/>
    <w:tmpl w:val="158861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370B7E"/>
    <w:multiLevelType w:val="hybridMultilevel"/>
    <w:tmpl w:val="2F5EB8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533C23"/>
    <w:multiLevelType w:val="hybridMultilevel"/>
    <w:tmpl w:val="8A627A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027688"/>
    <w:multiLevelType w:val="hybridMultilevel"/>
    <w:tmpl w:val="1F28B5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2"/>
    </w:lvlOverride>
    <w:lvlOverride w:ilvl="2">
      <w:startOverride w:val="8"/>
    </w:lvlOverride>
    <w:lvlOverride w:ilvl="3"/>
    <w:lvlOverride w:ilvl="4"/>
    <w:lvlOverride w:ilvl="5"/>
    <w:lvlOverride w:ilvl="6"/>
    <w:lvlOverride w:ilvl="7"/>
    <w:lvlOverride w:ilvl="8"/>
  </w:num>
  <w:num w:numId="5">
    <w:abstractNumId w:val="28"/>
  </w:num>
  <w:num w:numId="6">
    <w:abstractNumId w:val="26"/>
  </w:num>
  <w:num w:numId="7">
    <w:abstractNumId w:val="27"/>
  </w:num>
  <w:num w:numId="8">
    <w:abstractNumId w:val="55"/>
  </w:num>
  <w:num w:numId="9">
    <w:abstractNumId w:val="14"/>
  </w:num>
  <w:num w:numId="10">
    <w:abstractNumId w:val="51"/>
  </w:num>
  <w:num w:numId="11">
    <w:abstractNumId w:val="43"/>
  </w:num>
  <w:num w:numId="12">
    <w:abstractNumId w:val="37"/>
  </w:num>
  <w:num w:numId="13">
    <w:abstractNumId w:val="3"/>
  </w:num>
  <w:num w:numId="14">
    <w:abstractNumId w:val="12"/>
  </w:num>
  <w:num w:numId="15">
    <w:abstractNumId w:val="65"/>
  </w:num>
  <w:num w:numId="1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32"/>
  </w:num>
  <w:num w:numId="21">
    <w:abstractNumId w:val="21"/>
  </w:num>
  <w:num w:numId="22">
    <w:abstractNumId w:val="2"/>
  </w:num>
  <w:num w:numId="23">
    <w:abstractNumId w:val="1"/>
  </w:num>
  <w:num w:numId="24">
    <w:abstractNumId w:val="33"/>
  </w:num>
  <w:num w:numId="25">
    <w:abstractNumId w:val="53"/>
  </w:num>
  <w:num w:numId="26">
    <w:abstractNumId w:val="41"/>
  </w:num>
  <w:num w:numId="27">
    <w:abstractNumId w:val="31"/>
  </w:num>
  <w:num w:numId="28">
    <w:abstractNumId w:val="60"/>
  </w:num>
  <w:num w:numId="29">
    <w:abstractNumId w:val="49"/>
  </w:num>
  <w:num w:numId="30">
    <w:abstractNumId w:val="72"/>
  </w:num>
  <w:num w:numId="31">
    <w:abstractNumId w:val="40"/>
  </w:num>
  <w:num w:numId="32">
    <w:abstractNumId w:val="48"/>
  </w:num>
  <w:num w:numId="33">
    <w:abstractNumId w:val="67"/>
  </w:num>
  <w:num w:numId="34">
    <w:abstractNumId w:val="15"/>
  </w:num>
  <w:num w:numId="35">
    <w:abstractNumId w:val="59"/>
  </w:num>
  <w:num w:numId="36">
    <w:abstractNumId w:val="54"/>
  </w:num>
  <w:num w:numId="37">
    <w:abstractNumId w:val="42"/>
  </w:num>
  <w:num w:numId="38">
    <w:abstractNumId w:val="68"/>
  </w:num>
  <w:num w:numId="39">
    <w:abstractNumId w:val="7"/>
  </w:num>
  <w:num w:numId="40">
    <w:abstractNumId w:val="61"/>
  </w:num>
  <w:num w:numId="41">
    <w:abstractNumId w:val="71"/>
  </w:num>
  <w:num w:numId="42">
    <w:abstractNumId w:val="19"/>
  </w:num>
  <w:num w:numId="43">
    <w:abstractNumId w:val="47"/>
  </w:num>
  <w:num w:numId="44">
    <w:abstractNumId w:val="29"/>
  </w:num>
  <w:num w:numId="45">
    <w:abstractNumId w:val="23"/>
  </w:num>
  <w:num w:numId="46">
    <w:abstractNumId w:val="36"/>
  </w:num>
  <w:num w:numId="47">
    <w:abstractNumId w:val="9"/>
  </w:num>
  <w:num w:numId="48">
    <w:abstractNumId w:val="69"/>
  </w:num>
  <w:num w:numId="49">
    <w:abstractNumId w:val="30"/>
  </w:num>
  <w:num w:numId="50">
    <w:abstractNumId w:val="16"/>
  </w:num>
  <w:num w:numId="51">
    <w:abstractNumId w:val="58"/>
  </w:num>
  <w:num w:numId="52">
    <w:abstractNumId w:val="56"/>
  </w:num>
  <w:num w:numId="53">
    <w:abstractNumId w:val="8"/>
  </w:num>
  <w:num w:numId="54">
    <w:abstractNumId w:val="34"/>
  </w:num>
  <w:num w:numId="55">
    <w:abstractNumId w:val="35"/>
  </w:num>
  <w:num w:numId="56">
    <w:abstractNumId w:val="45"/>
  </w:num>
  <w:num w:numId="57">
    <w:abstractNumId w:val="44"/>
  </w:num>
  <w:num w:numId="58">
    <w:abstractNumId w:val="66"/>
  </w:num>
  <w:num w:numId="59">
    <w:abstractNumId w:val="52"/>
  </w:num>
  <w:num w:numId="60">
    <w:abstractNumId w:val="46"/>
  </w:num>
  <w:num w:numId="61">
    <w:abstractNumId w:val="50"/>
  </w:num>
  <w:num w:numId="62">
    <w:abstractNumId w:val="62"/>
  </w:num>
  <w:num w:numId="63">
    <w:abstractNumId w:val="20"/>
  </w:num>
  <w:num w:numId="64">
    <w:abstractNumId w:val="25"/>
  </w:num>
  <w:num w:numId="65">
    <w:abstractNumId w:val="10"/>
  </w:num>
  <w:num w:numId="66">
    <w:abstractNumId w:val="38"/>
  </w:num>
  <w:num w:numId="67">
    <w:abstractNumId w:val="6"/>
  </w:num>
  <w:num w:numId="68">
    <w:abstractNumId w:val="13"/>
  </w:num>
  <w:num w:numId="69">
    <w:abstractNumId w:val="70"/>
  </w:num>
  <w:num w:numId="70">
    <w:abstractNumId w:val="63"/>
  </w:num>
  <w:num w:numId="71">
    <w:abstractNumId w:val="22"/>
  </w:num>
  <w:num w:numId="72">
    <w:abstractNumId w:val="18"/>
  </w:num>
  <w:num w:numId="73">
    <w:abstractNumId w:val="3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B27"/>
    <w:rsid w:val="000058FD"/>
    <w:rsid w:val="0002351F"/>
    <w:rsid w:val="0002578B"/>
    <w:rsid w:val="000748FB"/>
    <w:rsid w:val="000D577E"/>
    <w:rsid w:val="00100F69"/>
    <w:rsid w:val="00110FD8"/>
    <w:rsid w:val="00137E2F"/>
    <w:rsid w:val="00163924"/>
    <w:rsid w:val="00183AA9"/>
    <w:rsid w:val="001B6492"/>
    <w:rsid w:val="001D1FE8"/>
    <w:rsid w:val="001F1AA5"/>
    <w:rsid w:val="001F3244"/>
    <w:rsid w:val="00212DB5"/>
    <w:rsid w:val="00297118"/>
    <w:rsid w:val="002A4092"/>
    <w:rsid w:val="002B5C9D"/>
    <w:rsid w:val="002B6D39"/>
    <w:rsid w:val="002F4093"/>
    <w:rsid w:val="00350668"/>
    <w:rsid w:val="00373E7E"/>
    <w:rsid w:val="00397274"/>
    <w:rsid w:val="003D701A"/>
    <w:rsid w:val="003E3F95"/>
    <w:rsid w:val="00400BC0"/>
    <w:rsid w:val="00400DB2"/>
    <w:rsid w:val="00400DDA"/>
    <w:rsid w:val="004167E5"/>
    <w:rsid w:val="00462E7F"/>
    <w:rsid w:val="004926B3"/>
    <w:rsid w:val="004C3DDE"/>
    <w:rsid w:val="004C4DC7"/>
    <w:rsid w:val="004F04F8"/>
    <w:rsid w:val="00501198"/>
    <w:rsid w:val="00504A27"/>
    <w:rsid w:val="00511C95"/>
    <w:rsid w:val="00553065"/>
    <w:rsid w:val="00572D79"/>
    <w:rsid w:val="0061353F"/>
    <w:rsid w:val="00621F91"/>
    <w:rsid w:val="00650FA8"/>
    <w:rsid w:val="00666B7A"/>
    <w:rsid w:val="00680BE3"/>
    <w:rsid w:val="006848EB"/>
    <w:rsid w:val="00686C31"/>
    <w:rsid w:val="006935BB"/>
    <w:rsid w:val="006A46A7"/>
    <w:rsid w:val="006A4721"/>
    <w:rsid w:val="006D04B9"/>
    <w:rsid w:val="006D493B"/>
    <w:rsid w:val="006F5436"/>
    <w:rsid w:val="00724B2B"/>
    <w:rsid w:val="0073148A"/>
    <w:rsid w:val="007527F9"/>
    <w:rsid w:val="00757B5C"/>
    <w:rsid w:val="007806C7"/>
    <w:rsid w:val="00791592"/>
    <w:rsid w:val="00794B27"/>
    <w:rsid w:val="007D3921"/>
    <w:rsid w:val="007E14F4"/>
    <w:rsid w:val="00820E06"/>
    <w:rsid w:val="00822389"/>
    <w:rsid w:val="008536C0"/>
    <w:rsid w:val="00884F4E"/>
    <w:rsid w:val="008C3825"/>
    <w:rsid w:val="008E587C"/>
    <w:rsid w:val="008F504E"/>
    <w:rsid w:val="009069A6"/>
    <w:rsid w:val="0093381B"/>
    <w:rsid w:val="009541D7"/>
    <w:rsid w:val="00983200"/>
    <w:rsid w:val="00993881"/>
    <w:rsid w:val="009B0E14"/>
    <w:rsid w:val="009C4175"/>
    <w:rsid w:val="009C659A"/>
    <w:rsid w:val="009D59A5"/>
    <w:rsid w:val="00A548F9"/>
    <w:rsid w:val="00A656D0"/>
    <w:rsid w:val="00B15812"/>
    <w:rsid w:val="00B526F7"/>
    <w:rsid w:val="00B55131"/>
    <w:rsid w:val="00B62372"/>
    <w:rsid w:val="00BA2F79"/>
    <w:rsid w:val="00BA70D6"/>
    <w:rsid w:val="00BA731F"/>
    <w:rsid w:val="00BF32F6"/>
    <w:rsid w:val="00BF7A14"/>
    <w:rsid w:val="00C142CC"/>
    <w:rsid w:val="00C2248B"/>
    <w:rsid w:val="00C455CF"/>
    <w:rsid w:val="00CA25BA"/>
    <w:rsid w:val="00CD20BD"/>
    <w:rsid w:val="00CF372D"/>
    <w:rsid w:val="00D011B6"/>
    <w:rsid w:val="00D347AC"/>
    <w:rsid w:val="00D41409"/>
    <w:rsid w:val="00D4300E"/>
    <w:rsid w:val="00D77C15"/>
    <w:rsid w:val="00D82E9D"/>
    <w:rsid w:val="00D9502C"/>
    <w:rsid w:val="00DA142C"/>
    <w:rsid w:val="00DB4245"/>
    <w:rsid w:val="00DD02E3"/>
    <w:rsid w:val="00DF76AC"/>
    <w:rsid w:val="00E252D0"/>
    <w:rsid w:val="00E527A9"/>
    <w:rsid w:val="00E600C3"/>
    <w:rsid w:val="00E85CF0"/>
    <w:rsid w:val="00E9314F"/>
    <w:rsid w:val="00E954CE"/>
    <w:rsid w:val="00E96558"/>
    <w:rsid w:val="00ED0253"/>
    <w:rsid w:val="00EE135C"/>
    <w:rsid w:val="00F13DCD"/>
    <w:rsid w:val="00F140F2"/>
    <w:rsid w:val="00F90703"/>
    <w:rsid w:val="00FB34AA"/>
    <w:rsid w:val="00FC7C3E"/>
    <w:rsid w:val="00FD33F9"/>
    <w:rsid w:val="00FD3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63550-00AF-4E26-BFB8-840A234D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25BA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7806C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7806C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7806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794B2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794B27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794B27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794B27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7806C7"/>
    <w:pPr>
      <w:spacing w:before="200" w:after="100" w:line="240" w:lineRule="auto"/>
      <w:contextualSpacing/>
      <w:outlineLvl w:val="7"/>
    </w:pPr>
    <w:rPr>
      <w:rFonts w:ascii="Cambria" w:eastAsia="Times New Roman" w:hAnsi="Cambria"/>
      <w:i/>
      <w:iCs/>
      <w:color w:val="C0504D"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7806C7"/>
    <w:pPr>
      <w:spacing w:before="200" w:after="100" w:line="240" w:lineRule="auto"/>
      <w:contextualSpacing/>
      <w:outlineLvl w:val="8"/>
    </w:pPr>
    <w:rPr>
      <w:rFonts w:ascii="Cambria" w:eastAsia="Times New Roman" w:hAnsi="Cambria"/>
      <w:i/>
      <w:iCs/>
      <w:color w:val="C0504D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rsid w:val="00794B2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794B2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794B27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794B27"/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794B27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794B27"/>
    <w:rPr>
      <w:color w:val="800080" w:themeColor="followedHyperlink"/>
      <w:u w:val="single"/>
    </w:rPr>
  </w:style>
  <w:style w:type="character" w:styleId="a6">
    <w:name w:val="Strong"/>
    <w:basedOn w:val="a1"/>
    <w:uiPriority w:val="22"/>
    <w:qFormat/>
    <w:rsid w:val="00794B27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0"/>
    <w:uiPriority w:val="99"/>
    <w:unhideWhenUsed/>
    <w:rsid w:val="00794B2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794B27"/>
    <w:rPr>
      <w:rFonts w:eastAsia="Times New Roman"/>
      <w:sz w:val="20"/>
      <w:szCs w:val="20"/>
      <w:lang w:val="en-US"/>
    </w:rPr>
  </w:style>
  <w:style w:type="character" w:customStyle="1" w:styleId="a9">
    <w:name w:val="Текст сноски Знак"/>
    <w:basedOn w:val="a1"/>
    <w:link w:val="a8"/>
    <w:uiPriority w:val="99"/>
    <w:semiHidden/>
    <w:rsid w:val="00794B27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a">
    <w:name w:val="Верхний колонтитул Знак"/>
    <w:basedOn w:val="a1"/>
    <w:link w:val="ab"/>
    <w:rsid w:val="00794B2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header"/>
    <w:basedOn w:val="a0"/>
    <w:link w:val="aa"/>
    <w:unhideWhenUsed/>
    <w:rsid w:val="00794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c">
    <w:name w:val="Нижний колонтитул Знак"/>
    <w:basedOn w:val="a1"/>
    <w:link w:val="ad"/>
    <w:uiPriority w:val="99"/>
    <w:rsid w:val="00794B27"/>
    <w:rPr>
      <w:rFonts w:ascii="Calibri" w:eastAsia="Calibri" w:hAnsi="Calibri" w:cs="Times New Roman"/>
    </w:rPr>
  </w:style>
  <w:style w:type="paragraph" w:styleId="ad">
    <w:name w:val="footer"/>
    <w:basedOn w:val="a0"/>
    <w:link w:val="ac"/>
    <w:uiPriority w:val="99"/>
    <w:unhideWhenUsed/>
    <w:rsid w:val="00794B27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ody Text"/>
    <w:basedOn w:val="a0"/>
    <w:link w:val="af"/>
    <w:unhideWhenUsed/>
    <w:rsid w:val="00794B2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1"/>
    <w:link w:val="ae"/>
    <w:rsid w:val="00794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1"/>
    <w:link w:val="af1"/>
    <w:uiPriority w:val="99"/>
    <w:rsid w:val="00794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0"/>
    <w:link w:val="af0"/>
    <w:uiPriority w:val="99"/>
    <w:unhideWhenUsed/>
    <w:rsid w:val="00794B2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1"/>
    <w:link w:val="22"/>
    <w:uiPriority w:val="99"/>
    <w:rsid w:val="00794B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0"/>
    <w:link w:val="21"/>
    <w:uiPriority w:val="99"/>
    <w:unhideWhenUsed/>
    <w:rsid w:val="00794B27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2">
    <w:name w:val="Текст Знак"/>
    <w:basedOn w:val="a1"/>
    <w:link w:val="af3"/>
    <w:uiPriority w:val="99"/>
    <w:semiHidden/>
    <w:rsid w:val="00794B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Plain Text"/>
    <w:basedOn w:val="a0"/>
    <w:link w:val="af2"/>
    <w:uiPriority w:val="99"/>
    <w:semiHidden/>
    <w:unhideWhenUsed/>
    <w:rsid w:val="00794B2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выноски Знак"/>
    <w:basedOn w:val="a1"/>
    <w:link w:val="af5"/>
    <w:uiPriority w:val="99"/>
    <w:semiHidden/>
    <w:rsid w:val="00794B27"/>
    <w:rPr>
      <w:rFonts w:ascii="Segoe UI" w:eastAsia="Calibri" w:hAnsi="Segoe UI" w:cs="Segoe UI"/>
      <w:sz w:val="18"/>
      <w:szCs w:val="18"/>
    </w:rPr>
  </w:style>
  <w:style w:type="paragraph" w:styleId="af5">
    <w:name w:val="Balloon Text"/>
    <w:basedOn w:val="a0"/>
    <w:link w:val="af4"/>
    <w:uiPriority w:val="99"/>
    <w:semiHidden/>
    <w:unhideWhenUsed/>
    <w:rsid w:val="00794B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>
    <w:name w:val="List Paragraph"/>
    <w:basedOn w:val="a0"/>
    <w:uiPriority w:val="34"/>
    <w:qFormat/>
    <w:rsid w:val="00794B2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94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oieeeieiioeooe">
    <w:name w:val="Aa?oiee eieiioeooe"/>
    <w:basedOn w:val="a0"/>
    <w:uiPriority w:val="99"/>
    <w:rsid w:val="00794B27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794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Style8">
    <w:name w:val="Style8"/>
    <w:basedOn w:val="a0"/>
    <w:uiPriority w:val="99"/>
    <w:rsid w:val="00794B27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794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794B27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Для таблиц"/>
    <w:basedOn w:val="a0"/>
    <w:rsid w:val="00794B2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794B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794B27"/>
    <w:rPr>
      <w:color w:val="auto"/>
    </w:rPr>
  </w:style>
  <w:style w:type="paragraph" w:customStyle="1" w:styleId="ConsPlusNormal">
    <w:name w:val="ConsPlusNormal"/>
    <w:uiPriority w:val="99"/>
    <w:rsid w:val="00794B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794B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794B27"/>
    <w:rPr>
      <w:rFonts w:ascii="Times New Roman" w:hAnsi="Times New Roman" w:cs="Times New Roman" w:hint="default"/>
      <w:sz w:val="22"/>
    </w:rPr>
  </w:style>
  <w:style w:type="character" w:customStyle="1" w:styleId="FontStyle20">
    <w:name w:val="Font Style20"/>
    <w:uiPriority w:val="99"/>
    <w:rsid w:val="00794B27"/>
    <w:rPr>
      <w:rFonts w:ascii="Times New Roman" w:hAnsi="Times New Roman" w:cs="Times New Roman" w:hint="default"/>
      <w:b/>
      <w:bCs w:val="0"/>
      <w:sz w:val="30"/>
    </w:rPr>
  </w:style>
  <w:style w:type="character" w:customStyle="1" w:styleId="10">
    <w:name w:val="Заголовок 1 Знак"/>
    <w:basedOn w:val="a1"/>
    <w:link w:val="1"/>
    <w:uiPriority w:val="9"/>
    <w:rsid w:val="007806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7806C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806C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basedOn w:val="a1"/>
    <w:link w:val="8"/>
    <w:uiPriority w:val="9"/>
    <w:rsid w:val="007806C7"/>
    <w:rPr>
      <w:rFonts w:ascii="Cambria" w:eastAsia="Times New Roman" w:hAnsi="Cambria" w:cs="Times New Roman"/>
      <w:i/>
      <w:iCs/>
      <w:color w:val="C0504D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7806C7"/>
    <w:rPr>
      <w:rFonts w:ascii="Cambria" w:eastAsia="Times New Roman" w:hAnsi="Cambria" w:cs="Times New Roman"/>
      <w:i/>
      <w:iCs/>
      <w:color w:val="C0504D"/>
      <w:sz w:val="20"/>
      <w:szCs w:val="20"/>
      <w:lang w:eastAsia="ru-RU"/>
    </w:rPr>
  </w:style>
  <w:style w:type="paragraph" w:styleId="af8">
    <w:name w:val="Title"/>
    <w:basedOn w:val="a0"/>
    <w:link w:val="af9"/>
    <w:qFormat/>
    <w:rsid w:val="007806C7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f9">
    <w:name w:val="Название Знак"/>
    <w:basedOn w:val="a1"/>
    <w:link w:val="af8"/>
    <w:rsid w:val="007806C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a">
    <w:name w:val="Table Grid"/>
    <w:basedOn w:val="a2"/>
    <w:uiPriority w:val="59"/>
    <w:rsid w:val="007806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Светлая заливка - Акцент 11"/>
    <w:basedOn w:val="a2"/>
    <w:uiPriority w:val="60"/>
    <w:rsid w:val="007806C7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fb">
    <w:name w:val="Block Text"/>
    <w:basedOn w:val="a0"/>
    <w:rsid w:val="007806C7"/>
    <w:pPr>
      <w:widowControl w:val="0"/>
      <w:autoSpaceDE w:val="0"/>
      <w:autoSpaceDN w:val="0"/>
      <w:adjustRightInd w:val="0"/>
      <w:spacing w:after="0" w:line="278" w:lineRule="auto"/>
      <w:ind w:left="1040" w:right="800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3">
    <w:name w:val="Body Text 2"/>
    <w:basedOn w:val="a0"/>
    <w:link w:val="24"/>
    <w:uiPriority w:val="99"/>
    <w:unhideWhenUsed/>
    <w:rsid w:val="007806C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7806C7"/>
    <w:rPr>
      <w:rFonts w:ascii="Calibri" w:eastAsia="Calibri" w:hAnsi="Calibri" w:cs="Times New Roman"/>
    </w:rPr>
  </w:style>
  <w:style w:type="paragraph" w:styleId="31">
    <w:name w:val="Body Text Indent 3"/>
    <w:basedOn w:val="a0"/>
    <w:link w:val="32"/>
    <w:uiPriority w:val="99"/>
    <w:rsid w:val="007806C7"/>
    <w:pPr>
      <w:spacing w:after="0" w:line="240" w:lineRule="auto"/>
      <w:ind w:left="459" w:hanging="425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7806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basedOn w:val="a1"/>
    <w:rsid w:val="007806C7"/>
  </w:style>
  <w:style w:type="character" w:customStyle="1" w:styleId="apple-converted-space">
    <w:name w:val="apple-converted-space"/>
    <w:basedOn w:val="a1"/>
    <w:rsid w:val="007806C7"/>
  </w:style>
  <w:style w:type="paragraph" w:customStyle="1" w:styleId="s16">
    <w:name w:val="s_16"/>
    <w:basedOn w:val="a0"/>
    <w:rsid w:val="007806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0"/>
    <w:rsid w:val="007806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caption"/>
    <w:basedOn w:val="a0"/>
    <w:next w:val="a0"/>
    <w:uiPriority w:val="35"/>
    <w:qFormat/>
    <w:rsid w:val="007806C7"/>
    <w:pPr>
      <w:spacing w:after="0" w:line="240" w:lineRule="auto"/>
    </w:pPr>
    <w:rPr>
      <w:rFonts w:ascii="Times New Roman" w:eastAsia="Times New Roman" w:hAnsi="Times New Roman"/>
      <w:b/>
      <w:bCs/>
      <w:color w:val="943634"/>
      <w:sz w:val="18"/>
      <w:szCs w:val="18"/>
      <w:lang w:eastAsia="ru-RU"/>
    </w:rPr>
  </w:style>
  <w:style w:type="paragraph" w:styleId="afe">
    <w:name w:val="Subtitle"/>
    <w:basedOn w:val="a0"/>
    <w:next w:val="a0"/>
    <w:link w:val="aff"/>
    <w:uiPriority w:val="11"/>
    <w:qFormat/>
    <w:rsid w:val="007806C7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i/>
      <w:iCs/>
      <w:color w:val="622423"/>
      <w:sz w:val="24"/>
      <w:szCs w:val="24"/>
      <w:lang w:eastAsia="ru-RU"/>
    </w:rPr>
  </w:style>
  <w:style w:type="character" w:customStyle="1" w:styleId="aff">
    <w:name w:val="Подзаголовок Знак"/>
    <w:basedOn w:val="a1"/>
    <w:link w:val="afe"/>
    <w:uiPriority w:val="11"/>
    <w:rsid w:val="007806C7"/>
    <w:rPr>
      <w:rFonts w:ascii="Cambria" w:eastAsia="Times New Roman" w:hAnsi="Cambria" w:cs="Times New Roman"/>
      <w:i/>
      <w:iCs/>
      <w:color w:val="622423"/>
      <w:sz w:val="24"/>
      <w:szCs w:val="24"/>
      <w:lang w:eastAsia="ru-RU"/>
    </w:rPr>
  </w:style>
  <w:style w:type="character" w:styleId="aff0">
    <w:name w:val="Emphasis"/>
    <w:uiPriority w:val="20"/>
    <w:qFormat/>
    <w:rsid w:val="007806C7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ff1">
    <w:name w:val="No Spacing"/>
    <w:basedOn w:val="a0"/>
    <w:link w:val="aff2"/>
    <w:uiPriority w:val="1"/>
    <w:qFormat/>
    <w:rsid w:val="007806C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Без интервала Знак"/>
    <w:basedOn w:val="a1"/>
    <w:link w:val="aff1"/>
    <w:uiPriority w:val="1"/>
    <w:rsid w:val="00780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Quote"/>
    <w:basedOn w:val="a0"/>
    <w:next w:val="a0"/>
    <w:link w:val="26"/>
    <w:uiPriority w:val="29"/>
    <w:qFormat/>
    <w:rsid w:val="007806C7"/>
    <w:pPr>
      <w:spacing w:after="0" w:line="240" w:lineRule="auto"/>
    </w:pPr>
    <w:rPr>
      <w:color w:val="943634"/>
      <w:sz w:val="20"/>
      <w:szCs w:val="20"/>
      <w:lang w:eastAsia="ru-RU"/>
    </w:rPr>
  </w:style>
  <w:style w:type="character" w:customStyle="1" w:styleId="26">
    <w:name w:val="Цитата 2 Знак"/>
    <w:basedOn w:val="a1"/>
    <w:link w:val="25"/>
    <w:uiPriority w:val="29"/>
    <w:rsid w:val="007806C7"/>
    <w:rPr>
      <w:rFonts w:ascii="Calibri" w:eastAsia="Calibri" w:hAnsi="Calibri" w:cs="Times New Roman"/>
      <w:color w:val="943634"/>
      <w:sz w:val="20"/>
      <w:szCs w:val="20"/>
      <w:lang w:eastAsia="ru-RU"/>
    </w:rPr>
  </w:style>
  <w:style w:type="paragraph" w:styleId="aff3">
    <w:name w:val="Intense Quote"/>
    <w:basedOn w:val="a0"/>
    <w:next w:val="a0"/>
    <w:link w:val="aff4"/>
    <w:uiPriority w:val="30"/>
    <w:qFormat/>
    <w:rsid w:val="007806C7"/>
    <w:pPr>
      <w:pBdr>
        <w:top w:val="dotted" w:sz="8" w:space="10" w:color="C0504D"/>
        <w:bottom w:val="dotted" w:sz="8" w:space="10" w:color="C0504D"/>
      </w:pBdr>
      <w:spacing w:after="0" w:line="300" w:lineRule="auto"/>
      <w:ind w:left="2160" w:right="2160"/>
      <w:jc w:val="center"/>
    </w:pPr>
    <w:rPr>
      <w:rFonts w:ascii="Cambria" w:eastAsia="Times New Roman" w:hAnsi="Cambria"/>
      <w:b/>
      <w:bCs/>
      <w:i/>
      <w:iCs/>
      <w:color w:val="C0504D"/>
      <w:sz w:val="20"/>
      <w:szCs w:val="20"/>
      <w:lang w:eastAsia="ru-RU"/>
    </w:rPr>
  </w:style>
  <w:style w:type="character" w:customStyle="1" w:styleId="aff4">
    <w:name w:val="Выделенная цитата Знак"/>
    <w:basedOn w:val="a1"/>
    <w:link w:val="aff3"/>
    <w:uiPriority w:val="30"/>
    <w:rsid w:val="007806C7"/>
    <w:rPr>
      <w:rFonts w:ascii="Cambria" w:eastAsia="Times New Roman" w:hAnsi="Cambria" w:cs="Times New Roman"/>
      <w:b/>
      <w:bCs/>
      <w:i/>
      <w:iCs/>
      <w:color w:val="C0504D"/>
      <w:sz w:val="20"/>
      <w:szCs w:val="20"/>
      <w:lang w:eastAsia="ru-RU"/>
    </w:rPr>
  </w:style>
  <w:style w:type="character" w:styleId="aff5">
    <w:name w:val="Subtle Emphasis"/>
    <w:uiPriority w:val="19"/>
    <w:qFormat/>
    <w:rsid w:val="007806C7"/>
    <w:rPr>
      <w:rFonts w:ascii="Cambria" w:eastAsia="Times New Roman" w:hAnsi="Cambria" w:cs="Times New Roman"/>
      <w:i/>
      <w:iCs/>
      <w:color w:val="C0504D"/>
    </w:rPr>
  </w:style>
  <w:style w:type="character" w:styleId="aff6">
    <w:name w:val="Intense Emphasis"/>
    <w:uiPriority w:val="21"/>
    <w:qFormat/>
    <w:rsid w:val="007806C7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f7">
    <w:name w:val="Subtle Reference"/>
    <w:uiPriority w:val="31"/>
    <w:qFormat/>
    <w:rsid w:val="007806C7"/>
    <w:rPr>
      <w:i/>
      <w:iCs/>
      <w:smallCaps/>
      <w:color w:val="C0504D"/>
      <w:u w:color="C0504D"/>
    </w:rPr>
  </w:style>
  <w:style w:type="character" w:styleId="aff8">
    <w:name w:val="Intense Reference"/>
    <w:uiPriority w:val="32"/>
    <w:qFormat/>
    <w:rsid w:val="007806C7"/>
    <w:rPr>
      <w:b/>
      <w:bCs/>
      <w:i/>
      <w:iCs/>
      <w:smallCaps/>
      <w:color w:val="C0504D"/>
      <w:u w:color="C0504D"/>
    </w:rPr>
  </w:style>
  <w:style w:type="character" w:styleId="aff9">
    <w:name w:val="Book Title"/>
    <w:uiPriority w:val="33"/>
    <w:qFormat/>
    <w:rsid w:val="007806C7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fa">
    <w:name w:val="TOC Heading"/>
    <w:basedOn w:val="1"/>
    <w:next w:val="a0"/>
    <w:uiPriority w:val="39"/>
    <w:qFormat/>
    <w:rsid w:val="007806C7"/>
    <w:pPr>
      <w:keepNext w:val="0"/>
      <w:keepLines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after="100" w:line="269" w:lineRule="auto"/>
      <w:contextualSpacing/>
      <w:outlineLvl w:val="9"/>
    </w:pPr>
    <w:rPr>
      <w:i/>
      <w:iCs/>
      <w:color w:val="622423"/>
      <w:sz w:val="20"/>
      <w:szCs w:val="20"/>
      <w:lang w:eastAsia="ru-RU"/>
    </w:rPr>
  </w:style>
  <w:style w:type="paragraph" w:customStyle="1" w:styleId="c6">
    <w:name w:val="c6"/>
    <w:basedOn w:val="a0"/>
    <w:rsid w:val="007806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1"/>
    <w:rsid w:val="007806C7"/>
  </w:style>
  <w:style w:type="paragraph" w:customStyle="1" w:styleId="c0">
    <w:name w:val="c0"/>
    <w:basedOn w:val="a0"/>
    <w:rsid w:val="007806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7806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7806C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7806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rsid w:val="007806C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33">
    <w:name w:val="Body Text 3"/>
    <w:basedOn w:val="a0"/>
    <w:link w:val="34"/>
    <w:uiPriority w:val="99"/>
    <w:semiHidden/>
    <w:unhideWhenUsed/>
    <w:rsid w:val="007806C7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7806C7"/>
    <w:rPr>
      <w:rFonts w:ascii="Calibri" w:eastAsia="Times New Roman" w:hAnsi="Calibri" w:cs="Times New Roman"/>
      <w:sz w:val="16"/>
      <w:szCs w:val="16"/>
      <w:lang w:eastAsia="ru-RU"/>
    </w:rPr>
  </w:style>
  <w:style w:type="table" w:customStyle="1" w:styleId="11">
    <w:name w:val="Сетка таблицы1"/>
    <w:basedOn w:val="a2"/>
    <w:next w:val="afa"/>
    <w:uiPriority w:val="59"/>
    <w:rsid w:val="00D43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9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1073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20491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F9FA-B19E-4E88-8D39-421C3892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14</Pages>
  <Words>3578</Words>
  <Characters>20398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23929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j_zubareva</dc:creator>
  <cp:lastModifiedBy>Юлия Валерьевна Зубарева</cp:lastModifiedBy>
  <cp:revision>29</cp:revision>
  <cp:lastPrinted>2018-04-24T06:56:00Z</cp:lastPrinted>
  <dcterms:created xsi:type="dcterms:W3CDTF">2017-12-24T15:23:00Z</dcterms:created>
  <dcterms:modified xsi:type="dcterms:W3CDTF">2018-04-27T09:11:00Z</dcterms:modified>
</cp:coreProperties>
</file>