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B6" w:rsidRDefault="00F739B6" w:rsidP="00F739B6">
      <w:pPr>
        <w:spacing w:after="0" w:line="240" w:lineRule="auto"/>
        <w:ind w:left="-709" w:hanging="142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79462" cy="9405250"/>
            <wp:effectExtent l="19050" t="0" r="7088" b="0"/>
            <wp:docPr id="1" name="Рисунок 1" descr="C:\Users\Елена\Downloads\маркетинг0001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маркетинг0001 (3)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73" cy="94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F5" w:rsidRDefault="00EB56F5" w:rsidP="00F739B6">
      <w:pPr>
        <w:spacing w:after="0" w:line="240" w:lineRule="auto"/>
        <w:ind w:left="-1276"/>
        <w:jc w:val="center"/>
        <w:rPr>
          <w:rFonts w:ascii="Times New Roman" w:hAnsi="Times New Roman"/>
          <w:sz w:val="28"/>
          <w:szCs w:val="28"/>
        </w:rPr>
        <w:sectPr w:rsidR="00EB56F5" w:rsidSect="00F739B6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F739B6" w:rsidRDefault="00F739B6" w:rsidP="00F739B6">
      <w:pPr>
        <w:spacing w:after="0" w:line="240" w:lineRule="auto"/>
        <w:ind w:left="-113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8317" cy="9978121"/>
            <wp:effectExtent l="19050" t="0" r="0" b="0"/>
            <wp:docPr id="2" name="Рисунок 2" descr="C:\Users\Елена\Downloads\маркетинг0002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маркетинг0002 (2)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51" cy="99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BF" w:rsidRPr="00E069B6" w:rsidRDefault="00750DBF" w:rsidP="004B32EA">
      <w:pPr>
        <w:pStyle w:val="Default"/>
        <w:spacing w:before="240" w:after="120"/>
        <w:ind w:firstLine="709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000CA7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000CA7" w:rsidRDefault="00750DBF" w:rsidP="004A0721">
            <w:pPr>
              <w:pStyle w:val="ae"/>
              <w:jc w:val="center"/>
            </w:pPr>
            <w:r w:rsidRPr="00000CA7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00CA7" w:rsidRDefault="00750DBF" w:rsidP="00045376">
            <w:pPr>
              <w:pStyle w:val="Default1"/>
              <w:jc w:val="center"/>
            </w:pPr>
            <w:r w:rsidRPr="00000CA7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000CA7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000CA7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000CA7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50DBF" w:rsidRPr="00000CA7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00CA7" w:rsidRDefault="00F2336C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ПК-15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000CA7" w:rsidRDefault="00F2336C" w:rsidP="00C965C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Способностью к оценке затрат на обеспечение качества продукции, проведении маркетинга и подготовки бизнес-планов выпуска и реализации перспективной и конкурентоспособной  продукции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000CA7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750DBF" w:rsidRPr="00000CA7" w:rsidRDefault="00750DBF" w:rsidP="002A2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-</w:t>
            </w:r>
            <w:r w:rsidR="002A2C7E" w:rsidRPr="00000CA7">
              <w:rPr>
                <w:rFonts w:ascii="Times New Roman" w:hAnsi="Times New Roman"/>
                <w:sz w:val="24"/>
                <w:szCs w:val="24"/>
              </w:rPr>
              <w:t>теоретические основ</w:t>
            </w:r>
            <w:r w:rsidR="00A707F6" w:rsidRPr="00000CA7">
              <w:rPr>
                <w:rFonts w:ascii="Times New Roman" w:hAnsi="Times New Roman"/>
                <w:sz w:val="24"/>
                <w:szCs w:val="24"/>
              </w:rPr>
              <w:t>ы и методологию</w:t>
            </w:r>
            <w:r w:rsidR="002A2C7E" w:rsidRPr="00000CA7">
              <w:rPr>
                <w:rFonts w:ascii="Times New Roman" w:hAnsi="Times New Roman"/>
                <w:sz w:val="24"/>
                <w:szCs w:val="24"/>
              </w:rPr>
              <w:t xml:space="preserve"> изучения конъюнктуры  рынка  сельскохозяйственных  и промышленных товаров;</w:t>
            </w:r>
          </w:p>
          <w:p w:rsidR="00750DBF" w:rsidRPr="00000CA7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50DBF" w:rsidRPr="00000CA7" w:rsidRDefault="00750DBF" w:rsidP="008A0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A2C7E" w:rsidRPr="00000CA7">
              <w:rPr>
                <w:rFonts w:ascii="Times New Roman" w:hAnsi="Times New Roman"/>
                <w:sz w:val="24"/>
                <w:szCs w:val="24"/>
              </w:rPr>
              <w:t>организовать  и  проводить  маркетинговые исследования,  разрабатывать  программы маркетинговой деятельности</w:t>
            </w:r>
            <w:r w:rsidRPr="00000CA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50DBF" w:rsidRPr="00000CA7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750DBF" w:rsidRPr="00000CA7" w:rsidRDefault="00750DBF" w:rsidP="002A2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-</w:t>
            </w:r>
            <w:r w:rsidR="00A707F6" w:rsidRPr="00000CA7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051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2C7E" w:rsidRPr="00000CA7">
              <w:rPr>
                <w:rFonts w:ascii="Times New Roman" w:hAnsi="Times New Roman"/>
                <w:sz w:val="24"/>
                <w:szCs w:val="24"/>
              </w:rPr>
              <w:t>применения  в  организации  реализации различных  товаров,  услуг  и  формирования  спроса  на них.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4B32E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4B32E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1823">
        <w:rPr>
          <w:rFonts w:ascii="Times New Roman" w:hAnsi="Times New Roman"/>
          <w:sz w:val="24"/>
          <w:szCs w:val="24"/>
        </w:rPr>
        <w:t>Дисциплина «Маркетинг</w:t>
      </w:r>
      <w:r w:rsidR="001E2771" w:rsidRPr="00051823">
        <w:rPr>
          <w:rFonts w:ascii="Times New Roman" w:hAnsi="Times New Roman"/>
          <w:sz w:val="24"/>
          <w:szCs w:val="24"/>
        </w:rPr>
        <w:t>»</w:t>
      </w:r>
      <w:r w:rsidRPr="00051823">
        <w:rPr>
          <w:rFonts w:ascii="Times New Roman" w:hAnsi="Times New Roman"/>
          <w:sz w:val="24"/>
          <w:szCs w:val="24"/>
        </w:rPr>
        <w:t xml:space="preserve"> входит в Блок 1 (</w:t>
      </w:r>
      <w:r w:rsidR="00E43172">
        <w:rPr>
          <w:rFonts w:ascii="Times New Roman" w:hAnsi="Times New Roman"/>
          <w:sz w:val="24"/>
          <w:szCs w:val="24"/>
        </w:rPr>
        <w:t>базовая</w:t>
      </w:r>
      <w:r w:rsidRPr="00051823">
        <w:rPr>
          <w:rFonts w:ascii="Times New Roman" w:hAnsi="Times New Roman"/>
          <w:sz w:val="24"/>
          <w:szCs w:val="24"/>
        </w:rPr>
        <w:t xml:space="preserve"> часть) </w:t>
      </w:r>
      <w:r w:rsidR="001E2771" w:rsidRPr="00051823">
        <w:rPr>
          <w:rFonts w:ascii="Times New Roman" w:hAnsi="Times New Roman"/>
          <w:sz w:val="24"/>
          <w:szCs w:val="24"/>
        </w:rPr>
        <w:t>учебного плана</w:t>
      </w:r>
      <w:r w:rsidR="00051823" w:rsidRPr="00051823">
        <w:rPr>
          <w:rFonts w:ascii="Times New Roman" w:hAnsi="Times New Roman"/>
          <w:sz w:val="24"/>
          <w:szCs w:val="24"/>
        </w:rPr>
        <w:t xml:space="preserve"> </w:t>
      </w:r>
      <w:r w:rsidRPr="00051823">
        <w:rPr>
          <w:rFonts w:ascii="Times New Roman" w:hAnsi="Times New Roman"/>
          <w:sz w:val="24"/>
          <w:szCs w:val="24"/>
        </w:rPr>
        <w:t>подготовки бакалавра по направлению 36.03.02 «Зоотехния», профил</w:t>
      </w:r>
      <w:r w:rsidR="001E2771" w:rsidRPr="00051823">
        <w:rPr>
          <w:rFonts w:ascii="Times New Roman" w:hAnsi="Times New Roman"/>
          <w:sz w:val="24"/>
          <w:szCs w:val="24"/>
        </w:rPr>
        <w:t>ей</w:t>
      </w:r>
      <w:r w:rsidRPr="00051823">
        <w:rPr>
          <w:rFonts w:ascii="Times New Roman" w:hAnsi="Times New Roman"/>
          <w:sz w:val="24"/>
          <w:szCs w:val="24"/>
        </w:rPr>
        <w:t xml:space="preserve"> «Технология производства продуктов животноводства (по отраслям)», «Управление биоресурсами».</w:t>
      </w:r>
    </w:p>
    <w:p w:rsidR="004243C6" w:rsidRPr="00617DE2" w:rsidRDefault="004243C6" w:rsidP="004243C6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 базируется на знании следующей дисциплины: «Экономика»</w:t>
      </w:r>
    </w:p>
    <w:p w:rsidR="004B32EA" w:rsidRPr="005B5584" w:rsidRDefault="004B32EA" w:rsidP="004B32E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ar-SA"/>
        </w:rPr>
      </w:pPr>
      <w:proofErr w:type="gramStart"/>
      <w:r w:rsidRPr="001E2771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Требования к входным знаниям и  умениям обучающегося, необходимым для изучения дисциплины:</w:t>
      </w:r>
      <w:r w:rsidR="005B5584">
        <w:rPr>
          <w:rFonts w:ascii="Times New Roman" w:eastAsia="Times New Roman" w:hAnsi="Times New Roman"/>
          <w:color w:val="FF0000"/>
          <w:sz w:val="24"/>
          <w:szCs w:val="24"/>
          <w:lang w:eastAsia="ar-SA"/>
        </w:rPr>
        <w:t xml:space="preserve"> </w:t>
      </w:r>
      <w:proofErr w:type="gramEnd"/>
    </w:p>
    <w:p w:rsidR="004B32EA" w:rsidRPr="00DB0032" w:rsidRDefault="004B32EA" w:rsidP="004B32EA">
      <w:pPr>
        <w:suppressAutoHyphens/>
        <w:spacing w:after="0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</w:pPr>
      <w:r w:rsidRPr="00DB0032">
        <w:rPr>
          <w:rFonts w:ascii="Times New Roman" w:eastAsia="Times New Roman" w:hAnsi="Times New Roman"/>
          <w:b/>
          <w:sz w:val="24"/>
          <w:szCs w:val="24"/>
          <w:lang w:eastAsia="ar-SA"/>
        </w:rPr>
        <w:t>знать</w:t>
      </w:r>
      <w:r w:rsidRPr="00DB0032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7AA">
        <w:rPr>
          <w:rFonts w:ascii="Times New Roman" w:hAnsi="Times New Roman"/>
          <w:b/>
          <w:sz w:val="24"/>
          <w:szCs w:val="24"/>
        </w:rPr>
        <w:t xml:space="preserve">- </w:t>
      </w:r>
      <w:r w:rsidRPr="001447AA">
        <w:rPr>
          <w:rFonts w:ascii="Times New Roman" w:hAnsi="Times New Roman"/>
          <w:sz w:val="24"/>
          <w:szCs w:val="24"/>
        </w:rPr>
        <w:t>базовые понятия экономики;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47AA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7AA">
        <w:rPr>
          <w:rFonts w:ascii="Times New Roman" w:hAnsi="Times New Roman"/>
          <w:b/>
          <w:sz w:val="24"/>
          <w:szCs w:val="24"/>
        </w:rPr>
        <w:t xml:space="preserve">- </w:t>
      </w:r>
      <w:r w:rsidRPr="001447AA">
        <w:rPr>
          <w:rFonts w:ascii="Times New Roman" w:hAnsi="Times New Roman"/>
          <w:sz w:val="24"/>
          <w:szCs w:val="24"/>
        </w:rPr>
        <w:t>применять полученные знания при теоретическом анализе процессов, происходящих в рыночной экономике;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47AA">
        <w:rPr>
          <w:rFonts w:ascii="Times New Roman" w:hAnsi="Times New Roman"/>
          <w:b/>
          <w:sz w:val="24"/>
          <w:szCs w:val="24"/>
        </w:rPr>
        <w:t xml:space="preserve">владеть: 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7AA">
        <w:rPr>
          <w:rFonts w:ascii="Times New Roman" w:hAnsi="Times New Roman"/>
          <w:b/>
          <w:sz w:val="24"/>
          <w:szCs w:val="24"/>
        </w:rPr>
        <w:t xml:space="preserve">- </w:t>
      </w:r>
      <w:r w:rsidRPr="001447AA">
        <w:rPr>
          <w:rFonts w:ascii="Times New Roman" w:hAnsi="Times New Roman"/>
          <w:sz w:val="24"/>
          <w:szCs w:val="24"/>
        </w:rPr>
        <w:t>информацией об областях применения базовых экономических понятий и законов.</w:t>
      </w:r>
    </w:p>
    <w:p w:rsidR="004B32EA" w:rsidRPr="00DB0032" w:rsidRDefault="004B32EA" w:rsidP="004B32EA">
      <w:pPr>
        <w:suppressAutoHyphens/>
        <w:spacing w:after="0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DB0032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Дисциплины, для которых данная дисциплина является предшествующей</w:t>
      </w:r>
      <w:r w:rsidRPr="00DB0032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:</w:t>
      </w:r>
    </w:p>
    <w:p w:rsidR="004B32EA" w:rsidRPr="001447AA" w:rsidRDefault="004B32EA" w:rsidP="004B32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7AA">
        <w:rPr>
          <w:rFonts w:ascii="Times New Roman" w:hAnsi="Times New Roman"/>
          <w:sz w:val="24"/>
          <w:szCs w:val="24"/>
        </w:rPr>
        <w:t xml:space="preserve">- </w:t>
      </w:r>
      <w:r w:rsidR="001D5B19" w:rsidRPr="001447AA">
        <w:rPr>
          <w:rFonts w:ascii="Times New Roman" w:hAnsi="Times New Roman"/>
          <w:sz w:val="24"/>
          <w:szCs w:val="24"/>
        </w:rPr>
        <w:t>Организация и менеджмент.</w:t>
      </w:r>
    </w:p>
    <w:p w:rsidR="00A707F6" w:rsidRPr="001447AA" w:rsidRDefault="00A707F6" w:rsidP="00A707F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447AA">
        <w:rPr>
          <w:rFonts w:ascii="Times New Roman" w:eastAsia="Times New Roman" w:hAnsi="Times New Roman"/>
          <w:sz w:val="24"/>
          <w:szCs w:val="24"/>
          <w:lang w:eastAsia="ar-SA"/>
        </w:rPr>
        <w:t xml:space="preserve">Дисциплина изучается на  </w:t>
      </w:r>
      <w:r w:rsidR="001D5B19" w:rsidRPr="001447AA">
        <w:rPr>
          <w:rFonts w:ascii="Times New Roman" w:eastAsia="Times New Roman" w:hAnsi="Times New Roman"/>
          <w:sz w:val="24"/>
          <w:szCs w:val="24"/>
          <w:lang w:eastAsia="ar-SA"/>
        </w:rPr>
        <w:t>третьем курсе в пятом</w:t>
      </w:r>
      <w:r w:rsidRPr="001447AA">
        <w:rPr>
          <w:rFonts w:ascii="Times New Roman" w:eastAsia="Times New Roman" w:hAnsi="Times New Roman"/>
          <w:sz w:val="24"/>
          <w:szCs w:val="24"/>
          <w:lang w:eastAsia="ar-SA"/>
        </w:rPr>
        <w:t xml:space="preserve"> семестре</w:t>
      </w:r>
      <w:r w:rsidR="001D5B19" w:rsidRPr="001447AA">
        <w:rPr>
          <w:rFonts w:ascii="Times New Roman" w:eastAsia="Times New Roman" w:hAnsi="Times New Roman"/>
          <w:sz w:val="24"/>
          <w:szCs w:val="24"/>
          <w:lang w:eastAsia="ar-SA"/>
        </w:rPr>
        <w:t xml:space="preserve"> по очной форме обучения и на третьем курсе в шестом семестре по заочной форме обучения</w:t>
      </w:r>
      <w:r w:rsidRPr="001447A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552B" w:rsidRDefault="002B552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B552B" w:rsidSect="004A07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Общая трудоемкость д</w:t>
      </w:r>
      <w:r w:rsidR="002B552B" w:rsidRPr="00000CA7">
        <w:rPr>
          <w:rFonts w:ascii="Times New Roman" w:hAnsi="Times New Roman"/>
          <w:sz w:val="24"/>
          <w:szCs w:val="24"/>
        </w:rPr>
        <w:t>исциплины составляет 72 часа (2 зачетные</w:t>
      </w:r>
      <w:r w:rsidR="0065658B" w:rsidRPr="00000CA7">
        <w:rPr>
          <w:rFonts w:ascii="Times New Roman" w:hAnsi="Times New Roman"/>
          <w:sz w:val="24"/>
          <w:szCs w:val="24"/>
        </w:rPr>
        <w:t xml:space="preserve"> единиц</w:t>
      </w:r>
      <w:r w:rsidR="002B552B" w:rsidRPr="00000CA7">
        <w:rPr>
          <w:rFonts w:ascii="Times New Roman" w:hAnsi="Times New Roman"/>
          <w:sz w:val="24"/>
          <w:szCs w:val="24"/>
        </w:rPr>
        <w:t>ы</w:t>
      </w:r>
      <w:r w:rsidR="0065658B" w:rsidRPr="00000CA7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/>
      </w:tblPr>
      <w:tblGrid>
        <w:gridCol w:w="4644"/>
        <w:gridCol w:w="2410"/>
        <w:gridCol w:w="2517"/>
      </w:tblGrid>
      <w:tr w:rsidR="001D5B19" w:rsidRPr="00000CA7" w:rsidTr="00631ACD">
        <w:tc>
          <w:tcPr>
            <w:tcW w:w="4644" w:type="dxa"/>
            <w:vMerge w:val="restart"/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1D5B19" w:rsidRPr="00000CA7" w:rsidTr="00A51E38">
        <w:tc>
          <w:tcPr>
            <w:tcW w:w="4644" w:type="dxa"/>
            <w:vMerge/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1D5B19" w:rsidRPr="00000CA7" w:rsidTr="00631ACD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5 семестр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1D5B19" w:rsidRPr="00000CA7" w:rsidRDefault="001D5B1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6 семестр</w:t>
            </w:r>
          </w:p>
        </w:tc>
      </w:tr>
      <w:tr w:rsidR="00631ACD" w:rsidRPr="00000CA7" w:rsidTr="00631ACD">
        <w:tc>
          <w:tcPr>
            <w:tcW w:w="4644" w:type="dxa"/>
            <w:shd w:val="pct12" w:color="auto" w:fill="auto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pct12" w:color="auto" w:fill="auto"/>
          </w:tcPr>
          <w:p w:rsidR="00631ACD" w:rsidRPr="00000CA7" w:rsidRDefault="00051824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631ACD" w:rsidRPr="00000CA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000CA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10" w:type="dxa"/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631ACD" w:rsidRPr="00000CA7" w:rsidRDefault="009B3402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2410" w:type="dxa"/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631ACD" w:rsidRPr="00000CA7" w:rsidRDefault="009B3402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31ACD" w:rsidRPr="00000CA7" w:rsidTr="00631ACD">
        <w:tc>
          <w:tcPr>
            <w:tcW w:w="4644" w:type="dxa"/>
            <w:shd w:val="pct12" w:color="auto" w:fill="auto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pct12" w:color="auto" w:fill="auto"/>
          </w:tcPr>
          <w:p w:rsidR="00631ACD" w:rsidRPr="00000CA7" w:rsidRDefault="009B3402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631ACD" w:rsidRPr="00000CA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000CA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6474B" w:rsidRPr="00000CA7" w:rsidTr="00631ACD">
        <w:tc>
          <w:tcPr>
            <w:tcW w:w="4644" w:type="dxa"/>
          </w:tcPr>
          <w:p w:rsidR="0076474B" w:rsidRPr="00000CA7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76474B" w:rsidRPr="00000CA7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занятиям</w:t>
            </w:r>
            <w:r w:rsidR="004B02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зачету</w:t>
            </w: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76474B" w:rsidRPr="00000CA7" w:rsidRDefault="002B552B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17" w:type="dxa"/>
            <w:vMerge w:val="restart"/>
          </w:tcPr>
          <w:p w:rsidR="0076474B" w:rsidRPr="00000CA7" w:rsidRDefault="0076474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6474B" w:rsidRPr="00000CA7" w:rsidRDefault="009B3402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76474B" w:rsidRPr="00000CA7" w:rsidTr="00631ACD">
        <w:tc>
          <w:tcPr>
            <w:tcW w:w="4644" w:type="dxa"/>
          </w:tcPr>
          <w:p w:rsidR="0076474B" w:rsidRPr="00000CA7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76474B" w:rsidRPr="00000CA7" w:rsidRDefault="002B552B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  <w:vMerge/>
          </w:tcPr>
          <w:p w:rsidR="0076474B" w:rsidRPr="00000CA7" w:rsidRDefault="0076474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4B0265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</w:t>
            </w:r>
            <w:r w:rsidR="00631ACD"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</w:tcPr>
          <w:p w:rsidR="00631ACD" w:rsidRPr="00000CA7" w:rsidRDefault="00051824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000CA7" w:rsidRDefault="009B3402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631ACD" w:rsidRPr="00000CA7" w:rsidTr="00631ACD">
        <w:tc>
          <w:tcPr>
            <w:tcW w:w="4644" w:type="dxa"/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2410" w:type="dxa"/>
          </w:tcPr>
          <w:p w:rsidR="00631ACD" w:rsidRPr="00000CA7" w:rsidRDefault="00051824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631ACD" w:rsidRPr="00000CA7" w:rsidRDefault="00051824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31ACD" w:rsidRPr="00000CA7" w:rsidTr="00631ACD">
        <w:tc>
          <w:tcPr>
            <w:tcW w:w="4644" w:type="dxa"/>
            <w:tcBorders>
              <w:bottom w:val="single" w:sz="4" w:space="0" w:color="auto"/>
            </w:tcBorders>
          </w:tcPr>
          <w:p w:rsidR="00631ACD" w:rsidRPr="00000CA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31ACD" w:rsidRPr="00000CA7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</w:t>
            </w:r>
          </w:p>
        </w:tc>
      </w:tr>
      <w:tr w:rsidR="00631ACD" w:rsidRPr="00000CA7" w:rsidTr="00631ACD">
        <w:tc>
          <w:tcPr>
            <w:tcW w:w="4644" w:type="dxa"/>
            <w:shd w:val="pct12" w:color="auto" w:fill="auto"/>
          </w:tcPr>
          <w:p w:rsidR="00A51E38" w:rsidRPr="00C965C8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65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  <w:r w:rsidR="00A51E38" w:rsidRPr="00C965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час.</w:t>
            </w:r>
          </w:p>
          <w:p w:rsidR="00631ACD" w:rsidRPr="00C965C8" w:rsidRDefault="004B0265" w:rsidP="00A51E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  <w:proofErr w:type="spellStart"/>
            <w:r w:rsidR="00A51E38" w:rsidRPr="00C965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зач.ед</w:t>
            </w:r>
            <w:proofErr w:type="spellEnd"/>
            <w:r w:rsidR="00A51E38" w:rsidRPr="00C965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               </w:t>
            </w:r>
          </w:p>
        </w:tc>
        <w:tc>
          <w:tcPr>
            <w:tcW w:w="2410" w:type="dxa"/>
            <w:shd w:val="pct12" w:color="auto" w:fill="auto"/>
          </w:tcPr>
          <w:p w:rsidR="00631ACD" w:rsidRPr="00C965C8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965C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72</w:t>
            </w:r>
          </w:p>
          <w:p w:rsidR="00631ACD" w:rsidRPr="00C965C8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65C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17" w:type="dxa"/>
            <w:shd w:val="pct12" w:color="auto" w:fill="auto"/>
          </w:tcPr>
          <w:p w:rsidR="00631ACD" w:rsidRPr="00C965C8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965C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72</w:t>
            </w:r>
          </w:p>
          <w:p w:rsidR="00631ACD" w:rsidRPr="00C965C8" w:rsidRDefault="002B552B" w:rsidP="00631A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65C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631ACD" w:rsidRPr="00000CA7" w:rsidRDefault="00631ACD" w:rsidP="00631ACD">
      <w:pPr>
        <w:rPr>
          <w:sz w:val="24"/>
          <w:szCs w:val="24"/>
        </w:rPr>
      </w:pP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1D5B1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750DBF" w:rsidRPr="00000CA7" w:rsidTr="004A0721">
        <w:tc>
          <w:tcPr>
            <w:tcW w:w="648" w:type="dxa"/>
          </w:tcPr>
          <w:p w:rsidR="00750DBF" w:rsidRPr="00000CA7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</w:tcPr>
          <w:p w:rsidR="00750DBF" w:rsidRPr="00000CA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750DBF" w:rsidRPr="00000CA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000CA7" w:rsidTr="004A0721">
        <w:tc>
          <w:tcPr>
            <w:tcW w:w="648" w:type="dxa"/>
          </w:tcPr>
          <w:p w:rsidR="00750DBF" w:rsidRPr="00000CA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750DBF" w:rsidRPr="00000CA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750DBF" w:rsidRPr="00000CA7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5B19" w:rsidRPr="00000CA7" w:rsidTr="004A0721">
        <w:tc>
          <w:tcPr>
            <w:tcW w:w="648" w:type="dxa"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1D5B19" w:rsidRPr="00000CA7" w:rsidRDefault="001D5B19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6223" w:type="dxa"/>
          </w:tcPr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Сущность маркетинга как науки и практической деятельности. Эволюция концепции маркетинга: производственная, товарная, сбытовая ориентация, чистый и социально-этичный маркетинг. Состояние и перспективы развития маркетинговой деятельности в России. Предмет  и структура дисциплины. Цели и задачи  дисциплины. Маркетинг как наука, философия  бизнеса и виды  деятельности  на предприятии. Состояние и перспективы  развития  маркетинга.  Определения  и основные понятия   маркетинга. Функции маркетинга, их сущность. Назначение и область  применения маркетинга в деятельности предприятия. Маркетинговая среда предприятия. Глобализация экономики  и эволюция маркетинговых концепций поведения  предприятия  на рынке.</w:t>
            </w:r>
          </w:p>
        </w:tc>
      </w:tr>
      <w:tr w:rsidR="001D5B19" w:rsidRPr="00000CA7" w:rsidTr="004A0721">
        <w:tc>
          <w:tcPr>
            <w:tcW w:w="648" w:type="dxa"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1D5B19" w:rsidRPr="00000CA7" w:rsidRDefault="001D5B19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6223" w:type="dxa"/>
          </w:tcPr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Товар и товарная политика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Понятие и сущность товара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в системе маркетинга; классификация товаров;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концепция и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характеристика этапов «жизненного цикла» товара;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организация процесса разработки нового товара;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оценка конкурентоспособности товаров;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инструменты товарной политики: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использование марок, упаковка товара</w:t>
            </w:r>
            <w:r w:rsidRPr="00000CA7">
              <w:rPr>
                <w:rFonts w:ascii="Times New Roman" w:hAnsi="Times New Roman"/>
                <w:sz w:val="24"/>
                <w:szCs w:val="24"/>
              </w:rPr>
              <w:t xml:space="preserve"> Позиционирование товара</w:t>
            </w:r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051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ринципы формирования ассортимента, сервис в системе товарной политики.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Цена и ценовая политика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Понятие и сущность цены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в маркетинге; классификация и виды цен; значение и последовательность процесса ценообразования;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внешние факторы ценообразования;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цели ценообразования; методы установления исходной цены;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выбор стратегии ценообразования; дифференциация цен;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рыночное страхование цены. Методы расчета цен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Распределение товаров и товародвижение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Персональные личные продажи. Методы персональных продаж.</w:t>
            </w:r>
            <w:r w:rsidRPr="00000CA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Сущность и виды каналов распределения; методы сбыта товаров;</w:t>
            </w:r>
            <w:r w:rsidR="000518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00CA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значение и виды торговых посредников; оптимизация издержек на товародвижение; Особенности оптовой и розничной торговли.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Оптовая торговля</w:t>
            </w:r>
            <w:r w:rsidR="00051823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>Розничная торговля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Продвижение товара</w:t>
            </w:r>
          </w:p>
          <w:p w:rsidR="001D5B19" w:rsidRPr="00000CA7" w:rsidRDefault="001D5B19" w:rsidP="00A51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iCs/>
                <w:sz w:val="24"/>
                <w:szCs w:val="24"/>
              </w:rPr>
              <w:t xml:space="preserve">Понятие продвижения; реклама, функции рекламы, виды рекламы; связи с общественностью; стимулирование сбыта и продаж; персональные продажи. </w:t>
            </w:r>
          </w:p>
        </w:tc>
      </w:tr>
    </w:tbl>
    <w:p w:rsidR="00750DBF" w:rsidRPr="00000CA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7971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2612"/>
        <w:gridCol w:w="3243"/>
        <w:gridCol w:w="3084"/>
      </w:tblGrid>
      <w:tr w:rsidR="00750DBF" w:rsidRPr="00000CA7" w:rsidTr="00045376">
        <w:tc>
          <w:tcPr>
            <w:tcW w:w="632" w:type="dxa"/>
            <w:vMerge w:val="restart"/>
          </w:tcPr>
          <w:p w:rsidR="00750DBF" w:rsidRPr="00000CA7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2" w:type="dxa"/>
            <w:vMerge w:val="restart"/>
            <w:vAlign w:val="center"/>
          </w:tcPr>
          <w:p w:rsidR="00750DBF" w:rsidRPr="00000CA7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327" w:type="dxa"/>
            <w:gridSpan w:val="2"/>
            <w:vAlign w:val="center"/>
          </w:tcPr>
          <w:p w:rsidR="00750DBF" w:rsidRPr="00000CA7" w:rsidRDefault="00750DBF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1D5B19" w:rsidRPr="00000CA7" w:rsidTr="001D5B19">
        <w:tc>
          <w:tcPr>
            <w:tcW w:w="632" w:type="dxa"/>
            <w:vMerge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2" w:type="dxa"/>
            <w:vMerge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3" w:type="dxa"/>
          </w:tcPr>
          <w:p w:rsidR="001D5B19" w:rsidRPr="00000CA7" w:rsidRDefault="001D5B19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:rsidR="001D5B19" w:rsidRPr="00000CA7" w:rsidRDefault="001D5B19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5B19" w:rsidRPr="00000CA7" w:rsidTr="001D5B19">
        <w:tc>
          <w:tcPr>
            <w:tcW w:w="632" w:type="dxa"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12" w:type="dxa"/>
          </w:tcPr>
          <w:p w:rsidR="001D5B19" w:rsidRPr="00000CA7" w:rsidRDefault="001D5B19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Организация и менеджмент</w:t>
            </w:r>
          </w:p>
        </w:tc>
        <w:tc>
          <w:tcPr>
            <w:tcW w:w="3243" w:type="dxa"/>
          </w:tcPr>
          <w:p w:rsidR="001D5B19" w:rsidRPr="00000CA7" w:rsidRDefault="001D5B19" w:rsidP="001D5B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084" w:type="dxa"/>
          </w:tcPr>
          <w:p w:rsidR="001D5B19" w:rsidRPr="00000CA7" w:rsidRDefault="001D5B19" w:rsidP="001D5B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750DBF" w:rsidRPr="00000CA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Pr="00000CA7" w:rsidRDefault="00750DBF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00CA7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38"/>
        <w:gridCol w:w="992"/>
        <w:gridCol w:w="1843"/>
        <w:gridCol w:w="992"/>
        <w:gridCol w:w="972"/>
      </w:tblGrid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38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750DBF" w:rsidRPr="00000CA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38"/>
        <w:gridCol w:w="992"/>
        <w:gridCol w:w="1843"/>
        <w:gridCol w:w="992"/>
        <w:gridCol w:w="972"/>
      </w:tblGrid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38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7971BC" w:rsidRPr="00000CA7" w:rsidTr="00A51E38">
        <w:tc>
          <w:tcPr>
            <w:tcW w:w="648" w:type="dxa"/>
          </w:tcPr>
          <w:p w:rsidR="007971BC" w:rsidRPr="00000CA7" w:rsidRDefault="007971BC" w:rsidP="00A51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72" w:type="dxa"/>
            <w:vAlign w:val="center"/>
          </w:tcPr>
          <w:p w:rsidR="007971BC" w:rsidRPr="00000CA7" w:rsidRDefault="007971BC" w:rsidP="00A51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7971BC" w:rsidRPr="00000CA7" w:rsidRDefault="007971BC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0CA7" w:rsidRDefault="00000CA7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00CA7" w:rsidRDefault="00000CA7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8A001C" w:rsidRDefault="008A001C" w:rsidP="007971BC">
      <w:pPr>
        <w:spacing w:after="0" w:line="240" w:lineRule="auto"/>
        <w:ind w:firstLine="709"/>
        <w:rPr>
          <w:rFonts w:ascii="Times New Roman" w:hAnsi="Times New Roman"/>
          <w:i/>
          <w:color w:val="FF0000"/>
          <w:sz w:val="24"/>
          <w:szCs w:val="24"/>
        </w:rPr>
      </w:pPr>
    </w:p>
    <w:p w:rsidR="00ED42EE" w:rsidRDefault="00ED42EE" w:rsidP="007971BC">
      <w:pPr>
        <w:spacing w:after="0" w:line="240" w:lineRule="auto"/>
        <w:ind w:firstLine="709"/>
        <w:rPr>
          <w:rFonts w:ascii="Times New Roman" w:hAnsi="Times New Roman"/>
          <w:i/>
          <w:color w:val="FF0000"/>
          <w:sz w:val="24"/>
          <w:szCs w:val="24"/>
        </w:rPr>
      </w:pPr>
    </w:p>
    <w:p w:rsidR="00ED42EE" w:rsidRDefault="00ED42EE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00CA7" w:rsidRDefault="00000CA7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00CA7" w:rsidRDefault="00000CA7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00CA7" w:rsidRDefault="00000CA7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971BC" w:rsidRPr="00000CA7" w:rsidRDefault="007971BC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lastRenderedPageBreak/>
        <w:t>4.4. 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1134"/>
        <w:gridCol w:w="5670"/>
        <w:gridCol w:w="992"/>
        <w:gridCol w:w="1276"/>
      </w:tblGrid>
      <w:tr w:rsidR="007971BC" w:rsidRPr="00000CA7" w:rsidTr="00A51E38">
        <w:trPr>
          <w:tblHeader/>
        </w:trPr>
        <w:tc>
          <w:tcPr>
            <w:tcW w:w="534" w:type="dxa"/>
            <w:vMerge w:val="restart"/>
            <w:tcBorders>
              <w:top w:val="single" w:sz="12" w:space="0" w:color="auto"/>
            </w:tcBorders>
            <w:vAlign w:val="center"/>
          </w:tcPr>
          <w:p w:rsidR="007971BC" w:rsidRPr="00000CA7" w:rsidRDefault="007971BC" w:rsidP="00A51E38">
            <w:pPr>
              <w:pStyle w:val="ae"/>
            </w:pPr>
            <w:r w:rsidRPr="00000CA7">
              <w:t xml:space="preserve">№ </w:t>
            </w:r>
            <w:proofErr w:type="spellStart"/>
            <w:proofErr w:type="gramStart"/>
            <w:r w:rsidRPr="00000CA7">
              <w:t>п</w:t>
            </w:r>
            <w:proofErr w:type="spellEnd"/>
            <w:proofErr w:type="gramEnd"/>
            <w:r w:rsidRPr="00000CA7">
              <w:t>/</w:t>
            </w:r>
            <w:proofErr w:type="spellStart"/>
            <w:r w:rsidRPr="00000CA7"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 xml:space="preserve">№ раздела </w:t>
            </w:r>
            <w:proofErr w:type="spellStart"/>
            <w:proofErr w:type="gramStart"/>
            <w:r w:rsidRPr="00000CA7">
              <w:t>дисцип-лины</w:t>
            </w:r>
            <w:proofErr w:type="spellEnd"/>
            <w:proofErr w:type="gramEnd"/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  <w:vAlign w:val="center"/>
          </w:tcPr>
          <w:p w:rsidR="007971BC" w:rsidRPr="00000CA7" w:rsidRDefault="007971BC" w:rsidP="00A51E38">
            <w:pPr>
              <w:pStyle w:val="ae"/>
            </w:pPr>
            <w:r w:rsidRPr="00000CA7">
              <w:t>Тематика практических занятий (семинаров)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Трудоемкость</w:t>
            </w:r>
          </w:p>
          <w:p w:rsidR="007971BC" w:rsidRPr="00000CA7" w:rsidRDefault="007971BC" w:rsidP="00A51E38">
            <w:pPr>
              <w:pStyle w:val="ae"/>
              <w:jc w:val="center"/>
            </w:pPr>
            <w:r w:rsidRPr="00000CA7">
              <w:t>(час.)</w:t>
            </w:r>
          </w:p>
        </w:tc>
      </w:tr>
      <w:tr w:rsidR="007971BC" w:rsidRPr="00000CA7" w:rsidTr="00A51E38">
        <w:trPr>
          <w:tblHeader/>
        </w:trPr>
        <w:tc>
          <w:tcPr>
            <w:tcW w:w="534" w:type="dxa"/>
            <w:vMerge/>
          </w:tcPr>
          <w:p w:rsidR="007971BC" w:rsidRPr="00000CA7" w:rsidRDefault="007971BC" w:rsidP="00A51E38">
            <w:pPr>
              <w:pStyle w:val="ae"/>
            </w:pPr>
          </w:p>
        </w:tc>
        <w:tc>
          <w:tcPr>
            <w:tcW w:w="1134" w:type="dxa"/>
            <w:vMerge/>
          </w:tcPr>
          <w:p w:rsidR="007971BC" w:rsidRPr="00000CA7" w:rsidRDefault="007971BC" w:rsidP="00A51E38">
            <w:pPr>
              <w:pStyle w:val="ae"/>
            </w:pPr>
          </w:p>
        </w:tc>
        <w:tc>
          <w:tcPr>
            <w:tcW w:w="5670" w:type="dxa"/>
            <w:vMerge/>
          </w:tcPr>
          <w:p w:rsidR="007971BC" w:rsidRPr="00000CA7" w:rsidRDefault="007971BC" w:rsidP="00A51E38">
            <w:pPr>
              <w:pStyle w:val="ae"/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очная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971BC" w:rsidRPr="00000CA7" w:rsidRDefault="007971BC" w:rsidP="00A51E38">
            <w:pPr>
              <w:pStyle w:val="ae"/>
            </w:pPr>
            <w:r w:rsidRPr="00000CA7">
              <w:t>заочная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1.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</w:t>
            </w:r>
          </w:p>
        </w:tc>
        <w:tc>
          <w:tcPr>
            <w:tcW w:w="5670" w:type="dxa"/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-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2.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7971B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Анализ реакции рынка на изменение рыночной ситуации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3.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Сегментирование рынка 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4.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7971B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Анализ товарного портфеля фирмы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5.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7971B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Анализ безубыточности в маркетинге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-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6.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7971BC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Ценообразование в маркетинге 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7.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Система маркетинговых исследований 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8.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Потребитель в системе маркетинга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-</w:t>
            </w:r>
          </w:p>
        </w:tc>
      </w:tr>
      <w:tr w:rsidR="007971BC" w:rsidRPr="00000CA7" w:rsidTr="00A51E38">
        <w:tc>
          <w:tcPr>
            <w:tcW w:w="534" w:type="dxa"/>
          </w:tcPr>
          <w:p w:rsidR="007971BC" w:rsidRPr="00000CA7" w:rsidRDefault="007971BC" w:rsidP="00A51E38">
            <w:pPr>
              <w:pStyle w:val="ae"/>
            </w:pPr>
            <w:r w:rsidRPr="00000CA7">
              <w:t>9.</w:t>
            </w:r>
          </w:p>
        </w:tc>
        <w:tc>
          <w:tcPr>
            <w:tcW w:w="1134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5670" w:type="dxa"/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Управление маркетингом в АПК</w:t>
            </w:r>
          </w:p>
        </w:tc>
        <w:tc>
          <w:tcPr>
            <w:tcW w:w="992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2</w:t>
            </w:r>
          </w:p>
        </w:tc>
        <w:tc>
          <w:tcPr>
            <w:tcW w:w="1276" w:type="dxa"/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-</w:t>
            </w:r>
          </w:p>
        </w:tc>
      </w:tr>
      <w:tr w:rsidR="007971BC" w:rsidRPr="00000CA7" w:rsidTr="00A51E38">
        <w:tc>
          <w:tcPr>
            <w:tcW w:w="534" w:type="dxa"/>
            <w:tcBorders>
              <w:bottom w:val="single" w:sz="12" w:space="0" w:color="auto"/>
            </w:tcBorders>
          </w:tcPr>
          <w:p w:rsidR="007971BC" w:rsidRPr="00000CA7" w:rsidRDefault="007971BC" w:rsidP="00A51E38">
            <w:pPr>
              <w:pStyle w:val="ae"/>
            </w:pPr>
          </w:p>
        </w:tc>
        <w:tc>
          <w:tcPr>
            <w:tcW w:w="6804" w:type="dxa"/>
            <w:gridSpan w:val="2"/>
            <w:tcBorders>
              <w:bottom w:val="single" w:sz="12" w:space="0" w:color="auto"/>
            </w:tcBorders>
          </w:tcPr>
          <w:p w:rsidR="007971BC" w:rsidRPr="00000CA7" w:rsidRDefault="007971BC" w:rsidP="00A51E38">
            <w:pPr>
              <w:tabs>
                <w:tab w:val="left" w:pos="36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18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7971BC" w:rsidRPr="00000CA7" w:rsidRDefault="007971BC" w:rsidP="00A51E38">
            <w:pPr>
              <w:pStyle w:val="ae"/>
              <w:jc w:val="center"/>
            </w:pPr>
            <w:r w:rsidRPr="00000CA7">
              <w:t>4</w:t>
            </w:r>
          </w:p>
        </w:tc>
      </w:tr>
    </w:tbl>
    <w:p w:rsidR="00750DBF" w:rsidRPr="00000CA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t xml:space="preserve">4.5. Примерная тематика курсовых проектов (работ) </w:t>
      </w:r>
      <w:r w:rsidR="003D6415">
        <w:rPr>
          <w:rFonts w:ascii="Times New Roman" w:hAnsi="Times New Roman"/>
          <w:i/>
          <w:sz w:val="24"/>
          <w:szCs w:val="24"/>
        </w:rPr>
        <w:t xml:space="preserve">- не предусмотрено </w:t>
      </w:r>
      <w:r w:rsidRPr="00000CA7">
        <w:rPr>
          <w:rFonts w:ascii="Times New Roman" w:hAnsi="Times New Roman"/>
          <w:i/>
          <w:sz w:val="24"/>
          <w:szCs w:val="24"/>
        </w:rPr>
        <w:t>УП</w:t>
      </w:r>
      <w:r w:rsidRPr="00000CA7">
        <w:rPr>
          <w:rFonts w:ascii="Times New Roman" w:hAnsi="Times New Roman"/>
          <w:b/>
          <w:sz w:val="24"/>
          <w:szCs w:val="24"/>
        </w:rPr>
        <w:t>.</w:t>
      </w:r>
    </w:p>
    <w:p w:rsidR="00750DBF" w:rsidRPr="00000CA7" w:rsidRDefault="00750DBF" w:rsidP="007971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50DBF" w:rsidRPr="00000CA7" w:rsidRDefault="00750DBF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CA7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000CA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00CA7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  <w:r w:rsidR="001447AA" w:rsidRPr="00000CA7">
        <w:rPr>
          <w:rFonts w:ascii="Times New Roman" w:hAnsi="Times New Roman" w:cs="Times New Roman"/>
          <w:b/>
          <w:sz w:val="24"/>
          <w:szCs w:val="24"/>
        </w:rPr>
        <w:t>(очная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"/>
        <w:gridCol w:w="1201"/>
        <w:gridCol w:w="1985"/>
        <w:gridCol w:w="2655"/>
        <w:gridCol w:w="1191"/>
        <w:gridCol w:w="1824"/>
      </w:tblGrid>
      <w:tr w:rsidR="007971BC" w:rsidRPr="00000CA7" w:rsidTr="00A51E38">
        <w:trPr>
          <w:trHeight w:val="912"/>
        </w:trPr>
        <w:tc>
          <w:tcPr>
            <w:tcW w:w="608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0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98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24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971BC" w:rsidRPr="00000CA7" w:rsidTr="00A51E38">
        <w:tc>
          <w:tcPr>
            <w:tcW w:w="608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24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7971BC" w:rsidRPr="00000CA7" w:rsidTr="00A51E38">
        <w:tc>
          <w:tcPr>
            <w:tcW w:w="608" w:type="dxa"/>
            <w:vMerge w:val="restart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201" w:type="dxa"/>
            <w:vMerge w:val="restart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  <w:vMerge w:val="restart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ПЗ, зачету</w:t>
            </w:r>
          </w:p>
        </w:tc>
        <w:tc>
          <w:tcPr>
            <w:tcW w:w="119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24" w:type="dxa"/>
            <w:vMerge w:val="restart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Собеседование, тестирование, зачет</w:t>
            </w:r>
          </w:p>
        </w:tc>
      </w:tr>
      <w:tr w:rsidR="007971BC" w:rsidRPr="00000CA7" w:rsidTr="00A51E38">
        <w:tc>
          <w:tcPr>
            <w:tcW w:w="608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119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24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71BC" w:rsidRPr="00000CA7" w:rsidTr="00A51E38">
        <w:tc>
          <w:tcPr>
            <w:tcW w:w="608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119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24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7971BC" w:rsidRPr="00000CA7" w:rsidTr="00A51E38">
        <w:tc>
          <w:tcPr>
            <w:tcW w:w="608" w:type="dxa"/>
            <w:vMerge w:val="restart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201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ПЗ, зачету</w:t>
            </w:r>
          </w:p>
        </w:tc>
        <w:tc>
          <w:tcPr>
            <w:tcW w:w="1191" w:type="dxa"/>
            <w:vAlign w:val="center"/>
          </w:tcPr>
          <w:p w:rsidR="007971BC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24" w:type="dxa"/>
            <w:vMerge w:val="restart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Собеседование, тестирование, зачет</w:t>
            </w:r>
          </w:p>
        </w:tc>
      </w:tr>
      <w:tr w:rsidR="007971BC" w:rsidRPr="00000CA7" w:rsidTr="00A51E38">
        <w:tc>
          <w:tcPr>
            <w:tcW w:w="608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1191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24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71BC" w:rsidRPr="00000CA7" w:rsidTr="00A51E38">
        <w:tc>
          <w:tcPr>
            <w:tcW w:w="608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1191" w:type="dxa"/>
            <w:vAlign w:val="center"/>
          </w:tcPr>
          <w:p w:rsidR="007971BC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24" w:type="dxa"/>
            <w:vAlign w:val="center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7971BC" w:rsidRPr="00000CA7" w:rsidTr="00A51E38">
        <w:tc>
          <w:tcPr>
            <w:tcW w:w="6449" w:type="dxa"/>
            <w:gridSpan w:val="4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91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824" w:type="dxa"/>
          </w:tcPr>
          <w:p w:rsidR="007971BC" w:rsidRPr="00000CA7" w:rsidRDefault="007971BC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971BC" w:rsidRPr="00000CA7" w:rsidRDefault="007971BC" w:rsidP="007971BC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Pr="00000CA7" w:rsidRDefault="001447AA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Pr="00000CA7" w:rsidRDefault="001447AA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Pr="00000CA7" w:rsidRDefault="001447AA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Default="001447AA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Default="001447AA" w:rsidP="00000CA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7AA" w:rsidRPr="00000CA7" w:rsidRDefault="001447AA" w:rsidP="001447AA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C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000CA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00CA7">
        <w:rPr>
          <w:rFonts w:ascii="Times New Roman" w:hAnsi="Times New Roman" w:cs="Times New Roman"/>
          <w:b/>
          <w:sz w:val="24"/>
          <w:szCs w:val="24"/>
        </w:rPr>
        <w:t xml:space="preserve"> по дисциплине (заочная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"/>
        <w:gridCol w:w="1201"/>
        <w:gridCol w:w="1985"/>
        <w:gridCol w:w="2655"/>
        <w:gridCol w:w="1191"/>
        <w:gridCol w:w="1824"/>
      </w:tblGrid>
      <w:tr w:rsidR="001447AA" w:rsidRPr="00000CA7" w:rsidTr="00A51E38">
        <w:trPr>
          <w:trHeight w:val="912"/>
        </w:trPr>
        <w:tc>
          <w:tcPr>
            <w:tcW w:w="608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0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98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5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24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1447AA" w:rsidRPr="00000CA7" w:rsidTr="00A51E38">
        <w:tc>
          <w:tcPr>
            <w:tcW w:w="608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24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447AA" w:rsidRPr="00000CA7" w:rsidTr="00494B74">
        <w:trPr>
          <w:trHeight w:val="1571"/>
        </w:trPr>
        <w:tc>
          <w:tcPr>
            <w:tcW w:w="608" w:type="dxa"/>
            <w:vMerge w:val="restart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201" w:type="dxa"/>
            <w:vMerge w:val="restart"/>
            <w:vAlign w:val="center"/>
          </w:tcPr>
          <w:p w:rsidR="001447AA" w:rsidRPr="00051823" w:rsidRDefault="004243C6" w:rsidP="00494B7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5" w:type="dxa"/>
            <w:vMerge w:val="restart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265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ПЗ, зачету, самостоятельное изучение тем дисциплины</w:t>
            </w:r>
          </w:p>
        </w:tc>
        <w:tc>
          <w:tcPr>
            <w:tcW w:w="119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24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Собеседование, тестирование, зачет</w:t>
            </w: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47AA" w:rsidRPr="00000CA7" w:rsidTr="00A51E38">
        <w:tc>
          <w:tcPr>
            <w:tcW w:w="608" w:type="dxa"/>
            <w:vMerge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9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24" w:type="dxa"/>
            <w:vAlign w:val="center"/>
          </w:tcPr>
          <w:p w:rsidR="001447AA" w:rsidRPr="00000CA7" w:rsidRDefault="008A001C" w:rsidP="005B558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="001447AA" w:rsidRPr="00000CA7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="001447AA" w:rsidRPr="00000CA7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 w:rsidR="005B5584" w:rsidRPr="0005182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1447AA" w:rsidRPr="00000CA7" w:rsidTr="00A51E38">
        <w:trPr>
          <w:trHeight w:val="1763"/>
        </w:trPr>
        <w:tc>
          <w:tcPr>
            <w:tcW w:w="608" w:type="dxa"/>
            <w:vMerge w:val="restart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201" w:type="dxa"/>
            <w:vMerge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265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 подготовка к ПЗ, зачету, самостоятельное изучение тем дисциплины</w:t>
            </w:r>
          </w:p>
        </w:tc>
        <w:tc>
          <w:tcPr>
            <w:tcW w:w="119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824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Собеседование, тестирование, зачет</w:t>
            </w:r>
          </w:p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47AA" w:rsidRPr="00000CA7" w:rsidTr="00A51E38">
        <w:tc>
          <w:tcPr>
            <w:tcW w:w="608" w:type="dxa"/>
            <w:vMerge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1" w:type="dxa"/>
            <w:vMerge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5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191" w:type="dxa"/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24" w:type="dxa"/>
            <w:vAlign w:val="center"/>
          </w:tcPr>
          <w:p w:rsidR="001447AA" w:rsidRPr="00000CA7" w:rsidRDefault="008A001C" w:rsidP="005B558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>онтрольн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r w:rsidRPr="00000CA7">
              <w:rPr>
                <w:rFonts w:ascii="Times New Roman" w:hAnsi="Times New Roman"/>
                <w:bCs/>
                <w:sz w:val="24"/>
                <w:szCs w:val="24"/>
              </w:rPr>
              <w:t xml:space="preserve"> работ</w:t>
            </w:r>
            <w:r w:rsidR="005B5584" w:rsidRPr="0005182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1447AA" w:rsidRPr="00000CA7" w:rsidTr="00A51E38">
        <w:tc>
          <w:tcPr>
            <w:tcW w:w="6449" w:type="dxa"/>
            <w:gridSpan w:val="4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91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824" w:type="dxa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000CA7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 xml:space="preserve">1. Маркетинг. Методические рекомендации по самостоятельной работе для студентов очной формы обучения направления </w:t>
      </w:r>
      <w:r w:rsidRPr="00000CA7">
        <w:rPr>
          <w:rFonts w:ascii="Times New Roman" w:hAnsi="Times New Roman"/>
          <w:sz w:val="24"/>
          <w:szCs w:val="24"/>
        </w:rPr>
        <w:t>36.03.02 «Зоотехния»</w:t>
      </w:r>
      <w:r w:rsidRPr="00000CA7">
        <w:rPr>
          <w:rFonts w:ascii="Times New Roman" w:hAnsi="Times New Roman"/>
          <w:iCs/>
          <w:sz w:val="24"/>
          <w:szCs w:val="24"/>
        </w:rPr>
        <w:t xml:space="preserve"> / Автор-составитель: </w:t>
      </w:r>
      <w:proofErr w:type="spellStart"/>
      <w:r w:rsidRPr="00000CA7">
        <w:rPr>
          <w:rFonts w:ascii="Times New Roman" w:hAnsi="Times New Roman"/>
          <w:iCs/>
          <w:sz w:val="24"/>
          <w:szCs w:val="24"/>
        </w:rPr>
        <w:t>Прасолова</w:t>
      </w:r>
      <w:proofErr w:type="spellEnd"/>
      <w:r w:rsidRPr="00000CA7">
        <w:rPr>
          <w:rFonts w:ascii="Times New Roman" w:hAnsi="Times New Roman"/>
          <w:iCs/>
          <w:sz w:val="24"/>
          <w:szCs w:val="24"/>
        </w:rPr>
        <w:t xml:space="preserve"> Л.В. – Тюмень, ГАУ Северного Зауралья, 2017 [Электронный ресурс]</w:t>
      </w:r>
      <w:r w:rsidR="004B0265">
        <w:rPr>
          <w:rFonts w:ascii="Times New Roman" w:hAnsi="Times New Roman"/>
          <w:iCs/>
          <w:sz w:val="24"/>
          <w:szCs w:val="24"/>
        </w:rPr>
        <w:t xml:space="preserve"> – 15 </w:t>
      </w:r>
      <w:proofErr w:type="gramStart"/>
      <w:r w:rsidR="004B0265">
        <w:rPr>
          <w:rFonts w:ascii="Times New Roman" w:hAnsi="Times New Roman"/>
          <w:iCs/>
          <w:sz w:val="24"/>
          <w:szCs w:val="24"/>
        </w:rPr>
        <w:t>с</w:t>
      </w:r>
      <w:proofErr w:type="gramEnd"/>
      <w:r w:rsidR="004B0265">
        <w:rPr>
          <w:rFonts w:ascii="Times New Roman" w:hAnsi="Times New Roman"/>
          <w:iCs/>
          <w:sz w:val="24"/>
          <w:szCs w:val="24"/>
        </w:rPr>
        <w:t>.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 xml:space="preserve">2. Маркетинг. </w:t>
      </w:r>
      <w:r w:rsidR="004243C6" w:rsidRPr="00000CA7">
        <w:rPr>
          <w:rFonts w:ascii="Times New Roman" w:hAnsi="Times New Roman"/>
          <w:iCs/>
          <w:sz w:val="24"/>
          <w:szCs w:val="24"/>
        </w:rPr>
        <w:t xml:space="preserve">Методические рекомендации по </w:t>
      </w:r>
      <w:r w:rsidR="004243C6">
        <w:rPr>
          <w:rFonts w:ascii="Times New Roman" w:hAnsi="Times New Roman"/>
          <w:iCs/>
          <w:sz w:val="24"/>
          <w:szCs w:val="24"/>
        </w:rPr>
        <w:t>выполнению контрольных работ</w:t>
      </w:r>
      <w:r w:rsidR="004243C6" w:rsidRPr="00000CA7">
        <w:rPr>
          <w:rFonts w:ascii="Times New Roman" w:hAnsi="Times New Roman"/>
          <w:iCs/>
          <w:sz w:val="24"/>
          <w:szCs w:val="24"/>
        </w:rPr>
        <w:t xml:space="preserve"> для студентов заочной формы обучения направления </w:t>
      </w:r>
      <w:r w:rsidRPr="00000CA7">
        <w:rPr>
          <w:rFonts w:ascii="Times New Roman" w:hAnsi="Times New Roman"/>
          <w:sz w:val="24"/>
          <w:szCs w:val="24"/>
        </w:rPr>
        <w:t>36.03.02 «Зоотехния»</w:t>
      </w:r>
      <w:r w:rsidRPr="00000CA7">
        <w:rPr>
          <w:rFonts w:ascii="Times New Roman" w:hAnsi="Times New Roman"/>
          <w:iCs/>
          <w:sz w:val="24"/>
          <w:szCs w:val="24"/>
        </w:rPr>
        <w:t xml:space="preserve"> / Автор-составитель: </w:t>
      </w:r>
      <w:proofErr w:type="spellStart"/>
      <w:r w:rsidRPr="00000CA7">
        <w:rPr>
          <w:rFonts w:ascii="Times New Roman" w:hAnsi="Times New Roman"/>
          <w:iCs/>
          <w:sz w:val="24"/>
          <w:szCs w:val="24"/>
        </w:rPr>
        <w:t>Прасолова</w:t>
      </w:r>
      <w:proofErr w:type="spellEnd"/>
      <w:r w:rsidRPr="00000CA7">
        <w:rPr>
          <w:rFonts w:ascii="Times New Roman" w:hAnsi="Times New Roman"/>
          <w:iCs/>
          <w:sz w:val="24"/>
          <w:szCs w:val="24"/>
        </w:rPr>
        <w:t xml:space="preserve"> Л.В. – Тюмень, ГАУ Северного Зауралья, 2017 [Электронный ресурс]</w:t>
      </w:r>
      <w:r w:rsidR="004B0265">
        <w:rPr>
          <w:rFonts w:ascii="Times New Roman" w:hAnsi="Times New Roman"/>
          <w:iCs/>
          <w:sz w:val="24"/>
          <w:szCs w:val="24"/>
        </w:rPr>
        <w:t xml:space="preserve"> – 15 </w:t>
      </w:r>
      <w:proofErr w:type="gramStart"/>
      <w:r w:rsidR="004B0265">
        <w:rPr>
          <w:rFonts w:ascii="Times New Roman" w:hAnsi="Times New Roman"/>
          <w:iCs/>
          <w:sz w:val="24"/>
          <w:szCs w:val="24"/>
        </w:rPr>
        <w:t>с</w:t>
      </w:r>
      <w:proofErr w:type="gramEnd"/>
      <w:r w:rsidR="004B0265">
        <w:rPr>
          <w:rFonts w:ascii="Times New Roman" w:hAnsi="Times New Roman"/>
          <w:iCs/>
          <w:sz w:val="24"/>
          <w:szCs w:val="24"/>
        </w:rPr>
        <w:t>.</w:t>
      </w:r>
    </w:p>
    <w:p w:rsidR="00051823" w:rsidRPr="00000CA7" w:rsidRDefault="00051823" w:rsidP="00144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000CA7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 xml:space="preserve">Раздел 1. </w:t>
      </w:r>
      <w:r w:rsidRPr="00000CA7">
        <w:rPr>
          <w:rFonts w:ascii="Times New Roman" w:hAnsi="Times New Roman"/>
          <w:sz w:val="24"/>
          <w:szCs w:val="24"/>
        </w:rPr>
        <w:t>Теоретические основы маркетинга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>Основные маркетинговые инструменты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 xml:space="preserve">Раздел 2. </w:t>
      </w:r>
      <w:r w:rsidRPr="00000CA7">
        <w:rPr>
          <w:rFonts w:ascii="Times New Roman" w:hAnsi="Times New Roman"/>
          <w:sz w:val="24"/>
          <w:szCs w:val="24"/>
        </w:rPr>
        <w:t>Комплекс маркетинга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>Формирование спроса на товар. Управление спросом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>Основные методы стимулирования сбыта</w:t>
      </w: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000CA7">
        <w:rPr>
          <w:rFonts w:ascii="Times New Roman" w:hAnsi="Times New Roman"/>
          <w:iCs/>
          <w:sz w:val="24"/>
          <w:szCs w:val="24"/>
        </w:rPr>
        <w:t>Виды рекламы. Основные рекламные средства. Эффективность рекламных компаний</w:t>
      </w:r>
    </w:p>
    <w:p w:rsidR="001447AA" w:rsidRDefault="001447AA" w:rsidP="001447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447AA" w:rsidRPr="00000CA7" w:rsidRDefault="001447AA" w:rsidP="001447A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iCs/>
          <w:sz w:val="24"/>
          <w:szCs w:val="24"/>
        </w:rPr>
      </w:pPr>
      <w:r w:rsidRPr="00000CA7">
        <w:rPr>
          <w:rFonts w:ascii="Times New Roman" w:hAnsi="Times New Roman"/>
          <w:b/>
          <w:iCs/>
          <w:sz w:val="24"/>
          <w:szCs w:val="24"/>
        </w:rPr>
        <w:t>5.3. Темы рефератов: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1. История развития маркетинга.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2. Формирование концепций управления маркетинговой деятельностью.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3. Особенности формирования системы маркетинговой информации для предприятий АПК.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4. Технологии проведения маркетинговых исследований.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5. Оценка закономерностей зависимости потребностей покупателей от возраста и этапа жизненного цикла семьи.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lastRenderedPageBreak/>
        <w:t>6. Влияние принадлежности покупателей к определенным социальным слоям на их поведение на рынке.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7. Сегментирования рынка промежуточных продавцов.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8. Критерии сегментирования рынка производителей.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9. Методы проведения сегментации различных типов рынка.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10. Особенности позиционирования товаров в различных сферах деятельности.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11. Разработка и формирования товарного ассортимента розничной торговлей.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12. Технология разработки фирменного стиля промышленного предприятия.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13. История формирования товарных знаков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14. Организация личной продажи.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15. Планирование PR компании.</w:t>
      </w:r>
    </w:p>
    <w:p w:rsidR="001447AA" w:rsidRPr="00000CA7" w:rsidRDefault="001447AA" w:rsidP="001447AA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16. История развития и формирования рекламной деятельности.</w:t>
      </w:r>
    </w:p>
    <w:p w:rsidR="00051823" w:rsidRDefault="001447AA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000CA7">
        <w:rPr>
          <w:rFonts w:ascii="yandex-sans" w:eastAsia="Times New Roman" w:hAnsi="yandex-sans"/>
          <w:color w:val="000000"/>
          <w:sz w:val="24"/>
          <w:szCs w:val="24"/>
          <w:lang w:eastAsia="ru-RU"/>
        </w:rPr>
        <w:t>17. Стратегическое планирование маркетинговой деятельности предприятия.</w:t>
      </w:r>
    </w:p>
    <w:p w:rsid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hAnsi="yandex-sans"/>
          <w:color w:val="000000"/>
        </w:rPr>
      </w:pPr>
      <w:r>
        <w:rPr>
          <w:rFonts w:ascii="yandex-sans" w:hAnsi="yandex-sans"/>
          <w:color w:val="000000"/>
        </w:rPr>
        <w:t xml:space="preserve">18. </w:t>
      </w:r>
      <w:r w:rsidR="001447AA" w:rsidRPr="00051823">
        <w:rPr>
          <w:rFonts w:ascii="yandex-sans" w:hAnsi="yandex-sans"/>
          <w:color w:val="000000"/>
        </w:rPr>
        <w:t>Предпринимательские риски и методы снижения последствий от их воздействия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>
        <w:rPr>
          <w:rFonts w:ascii="yandex-sans" w:hAnsi="yandex-sans"/>
          <w:color w:val="000000"/>
        </w:rPr>
        <w:t xml:space="preserve">19. </w:t>
      </w:r>
      <w:r w:rsidRPr="00051823">
        <w:rPr>
          <w:rFonts w:ascii="Times New Roman" w:hAnsi="Times New Roman"/>
          <w:iCs/>
          <w:sz w:val="24"/>
          <w:szCs w:val="24"/>
        </w:rPr>
        <w:t>Методы прогнозирования маркетинговой деятельности.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20. </w:t>
      </w:r>
      <w:r w:rsidRPr="00051823">
        <w:rPr>
          <w:rFonts w:ascii="Times New Roman" w:hAnsi="Times New Roman"/>
          <w:iCs/>
          <w:sz w:val="24"/>
          <w:szCs w:val="24"/>
        </w:rPr>
        <w:t>Процесс организации прямых продаж.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21. </w:t>
      </w:r>
      <w:r w:rsidRPr="00051823">
        <w:rPr>
          <w:rFonts w:ascii="Times New Roman" w:hAnsi="Times New Roman"/>
          <w:iCs/>
          <w:sz w:val="24"/>
          <w:szCs w:val="24"/>
        </w:rPr>
        <w:t>Основы банковского маркетинга.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22. </w:t>
      </w:r>
      <w:r w:rsidRPr="00051823">
        <w:rPr>
          <w:rFonts w:ascii="Times New Roman" w:hAnsi="Times New Roman"/>
          <w:iCs/>
          <w:sz w:val="24"/>
          <w:szCs w:val="24"/>
        </w:rPr>
        <w:t>Маркетинговый подход к разработке нового продукта на предприятии.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23. </w:t>
      </w:r>
      <w:r w:rsidRPr="00051823">
        <w:rPr>
          <w:rFonts w:ascii="Times New Roman" w:hAnsi="Times New Roman"/>
          <w:iCs/>
          <w:sz w:val="24"/>
          <w:szCs w:val="24"/>
        </w:rPr>
        <w:t>Управление маркетингом.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24. </w:t>
      </w:r>
      <w:r w:rsidRPr="00051823">
        <w:rPr>
          <w:rFonts w:ascii="Times New Roman" w:hAnsi="Times New Roman"/>
          <w:iCs/>
          <w:sz w:val="24"/>
          <w:szCs w:val="24"/>
        </w:rPr>
        <w:t>Маркетинговые технологии в продвижении оптовых продаж.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25. </w:t>
      </w:r>
      <w:r w:rsidRPr="00051823">
        <w:rPr>
          <w:rFonts w:ascii="Times New Roman" w:hAnsi="Times New Roman"/>
          <w:iCs/>
          <w:sz w:val="24"/>
          <w:szCs w:val="24"/>
        </w:rPr>
        <w:t>Сегменты рынка и позиционирование товара на рынке.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26. </w:t>
      </w:r>
      <w:r w:rsidRPr="00051823">
        <w:rPr>
          <w:rFonts w:ascii="Times New Roman" w:hAnsi="Times New Roman"/>
          <w:iCs/>
          <w:sz w:val="24"/>
          <w:szCs w:val="24"/>
        </w:rPr>
        <w:t>Сетевой маркетинг: сущность, значение и перспективы.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27. </w:t>
      </w:r>
      <w:r w:rsidRPr="00051823">
        <w:rPr>
          <w:rFonts w:ascii="Times New Roman" w:hAnsi="Times New Roman"/>
          <w:iCs/>
          <w:sz w:val="24"/>
          <w:szCs w:val="24"/>
        </w:rPr>
        <w:t>Виды маркетинговых стратегий.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28. </w:t>
      </w:r>
      <w:r w:rsidRPr="00051823">
        <w:rPr>
          <w:rFonts w:ascii="Times New Roman" w:hAnsi="Times New Roman"/>
          <w:iCs/>
          <w:sz w:val="24"/>
          <w:szCs w:val="24"/>
        </w:rPr>
        <w:t>Товарная политика фирмы и товародвижение.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29. </w:t>
      </w:r>
      <w:r w:rsidRPr="00051823">
        <w:rPr>
          <w:rFonts w:ascii="Times New Roman" w:hAnsi="Times New Roman"/>
          <w:iCs/>
          <w:sz w:val="24"/>
          <w:szCs w:val="24"/>
        </w:rPr>
        <w:t>Методы исследования рынков.</w:t>
      </w:r>
    </w:p>
    <w:p w:rsidR="00051823" w:rsidRPr="00051823" w:rsidRDefault="00051823" w:rsidP="00051823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/>
          <w:sz w:val="24"/>
          <w:szCs w:val="24"/>
          <w:lang w:eastAsia="ru-RU"/>
        </w:rPr>
      </w:pPr>
      <w:r w:rsidRPr="00051823">
        <w:rPr>
          <w:rFonts w:ascii="yandex-sans" w:eastAsia="Times New Roman" w:hAnsi="yandex-sans"/>
          <w:sz w:val="24"/>
          <w:szCs w:val="24"/>
          <w:lang w:eastAsia="ru-RU"/>
        </w:rPr>
        <w:t xml:space="preserve">30. </w:t>
      </w:r>
      <w:r w:rsidRPr="00051823">
        <w:rPr>
          <w:rFonts w:ascii="Times New Roman" w:hAnsi="Times New Roman"/>
          <w:iCs/>
          <w:sz w:val="24"/>
          <w:szCs w:val="24"/>
        </w:rPr>
        <w:t>Информационные маркетинговые системы.</w:t>
      </w:r>
    </w:p>
    <w:p w:rsidR="001447AA" w:rsidRPr="00000CA7" w:rsidRDefault="001447AA" w:rsidP="001447AA">
      <w:pPr>
        <w:autoSpaceDE w:val="0"/>
        <w:autoSpaceDN w:val="0"/>
        <w:adjustRightInd w:val="0"/>
        <w:spacing w:before="240" w:after="12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00CA7"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 w:rsidRPr="00000CA7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000CA7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1447AA" w:rsidRPr="00000CA7" w:rsidRDefault="001447AA" w:rsidP="001447AA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000CA7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828"/>
        <w:gridCol w:w="2551"/>
        <w:gridCol w:w="2536"/>
      </w:tblGrid>
      <w:tr w:rsidR="001447AA" w:rsidRPr="00000CA7" w:rsidTr="00051823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00C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</w:tr>
      <w:tr w:rsidR="001447AA" w:rsidRPr="00000CA7" w:rsidTr="00051823">
        <w:trPr>
          <w:trHeight w:val="251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Теоретические основы маркетинга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ПК-15 (знать)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</w:tcBorders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Вопросы к собеседованию, тестовые задания, вопросы к защите реферата, варианты контрольных работ, зачетный билет</w:t>
            </w:r>
          </w:p>
        </w:tc>
      </w:tr>
      <w:tr w:rsidR="001447AA" w:rsidRPr="00000CA7" w:rsidTr="00051823">
        <w:trPr>
          <w:trHeight w:val="2447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7AA" w:rsidRPr="00000CA7" w:rsidRDefault="001447AA" w:rsidP="00A51E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Комплекс маркетинга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1447AA" w:rsidRPr="00000CA7" w:rsidRDefault="001447AA" w:rsidP="00A51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ПК-15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447AA" w:rsidRPr="00000CA7" w:rsidRDefault="001447AA" w:rsidP="00A51E38">
            <w:pPr>
              <w:rPr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Вопросы к собеседованию, тестовые задания, вопросы к защите реферата, варианты контрольных работ, зачетный билет</w:t>
            </w:r>
          </w:p>
        </w:tc>
      </w:tr>
    </w:tbl>
    <w:p w:rsidR="00750DBF" w:rsidRPr="00000CA7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447AA" w:rsidRPr="00000CA7" w:rsidRDefault="001447AA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0DBF" w:rsidRPr="00000CA7" w:rsidRDefault="00750DBF" w:rsidP="001447AA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000CA7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4"/>
        <w:gridCol w:w="2410"/>
        <w:gridCol w:w="2519"/>
        <w:gridCol w:w="2641"/>
      </w:tblGrid>
      <w:tr w:rsidR="00750DBF" w:rsidRPr="00000CA7" w:rsidTr="00A433EF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750DBF" w:rsidRPr="00000CA7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750DBF" w:rsidRPr="00000CA7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RPr="00000CA7" w:rsidTr="00EA7E7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750DBF" w:rsidRPr="00000CA7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750DBF" w:rsidRPr="00000CA7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750DBF" w:rsidRPr="00000CA7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750DBF" w:rsidRPr="00000CA7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000CA7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65658B" w:rsidRPr="00000CA7" w:rsidTr="0065658B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65658B" w:rsidRPr="00000CA7" w:rsidRDefault="0065658B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ПК-</w:t>
            </w:r>
            <w:r w:rsidR="002B552B" w:rsidRPr="00000CA7">
              <w:rPr>
                <w:rFonts w:ascii="Times New Roman" w:hAnsi="Times New Roman"/>
                <w:sz w:val="24"/>
                <w:szCs w:val="24"/>
              </w:rPr>
              <w:t>15 - Способностью к оценке затрат на обеспечение качества продукции, проведении маркетинга и подготовки бизнес-планов выпуска и реализации перспективной и конкурентоспособной  продукции</w:t>
            </w:r>
          </w:p>
        </w:tc>
      </w:tr>
      <w:tr w:rsidR="00750DBF" w:rsidRPr="00000CA7" w:rsidTr="00EA7E7E">
        <w:trPr>
          <w:trHeight w:val="1763"/>
        </w:trPr>
        <w:tc>
          <w:tcPr>
            <w:tcW w:w="2306" w:type="dxa"/>
            <w:vAlign w:val="center"/>
          </w:tcPr>
          <w:p w:rsidR="00750DBF" w:rsidRPr="00000CA7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750DBF" w:rsidRPr="00000CA7" w:rsidRDefault="000947E2" w:rsidP="00EA7E7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Теоретические основы конъюнктуры рынка</w:t>
            </w:r>
          </w:p>
        </w:tc>
        <w:tc>
          <w:tcPr>
            <w:tcW w:w="2338" w:type="dxa"/>
            <w:vAlign w:val="center"/>
          </w:tcPr>
          <w:p w:rsidR="00750DBF" w:rsidRPr="00000CA7" w:rsidRDefault="000947E2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Теоретические основы и методологию изучения конъюнктуры рынка сельскохозяйственных и промышленных товаров</w:t>
            </w:r>
          </w:p>
        </w:tc>
        <w:tc>
          <w:tcPr>
            <w:tcW w:w="2670" w:type="dxa"/>
            <w:vAlign w:val="center"/>
          </w:tcPr>
          <w:p w:rsidR="00750DBF" w:rsidRPr="00000CA7" w:rsidRDefault="000947E2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Теоретические основы и методологию изучения конъюнктуры рынка сельскохозяйственных и промышленных товаров</w:t>
            </w:r>
            <w:r w:rsidR="00750DBF" w:rsidRPr="00000CA7">
              <w:rPr>
                <w:rFonts w:ascii="Times New Roman" w:hAnsi="Times New Roman"/>
                <w:sz w:val="24"/>
                <w:szCs w:val="24"/>
              </w:rPr>
              <w:t>, может применить на практике и может объяснить</w:t>
            </w:r>
          </w:p>
        </w:tc>
      </w:tr>
      <w:tr w:rsidR="00750DBF" w:rsidRPr="00000CA7" w:rsidTr="00EA7E7E">
        <w:trPr>
          <w:trHeight w:val="2054"/>
        </w:trPr>
        <w:tc>
          <w:tcPr>
            <w:tcW w:w="2306" w:type="dxa"/>
            <w:vAlign w:val="center"/>
          </w:tcPr>
          <w:p w:rsidR="00750DBF" w:rsidRPr="00000CA7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750DBF" w:rsidRPr="00000CA7" w:rsidRDefault="0069201B" w:rsidP="00EA7E7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 целом успешные, но не систематически осуществляемые умения организовывать и проводить маркетинговые исследования, разрабатывать программы маркетинговой деятельности</w:t>
            </w:r>
          </w:p>
        </w:tc>
        <w:tc>
          <w:tcPr>
            <w:tcW w:w="2338" w:type="dxa"/>
            <w:vAlign w:val="center"/>
          </w:tcPr>
          <w:p w:rsidR="00750DBF" w:rsidRPr="00000CA7" w:rsidRDefault="0069201B" w:rsidP="00EA7E7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успешные, </w:t>
            </w:r>
            <w:r w:rsidRPr="00000CA7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но содержащие отдельные пробелы умения </w:t>
            </w: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организовывать и проводить маркетинговые исследования, разрабатывать программы маркетинговой деятельности</w:t>
            </w:r>
          </w:p>
        </w:tc>
        <w:tc>
          <w:tcPr>
            <w:tcW w:w="2670" w:type="dxa"/>
            <w:vAlign w:val="center"/>
          </w:tcPr>
          <w:p w:rsidR="00750DBF" w:rsidRPr="00000CA7" w:rsidRDefault="0069201B" w:rsidP="000947E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Сформированные умения </w:t>
            </w:r>
            <w:r w:rsidR="008A001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</w:t>
            </w:r>
            <w:r w:rsidR="000947E2"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рганизовывать и проводить маркетинговые исследования</w:t>
            </w:r>
            <w:r w:rsidR="00DE5CCB"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, разрабатывать программы маркетинговой деятельности</w:t>
            </w:r>
          </w:p>
        </w:tc>
      </w:tr>
      <w:tr w:rsidR="00750DBF" w:rsidRPr="00000CA7" w:rsidTr="00EA7E7E">
        <w:trPr>
          <w:trHeight w:val="2040"/>
        </w:trPr>
        <w:tc>
          <w:tcPr>
            <w:tcW w:w="2306" w:type="dxa"/>
            <w:vAlign w:val="center"/>
          </w:tcPr>
          <w:p w:rsidR="00750DBF" w:rsidRPr="00000CA7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750DBF" w:rsidRPr="00000CA7" w:rsidRDefault="0069201B" w:rsidP="00EA7E7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Pr="00000CA7">
              <w:rPr>
                <w:rFonts w:ascii="Times New Roman" w:hAnsi="Times New Roman"/>
                <w:sz w:val="24"/>
                <w:szCs w:val="24"/>
              </w:rPr>
              <w:t>организации  реализации различных  товаров,  услуг  и  формирования  спроса  на них</w:t>
            </w:r>
          </w:p>
        </w:tc>
        <w:tc>
          <w:tcPr>
            <w:tcW w:w="2338" w:type="dxa"/>
            <w:vAlign w:val="center"/>
          </w:tcPr>
          <w:p w:rsidR="00750DBF" w:rsidRPr="00000CA7" w:rsidRDefault="0069201B" w:rsidP="00EA7E7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В целом успешное, </w:t>
            </w:r>
            <w:r w:rsidRPr="00000CA7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но содержащие отдельные пробелы </w:t>
            </w:r>
            <w:r w:rsidRPr="00000CA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применение навыков </w:t>
            </w:r>
            <w:r w:rsidRPr="00000CA7">
              <w:rPr>
                <w:rFonts w:ascii="Times New Roman" w:hAnsi="Times New Roman"/>
                <w:sz w:val="24"/>
                <w:szCs w:val="24"/>
              </w:rPr>
              <w:t>организации  реализации различных  товаров,  услуг  и  формирования  спроса  на них</w:t>
            </w:r>
          </w:p>
        </w:tc>
        <w:tc>
          <w:tcPr>
            <w:tcW w:w="2670" w:type="dxa"/>
            <w:vAlign w:val="center"/>
          </w:tcPr>
          <w:p w:rsidR="00750DBF" w:rsidRPr="00000CA7" w:rsidRDefault="0069201B" w:rsidP="0069201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000CA7">
              <w:rPr>
                <w:rFonts w:ascii="Times New Roman" w:hAnsi="Times New Roman"/>
                <w:sz w:val="24"/>
                <w:szCs w:val="24"/>
              </w:rPr>
              <w:t>Успешное</w:t>
            </w:r>
            <w:proofErr w:type="gramEnd"/>
            <w:r w:rsidRPr="00000CA7">
              <w:rPr>
                <w:rFonts w:ascii="Times New Roman" w:hAnsi="Times New Roman"/>
                <w:sz w:val="24"/>
                <w:szCs w:val="24"/>
              </w:rPr>
              <w:t xml:space="preserve"> и систематическое применении навыков </w:t>
            </w:r>
            <w:r w:rsidR="00DE5CCB" w:rsidRPr="00000CA7">
              <w:rPr>
                <w:rFonts w:ascii="Times New Roman" w:hAnsi="Times New Roman"/>
                <w:sz w:val="24"/>
                <w:szCs w:val="24"/>
              </w:rPr>
              <w:t>организации  реализации различных  товаров,  услуг  и  формирования  спроса  на них</w:t>
            </w:r>
          </w:p>
        </w:tc>
      </w:tr>
    </w:tbl>
    <w:p w:rsidR="00750DBF" w:rsidRPr="00000CA7" w:rsidRDefault="00750DBF" w:rsidP="006D29EF">
      <w:pPr>
        <w:rPr>
          <w:rFonts w:ascii="Times New Roman" w:hAnsi="Times New Roman"/>
          <w:sz w:val="24"/>
          <w:szCs w:val="24"/>
        </w:rPr>
      </w:pPr>
    </w:p>
    <w:p w:rsidR="00000CA7" w:rsidRDefault="00000CA7" w:rsidP="0069201B">
      <w:pPr>
        <w:ind w:firstLine="709"/>
        <w:rPr>
          <w:rFonts w:ascii="Times New Roman" w:hAnsi="Times New Roman"/>
          <w:b/>
          <w:sz w:val="24"/>
        </w:rPr>
      </w:pPr>
    </w:p>
    <w:p w:rsidR="00000CA7" w:rsidRDefault="00000CA7" w:rsidP="0069201B">
      <w:pPr>
        <w:ind w:firstLine="709"/>
        <w:rPr>
          <w:rFonts w:ascii="Times New Roman" w:hAnsi="Times New Roman"/>
          <w:b/>
          <w:sz w:val="24"/>
        </w:rPr>
      </w:pPr>
    </w:p>
    <w:p w:rsidR="00000CA7" w:rsidRDefault="00000CA7" w:rsidP="0069201B">
      <w:pPr>
        <w:ind w:firstLine="709"/>
        <w:rPr>
          <w:rFonts w:ascii="Times New Roman" w:hAnsi="Times New Roman"/>
          <w:b/>
          <w:sz w:val="24"/>
        </w:rPr>
      </w:pPr>
    </w:p>
    <w:p w:rsidR="00000CA7" w:rsidRDefault="00000CA7" w:rsidP="0069201B">
      <w:pPr>
        <w:ind w:firstLine="709"/>
        <w:rPr>
          <w:rFonts w:ascii="Times New Roman" w:hAnsi="Times New Roman"/>
          <w:b/>
          <w:sz w:val="24"/>
        </w:rPr>
      </w:pPr>
    </w:p>
    <w:p w:rsidR="00000CA7" w:rsidRDefault="00000CA7" w:rsidP="0069201B">
      <w:pPr>
        <w:ind w:firstLine="709"/>
        <w:rPr>
          <w:rFonts w:ascii="Times New Roman" w:hAnsi="Times New Roman"/>
          <w:b/>
          <w:sz w:val="24"/>
        </w:rPr>
      </w:pPr>
    </w:p>
    <w:p w:rsidR="0069201B" w:rsidRPr="00000CA7" w:rsidRDefault="0069201B" w:rsidP="0069201B">
      <w:pPr>
        <w:ind w:firstLine="709"/>
        <w:rPr>
          <w:rFonts w:ascii="Times New Roman" w:hAnsi="Times New Roman"/>
          <w:b/>
          <w:sz w:val="24"/>
          <w:szCs w:val="24"/>
        </w:rPr>
      </w:pPr>
      <w:r w:rsidRPr="00000CA7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69201B" w:rsidRPr="00000CA7" w:rsidRDefault="00C71B4A" w:rsidP="0069201B">
      <w:pPr>
        <w:suppressAutoHyphens/>
        <w:autoSpaceDE w:val="0"/>
        <w:autoSpaceDN w:val="0"/>
        <w:adjustRightInd w:val="0"/>
        <w:spacing w:before="120" w:after="6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Шк</w:t>
      </w:r>
      <w:r w:rsidR="0069201B" w:rsidRPr="00000CA7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69201B" w:rsidRPr="00000CA7" w:rsidTr="00A51E38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00CA7" w:rsidRDefault="0069201B" w:rsidP="00A51E3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00CA7" w:rsidRDefault="0069201B" w:rsidP="00A51E3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Описание</w:t>
            </w:r>
          </w:p>
        </w:tc>
      </w:tr>
      <w:tr w:rsidR="0069201B" w:rsidRPr="00000CA7" w:rsidTr="00A51E38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00CA7" w:rsidRDefault="0069201B" w:rsidP="00A51E3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51823" w:rsidRDefault="00051823" w:rsidP="000518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5182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Демонстрация глубокого знания материала, владения специальной терминологией, ответа на все вопросы билета, решение задачи, допускаются некоторые неточности при ответе</w:t>
            </w:r>
          </w:p>
        </w:tc>
      </w:tr>
      <w:tr w:rsidR="0069201B" w:rsidRPr="00000CA7" w:rsidTr="00A51E38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00CA7" w:rsidRDefault="0069201B" w:rsidP="00A51E3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00C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«Не 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9201B" w:rsidRPr="00051823" w:rsidRDefault="00051823" w:rsidP="00A51E3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5182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Демонстрация отсутствия знания, неумения владеть специальной терминологией, мышлением, при отсутствии ответов на дополнительные вопросы по программе.</w:t>
            </w:r>
          </w:p>
        </w:tc>
      </w:tr>
    </w:tbl>
    <w:p w:rsidR="00051823" w:rsidRDefault="00051823" w:rsidP="0069201B">
      <w:pPr>
        <w:ind w:firstLine="709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</w:p>
    <w:p w:rsidR="0069201B" w:rsidRPr="00000CA7" w:rsidRDefault="0069201B" w:rsidP="0069201B">
      <w:pPr>
        <w:ind w:firstLine="709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69201B" w:rsidRPr="00000CA7" w:rsidRDefault="0069201B" w:rsidP="0069201B">
      <w:pPr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000CA7">
        <w:rPr>
          <w:rFonts w:ascii="Times New Roman" w:hAnsi="Times New Roman"/>
          <w:sz w:val="24"/>
          <w:szCs w:val="24"/>
        </w:rPr>
        <w:t>Указаны</w:t>
      </w:r>
      <w:proofErr w:type="gramEnd"/>
      <w:r w:rsidRPr="00000CA7">
        <w:rPr>
          <w:rFonts w:ascii="Times New Roman" w:hAnsi="Times New Roman"/>
          <w:sz w:val="24"/>
          <w:szCs w:val="24"/>
        </w:rPr>
        <w:t xml:space="preserve"> в приложении 1.</w:t>
      </w:r>
    </w:p>
    <w:p w:rsidR="0069201B" w:rsidRPr="00000CA7" w:rsidRDefault="0069201B" w:rsidP="0069201B">
      <w:pPr>
        <w:pStyle w:val="ConsPlusNormal"/>
        <w:keepNext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0CA7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10979" w:rsidRDefault="00F10979" w:rsidP="0069201B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69201B" w:rsidRPr="00000CA7" w:rsidRDefault="0069201B" w:rsidP="0069201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00CA7">
        <w:rPr>
          <w:rFonts w:ascii="Times New Roman" w:eastAsia="Times New Roman" w:hAnsi="Times New Roman"/>
          <w:b/>
          <w:sz w:val="24"/>
          <w:szCs w:val="24"/>
          <w:lang w:eastAsia="ar-SA"/>
        </w:rPr>
        <w:t>Процедура оценивания зачета</w:t>
      </w:r>
    </w:p>
    <w:p w:rsidR="00051823" w:rsidRPr="00051823" w:rsidRDefault="0069201B" w:rsidP="0005182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00CA7">
        <w:rPr>
          <w:rFonts w:ascii="Times New Roman" w:eastAsia="Times New Roman" w:hAnsi="Times New Roman"/>
          <w:sz w:val="24"/>
          <w:szCs w:val="24"/>
          <w:lang w:eastAsia="ar-SA"/>
        </w:rPr>
        <w:t>Студенту достается зачетный билет путем собственного случайного выбора. На зачете студент получает зачетный билет</w:t>
      </w:r>
      <w:r w:rsidR="00494B74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Pr="00000CA7">
        <w:rPr>
          <w:rFonts w:ascii="Times New Roman" w:eastAsia="Times New Roman" w:hAnsi="Times New Roman"/>
          <w:sz w:val="24"/>
          <w:szCs w:val="24"/>
          <w:lang w:eastAsia="ar-SA"/>
        </w:rPr>
        <w:t>состоящий из двух вопросов</w:t>
      </w:r>
      <w:r w:rsidR="00494B74">
        <w:rPr>
          <w:rFonts w:ascii="Times New Roman" w:eastAsia="Times New Roman" w:hAnsi="Times New Roman"/>
          <w:sz w:val="24"/>
          <w:szCs w:val="24"/>
          <w:lang w:eastAsia="ar-SA"/>
        </w:rPr>
        <w:t xml:space="preserve"> и </w:t>
      </w:r>
      <w:r w:rsidR="00494B74" w:rsidRPr="00051823">
        <w:rPr>
          <w:rFonts w:ascii="Times New Roman" w:eastAsia="Times New Roman" w:hAnsi="Times New Roman"/>
          <w:sz w:val="24"/>
          <w:szCs w:val="24"/>
          <w:lang w:eastAsia="ar-SA"/>
        </w:rPr>
        <w:t>ситуационной</w:t>
      </w:r>
      <w:r w:rsidR="0005182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94B74" w:rsidRPr="00051823">
        <w:rPr>
          <w:rFonts w:ascii="Times New Roman" w:eastAsia="Times New Roman" w:hAnsi="Times New Roman"/>
          <w:sz w:val="24"/>
          <w:szCs w:val="24"/>
          <w:lang w:eastAsia="ar-SA"/>
        </w:rPr>
        <w:t>задачи</w:t>
      </w:r>
      <w:r w:rsidRPr="00051823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000CA7">
        <w:rPr>
          <w:rFonts w:ascii="Times New Roman" w:eastAsia="Times New Roman" w:hAnsi="Times New Roman"/>
          <w:sz w:val="24"/>
          <w:szCs w:val="24"/>
          <w:lang w:eastAsia="ar-SA"/>
        </w:rPr>
        <w:t xml:space="preserve"> Кроме того, возможны вопросы по содержанию реферата. На подготовку к ответу предоставляется 15 мин, в течение которых необходимо кратко изложить план и основные положения ответа письменно. Защита ответа происходит в виде собеседования, на что отводится 5 минут. </w:t>
      </w:r>
      <w:r w:rsidR="00051823" w:rsidRPr="00051823">
        <w:rPr>
          <w:rFonts w:ascii="Times New Roman" w:eastAsia="Times New Roman" w:hAnsi="Times New Roman"/>
          <w:sz w:val="24"/>
          <w:szCs w:val="24"/>
          <w:lang w:eastAsia="ar-SA"/>
        </w:rPr>
        <w:t>Ответ обучающегося оценивается «зачтено» либо «не зачтено» в соответствии со шкалой оценивания. При оценивании зачета учитываются результаты оценки, полученные при текущем контроле: подготовке и защите реферата, тестировании, собеседовании, выполнении контрольной работы (заочная форма обучения).</w:t>
      </w:r>
    </w:p>
    <w:p w:rsidR="00051823" w:rsidRPr="001E2771" w:rsidRDefault="00051823" w:rsidP="0005182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ar-SA"/>
        </w:rPr>
      </w:pPr>
    </w:p>
    <w:p w:rsidR="0069201B" w:rsidRPr="00000CA7" w:rsidRDefault="0069201B" w:rsidP="0069201B">
      <w:pPr>
        <w:pStyle w:val="ab"/>
        <w:numPr>
          <w:ilvl w:val="0"/>
          <w:numId w:val="4"/>
        </w:numPr>
        <w:ind w:left="0" w:firstLine="709"/>
        <w:jc w:val="both"/>
      </w:pPr>
      <w:r w:rsidRPr="00000CA7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D2157F" w:rsidRDefault="00D2157F" w:rsidP="00D2157F">
      <w:pPr>
        <w:pStyle w:val="ab"/>
        <w:ind w:left="360"/>
      </w:pPr>
      <w:r>
        <w:t>а) основная литература</w:t>
      </w:r>
    </w:p>
    <w:p w:rsidR="00D2157F" w:rsidRDefault="00D2157F" w:rsidP="00D2157F">
      <w:pPr>
        <w:pStyle w:val="ab"/>
        <w:ind w:left="360"/>
        <w:jc w:val="both"/>
      </w:pPr>
      <w:r>
        <w:t xml:space="preserve">1. </w:t>
      </w:r>
      <w:proofErr w:type="spellStart"/>
      <w:r>
        <w:t>Делятицкая</w:t>
      </w:r>
      <w:proofErr w:type="spellEnd"/>
      <w:r>
        <w:t xml:space="preserve"> А.В. Маркетинг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А.В. </w:t>
      </w:r>
      <w:proofErr w:type="spellStart"/>
      <w:r>
        <w:t>Делятицкая</w:t>
      </w:r>
      <w:proofErr w:type="spellEnd"/>
      <w:r>
        <w:t>, А.В. Косова.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екстовые данные. — М.</w:t>
      </w:r>
      <w:proofErr w:type="gramStart"/>
      <w:r>
        <w:t xml:space="preserve"> :</w:t>
      </w:r>
      <w:proofErr w:type="gramEnd"/>
      <w:r>
        <w:t xml:space="preserve"> Российский государственный университет правосудия, 2016. — 120 </w:t>
      </w:r>
      <w:proofErr w:type="spellStart"/>
      <w:r>
        <w:t>c</w:t>
      </w:r>
      <w:proofErr w:type="spellEnd"/>
      <w:r>
        <w:t xml:space="preserve">. — 978-5-93916-506-8. — Режим доступа: http://www.iprbookshop.ru/65864.html. - </w:t>
      </w:r>
      <w:proofErr w:type="spellStart"/>
      <w:r>
        <w:t>Загл</w:t>
      </w:r>
      <w:proofErr w:type="spellEnd"/>
      <w:r>
        <w:t>. с экрана.</w:t>
      </w:r>
    </w:p>
    <w:p w:rsidR="00D2157F" w:rsidRDefault="00D2157F" w:rsidP="00D2157F">
      <w:pPr>
        <w:pStyle w:val="ab"/>
        <w:ind w:left="360"/>
        <w:jc w:val="both"/>
      </w:pPr>
      <w:r>
        <w:t xml:space="preserve">2. Маркетинг. Основы маркетинга [Электронный ресурс] 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/ С.В. </w:t>
      </w:r>
      <w:proofErr w:type="spellStart"/>
      <w:r>
        <w:t>Аливанова</w:t>
      </w:r>
      <w:proofErr w:type="spellEnd"/>
      <w:r>
        <w:t xml:space="preserve"> [и др.]. — </w:t>
      </w:r>
      <w:proofErr w:type="spellStart"/>
      <w:r>
        <w:t>Электрон</w:t>
      </w:r>
      <w:proofErr w:type="gramStart"/>
      <w:r>
        <w:t>.д</w:t>
      </w:r>
      <w:proofErr w:type="gramEnd"/>
      <w:r>
        <w:t>ан</w:t>
      </w:r>
      <w:proofErr w:type="spellEnd"/>
      <w:r>
        <w:t xml:space="preserve">. — Ставрополь </w:t>
      </w:r>
      <w:proofErr w:type="gramStart"/>
      <w:r>
        <w:t>:</w:t>
      </w:r>
      <w:proofErr w:type="spellStart"/>
      <w:r>
        <w:t>С</w:t>
      </w:r>
      <w:proofErr w:type="gramEnd"/>
      <w:r>
        <w:t>тГАУ</w:t>
      </w:r>
      <w:proofErr w:type="spellEnd"/>
      <w:r>
        <w:t xml:space="preserve">, 2015. — 100 с. — Режим доступа: https://e.lanbook.com/book/82196. - </w:t>
      </w:r>
      <w:proofErr w:type="spellStart"/>
      <w:r>
        <w:t>Загл</w:t>
      </w:r>
      <w:proofErr w:type="spellEnd"/>
      <w:r>
        <w:t>. с экрана.</w:t>
      </w:r>
    </w:p>
    <w:p w:rsidR="00D2157F" w:rsidRDefault="00D2157F" w:rsidP="00D2157F">
      <w:pPr>
        <w:pStyle w:val="ab"/>
        <w:ind w:left="360"/>
        <w:jc w:val="both"/>
      </w:pPr>
      <w:r>
        <w:t>3. Глоссарий по маркетингу: учебное пособие для бакалавров [Электронный ресурс]</w:t>
      </w:r>
      <w:proofErr w:type="gramStart"/>
      <w:r>
        <w:t xml:space="preserve"> :</w:t>
      </w:r>
      <w:proofErr w:type="gramEnd"/>
      <w:r>
        <w:t xml:space="preserve"> учеб. Пособие — Электрон. Дан. — Москва</w:t>
      </w:r>
      <w:proofErr w:type="gramStart"/>
      <w:r>
        <w:t xml:space="preserve"> :</w:t>
      </w:r>
      <w:proofErr w:type="gramEnd"/>
      <w:r>
        <w:t xml:space="preserve"> Палеотип, 2013. — 336 с. — Режим доступа: </w:t>
      </w:r>
      <w:hyperlink r:id="rId10" w:history="1">
        <w:r>
          <w:rPr>
            <w:rStyle w:val="af"/>
          </w:rPr>
          <w:t>https://e</w:t>
        </w:r>
      </w:hyperlink>
      <w:r>
        <w:t>.lanbook.com/book/55063. –</w:t>
      </w:r>
      <w:proofErr w:type="spellStart"/>
      <w:r>
        <w:t>Загл</w:t>
      </w:r>
      <w:proofErr w:type="spellEnd"/>
      <w:r>
        <w:t>. с экрана.</w:t>
      </w:r>
    </w:p>
    <w:p w:rsidR="00D2157F" w:rsidRDefault="00D2157F" w:rsidP="00D2157F">
      <w:pPr>
        <w:pStyle w:val="ab"/>
        <w:ind w:left="360"/>
        <w:jc w:val="both"/>
      </w:pPr>
      <w:r>
        <w:t>4. Дьякова Т.М. Маркетинг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Т.М. Дьякова.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 xml:space="preserve">екстовые данные. — Саратов: Вузовское образование, 2014. — 162 </w:t>
      </w:r>
      <w:proofErr w:type="spellStart"/>
      <w:r>
        <w:t>c</w:t>
      </w:r>
      <w:proofErr w:type="spellEnd"/>
      <w:r>
        <w:t>. — 2227-8397. — Режим доступа: http://www.iprbookshop.ru/21548.html. –</w:t>
      </w:r>
      <w:proofErr w:type="spellStart"/>
      <w:r>
        <w:t>Загл</w:t>
      </w:r>
      <w:proofErr w:type="spellEnd"/>
      <w:r>
        <w:t>. С экрана.</w:t>
      </w:r>
    </w:p>
    <w:p w:rsidR="00D2157F" w:rsidRDefault="00D2157F" w:rsidP="00D2157F">
      <w:pPr>
        <w:pStyle w:val="ab"/>
        <w:ind w:left="360"/>
        <w:jc w:val="both"/>
      </w:pPr>
    </w:p>
    <w:p w:rsidR="00D2157F" w:rsidRDefault="00D2157F" w:rsidP="00D2157F">
      <w:pPr>
        <w:pStyle w:val="ab"/>
        <w:ind w:left="360"/>
      </w:pPr>
      <w:r>
        <w:t>б) дополнительная литература</w:t>
      </w:r>
    </w:p>
    <w:p w:rsidR="00D2157F" w:rsidRDefault="00D2157F" w:rsidP="00D2157F">
      <w:pPr>
        <w:pStyle w:val="ab"/>
        <w:ind w:left="360"/>
        <w:jc w:val="both"/>
      </w:pPr>
      <w:r>
        <w:t xml:space="preserve">1. </w:t>
      </w:r>
      <w:proofErr w:type="spellStart"/>
      <w:r>
        <w:t>Багиев</w:t>
      </w:r>
      <w:proofErr w:type="spellEnd"/>
      <w:r>
        <w:t xml:space="preserve"> Г.Л. Маркетинг: учебник для вузов / Г. Л. </w:t>
      </w:r>
      <w:proofErr w:type="spellStart"/>
      <w:r>
        <w:t>Багиев</w:t>
      </w:r>
      <w:proofErr w:type="spellEnd"/>
      <w:r>
        <w:t xml:space="preserve">, В. М. </w:t>
      </w:r>
      <w:proofErr w:type="spellStart"/>
      <w:r>
        <w:t>Тарасевич</w:t>
      </w:r>
      <w:proofErr w:type="spellEnd"/>
      <w:r>
        <w:t xml:space="preserve">. - 3-е изд. - СПб: Питер, 2010. - 576 с: ил. </w:t>
      </w:r>
    </w:p>
    <w:p w:rsidR="00D2157F" w:rsidRDefault="00D2157F" w:rsidP="00D2157F">
      <w:pPr>
        <w:pStyle w:val="ab"/>
        <w:ind w:left="360"/>
        <w:jc w:val="both"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lastRenderedPageBreak/>
        <w:t>2. Воронцова, И.И. Введение в маркетинг [Электронный ресурс] : учеб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п</w:t>
      </w:r>
      <w:proofErr w:type="gramEnd"/>
      <w:r>
        <w:rPr>
          <w:rFonts w:ascii="roboto-regular" w:hAnsi="roboto-regular"/>
          <w:color w:val="111111"/>
        </w:rPr>
        <w:t xml:space="preserve">особие / И.И. Воронцова, Л.И. </w:t>
      </w:r>
      <w:proofErr w:type="spellStart"/>
      <w:r>
        <w:rPr>
          <w:rFonts w:ascii="roboto-regular" w:hAnsi="roboto-regular"/>
          <w:color w:val="111111"/>
        </w:rPr>
        <w:t>Газарян</w:t>
      </w:r>
      <w:proofErr w:type="spellEnd"/>
      <w:r>
        <w:rPr>
          <w:rFonts w:ascii="roboto-regular" w:hAnsi="roboto-regular"/>
          <w:color w:val="111111"/>
        </w:rPr>
        <w:t>, В.И. Уваров. — Электрон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д</w:t>
      </w:r>
      <w:proofErr w:type="gramEnd"/>
      <w:r>
        <w:rPr>
          <w:rFonts w:ascii="roboto-regular" w:hAnsi="roboto-regular"/>
          <w:color w:val="111111"/>
        </w:rPr>
        <w:t>ан. — Москва</w:t>
      </w:r>
      <w:proofErr w:type="gramStart"/>
      <w:r>
        <w:rPr>
          <w:rFonts w:ascii="roboto-regular" w:hAnsi="roboto-regular"/>
          <w:color w:val="111111"/>
        </w:rPr>
        <w:t xml:space="preserve"> :</w:t>
      </w:r>
      <w:proofErr w:type="gramEnd"/>
      <w:r>
        <w:rPr>
          <w:rFonts w:ascii="roboto-regular" w:hAnsi="roboto-regular"/>
          <w:color w:val="111111"/>
        </w:rPr>
        <w:t xml:space="preserve"> ФЛИНТА, 2012. — 208 с. — Режим доступа: https://e.lanbook.com/book/20236. — </w:t>
      </w:r>
      <w:proofErr w:type="spellStart"/>
      <w:r>
        <w:rPr>
          <w:rFonts w:ascii="roboto-regular" w:hAnsi="roboto-regular"/>
          <w:color w:val="111111"/>
        </w:rPr>
        <w:t>Загл</w:t>
      </w:r>
      <w:proofErr w:type="spellEnd"/>
      <w:r>
        <w:rPr>
          <w:rFonts w:ascii="roboto-regular" w:hAnsi="roboto-regular"/>
          <w:color w:val="111111"/>
        </w:rPr>
        <w:t>. с экрана.</w:t>
      </w:r>
    </w:p>
    <w:p w:rsidR="00D2157F" w:rsidRDefault="00D2157F" w:rsidP="00D2157F">
      <w:pPr>
        <w:pStyle w:val="ab"/>
        <w:ind w:left="360"/>
        <w:jc w:val="both"/>
        <w:rPr>
          <w:rFonts w:ascii="roboto-regular" w:hAnsi="roboto-regular"/>
          <w:color w:val="111111"/>
        </w:rPr>
      </w:pPr>
      <w:r>
        <w:t xml:space="preserve">3. </w:t>
      </w:r>
      <w:proofErr w:type="spellStart"/>
      <w:r>
        <w:t>Дайитбегова</w:t>
      </w:r>
      <w:proofErr w:type="spellEnd"/>
      <w:r>
        <w:t xml:space="preserve"> Д.М. Основы маркетинга: Практикум / Д. М. </w:t>
      </w:r>
      <w:proofErr w:type="spellStart"/>
      <w:r>
        <w:t>Дайитбегова</w:t>
      </w:r>
      <w:proofErr w:type="spellEnd"/>
      <w:r>
        <w:t xml:space="preserve">. - М.: Вузовский учебник, 2009. - 365 </w:t>
      </w:r>
      <w:proofErr w:type="gramStart"/>
      <w:r>
        <w:t>с</w:t>
      </w:r>
      <w:proofErr w:type="gramEnd"/>
      <w:r>
        <w:t xml:space="preserve">. </w:t>
      </w:r>
    </w:p>
    <w:p w:rsidR="00D2157F" w:rsidRDefault="00D2157F" w:rsidP="00D2157F">
      <w:pPr>
        <w:pStyle w:val="ab"/>
        <w:ind w:left="360"/>
        <w:jc w:val="both"/>
        <w:rPr>
          <w:bCs/>
        </w:rPr>
      </w:pPr>
      <w:r>
        <w:rPr>
          <w:bCs/>
        </w:rPr>
        <w:t>4. Зарецкая Е.В. Маркетинг [Электронный ресурс]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методические рекомендации по выполнению практических работ / Е.В. Зарецкая. — Электрон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т</w:t>
      </w:r>
      <w:proofErr w:type="gramEnd"/>
      <w:r>
        <w:rPr>
          <w:bCs/>
        </w:rPr>
        <w:t>екстовые данные. — М.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Московская государственная академия водного транспорта, 2014. — 64 </w:t>
      </w:r>
      <w:proofErr w:type="spellStart"/>
      <w:r>
        <w:rPr>
          <w:bCs/>
        </w:rPr>
        <w:t>c</w:t>
      </w:r>
      <w:proofErr w:type="spellEnd"/>
      <w:r>
        <w:rPr>
          <w:bCs/>
        </w:rPr>
        <w:t xml:space="preserve">. — 2227-8397. — Режим доступа: http://www.iprbookshop.ru/47937.html. — </w:t>
      </w:r>
      <w:proofErr w:type="spellStart"/>
      <w:r>
        <w:rPr>
          <w:bCs/>
        </w:rPr>
        <w:t>Загл</w:t>
      </w:r>
      <w:proofErr w:type="spellEnd"/>
      <w:r>
        <w:rPr>
          <w:bCs/>
        </w:rPr>
        <w:t>. с экрана.</w:t>
      </w:r>
    </w:p>
    <w:p w:rsidR="00D2157F" w:rsidRDefault="00D2157F" w:rsidP="00D2157F">
      <w:pPr>
        <w:pStyle w:val="ab"/>
        <w:ind w:left="360"/>
        <w:jc w:val="both"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>5. Маркетинг [Электронный ресурс] : практикум /</w:t>
      </w:r>
      <w:proofErr w:type="gramStart"/>
      <w:r>
        <w:rPr>
          <w:rFonts w:ascii="roboto-regular" w:hAnsi="roboto-regular"/>
          <w:color w:val="111111"/>
        </w:rPr>
        <w:t xml:space="preserve"> .</w:t>
      </w:r>
      <w:proofErr w:type="gramEnd"/>
      <w:r>
        <w:rPr>
          <w:rFonts w:ascii="roboto-regular" w:hAnsi="roboto-regular"/>
          <w:color w:val="111111"/>
        </w:rPr>
        <w:t xml:space="preserve"> — Электрон. текстовые данные. — Волгоград: Волгоградский институт бизнеса, 2013. — 89 </w:t>
      </w:r>
      <w:proofErr w:type="spellStart"/>
      <w:r>
        <w:rPr>
          <w:rFonts w:ascii="roboto-regular" w:hAnsi="roboto-regular"/>
          <w:color w:val="111111"/>
        </w:rPr>
        <w:t>c</w:t>
      </w:r>
      <w:proofErr w:type="spellEnd"/>
      <w:r>
        <w:rPr>
          <w:rFonts w:ascii="roboto-regular" w:hAnsi="roboto-regular"/>
          <w:color w:val="111111"/>
        </w:rPr>
        <w:t xml:space="preserve">. — 2227-8397. — Режим доступа: http://www.iprbookshop.ru/56015.html. — </w:t>
      </w:r>
      <w:proofErr w:type="spellStart"/>
      <w:r>
        <w:rPr>
          <w:rFonts w:ascii="roboto-regular" w:hAnsi="roboto-regular"/>
          <w:color w:val="111111"/>
        </w:rPr>
        <w:t>Загл</w:t>
      </w:r>
      <w:proofErr w:type="spellEnd"/>
      <w:r>
        <w:rPr>
          <w:rFonts w:ascii="roboto-regular" w:hAnsi="roboto-regular"/>
          <w:color w:val="111111"/>
        </w:rPr>
        <w:t>. с экрана.</w:t>
      </w:r>
    </w:p>
    <w:p w:rsidR="00D2157F" w:rsidRDefault="00D2157F" w:rsidP="00D2157F">
      <w:pPr>
        <w:pStyle w:val="ab"/>
        <w:ind w:left="360"/>
        <w:jc w:val="both"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>6. Ноздрева, Р.Б. Маркетинг: Учебник [Электронный ресурс]</w:t>
      </w:r>
      <w:proofErr w:type="gramStart"/>
      <w:r>
        <w:rPr>
          <w:rFonts w:ascii="roboto-regular" w:hAnsi="roboto-regular"/>
          <w:color w:val="111111"/>
        </w:rPr>
        <w:t xml:space="preserve"> :</w:t>
      </w:r>
      <w:proofErr w:type="gramEnd"/>
      <w:r>
        <w:rPr>
          <w:rFonts w:ascii="roboto-regular" w:hAnsi="roboto-regular"/>
          <w:color w:val="111111"/>
        </w:rPr>
        <w:t xml:space="preserve"> учеб. — Электрон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д</w:t>
      </w:r>
      <w:proofErr w:type="gramEnd"/>
      <w:r>
        <w:rPr>
          <w:rFonts w:ascii="roboto-regular" w:hAnsi="roboto-regular"/>
          <w:color w:val="111111"/>
        </w:rPr>
        <w:t>ан. — Москва</w:t>
      </w:r>
      <w:proofErr w:type="gramStart"/>
      <w:r>
        <w:rPr>
          <w:rFonts w:ascii="roboto-regular" w:hAnsi="roboto-regular"/>
          <w:color w:val="111111"/>
        </w:rPr>
        <w:t xml:space="preserve"> :</w:t>
      </w:r>
      <w:proofErr w:type="gramEnd"/>
      <w:r>
        <w:rPr>
          <w:rFonts w:ascii="roboto-regular" w:hAnsi="roboto-regular"/>
          <w:color w:val="111111"/>
        </w:rPr>
        <w:t xml:space="preserve"> Аспект Пресс, 2016. — 448 с. — Режим доступа: https://e.lanbook.com/book/97269. — </w:t>
      </w:r>
      <w:proofErr w:type="spellStart"/>
      <w:r>
        <w:rPr>
          <w:rFonts w:ascii="roboto-regular" w:hAnsi="roboto-regular"/>
          <w:color w:val="111111"/>
        </w:rPr>
        <w:t>Загл</w:t>
      </w:r>
      <w:proofErr w:type="spellEnd"/>
      <w:r>
        <w:rPr>
          <w:rFonts w:ascii="roboto-regular" w:hAnsi="roboto-regular"/>
          <w:color w:val="111111"/>
        </w:rPr>
        <w:t>. с экрана.</w:t>
      </w:r>
    </w:p>
    <w:p w:rsidR="00D2157F" w:rsidRDefault="00D2157F" w:rsidP="00D2157F">
      <w:pPr>
        <w:pStyle w:val="ab"/>
        <w:ind w:left="360"/>
        <w:jc w:val="both"/>
        <w:rPr>
          <w:rFonts w:ascii="roboto-regular" w:hAnsi="roboto-regular"/>
          <w:color w:val="111111"/>
        </w:rPr>
      </w:pPr>
      <w:r>
        <w:t xml:space="preserve">7. </w:t>
      </w:r>
      <w:proofErr w:type="spellStart"/>
      <w:r>
        <w:t>Пошатаев</w:t>
      </w:r>
      <w:proofErr w:type="spellEnd"/>
      <w:r>
        <w:t xml:space="preserve"> А.В. Практикум по маркетингу / А.В. </w:t>
      </w:r>
      <w:proofErr w:type="spellStart"/>
      <w:r>
        <w:t>Пошатаев</w:t>
      </w:r>
      <w:proofErr w:type="spellEnd"/>
      <w:r>
        <w:t xml:space="preserve">, М.А. Кауфман, С.Е. Чернов и др. – М.: </w:t>
      </w:r>
      <w:proofErr w:type="spellStart"/>
      <w:r>
        <w:t>КолосС</w:t>
      </w:r>
      <w:proofErr w:type="spellEnd"/>
      <w:r>
        <w:t xml:space="preserve">, 2008. – 271 </w:t>
      </w:r>
      <w:proofErr w:type="gramStart"/>
      <w:r>
        <w:t>с</w:t>
      </w:r>
      <w:proofErr w:type="gramEnd"/>
      <w:r>
        <w:t xml:space="preserve">. </w:t>
      </w:r>
    </w:p>
    <w:p w:rsidR="00051823" w:rsidRPr="00000CA7" w:rsidRDefault="00051823" w:rsidP="00051823">
      <w:pPr>
        <w:pStyle w:val="ab"/>
        <w:ind w:left="360"/>
        <w:jc w:val="both"/>
      </w:pPr>
    </w:p>
    <w:p w:rsidR="0069201B" w:rsidRPr="00000CA7" w:rsidRDefault="0069201B" w:rsidP="0069201B">
      <w:pPr>
        <w:pStyle w:val="ab"/>
        <w:numPr>
          <w:ilvl w:val="0"/>
          <w:numId w:val="4"/>
        </w:numPr>
        <w:ind w:left="0" w:firstLine="709"/>
        <w:rPr>
          <w:b/>
        </w:rPr>
      </w:pPr>
      <w:r w:rsidRPr="00000CA7">
        <w:rPr>
          <w:b/>
        </w:rPr>
        <w:t xml:space="preserve">Перечень ресурсов информационно-телекоммуникационной сети </w:t>
      </w:r>
      <w:r w:rsidR="00977EDE">
        <w:rPr>
          <w:b/>
        </w:rPr>
        <w:t>«</w:t>
      </w:r>
      <w:r w:rsidRPr="00000CA7">
        <w:rPr>
          <w:b/>
        </w:rPr>
        <w:t>Интернет</w:t>
      </w:r>
      <w:r w:rsidR="00977EDE">
        <w:rPr>
          <w:b/>
        </w:rPr>
        <w:t>»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 xml:space="preserve">1. </w:t>
      </w:r>
      <w:hyperlink r:id="rId11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mcx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-официальный</w:t>
        </w:r>
      </w:hyperlink>
      <w:r w:rsidRPr="00000CA7">
        <w:rPr>
          <w:rFonts w:ascii="Times New Roman" w:hAnsi="Times New Roman"/>
          <w:sz w:val="24"/>
          <w:szCs w:val="24"/>
        </w:rPr>
        <w:t xml:space="preserve"> сайт  Министерства сельского хозяйства РФ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2.</w:t>
      </w:r>
      <w:hyperlink r:id="rId12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econom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gov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-официальный</w:t>
        </w:r>
      </w:hyperlink>
      <w:r w:rsidRPr="00000CA7">
        <w:rPr>
          <w:rFonts w:ascii="Times New Roman" w:hAnsi="Times New Roman"/>
          <w:sz w:val="24"/>
          <w:szCs w:val="24"/>
        </w:rPr>
        <w:t xml:space="preserve"> сайт Министерства  экономического развития и торговли  РФ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3.</w:t>
      </w:r>
      <w:hyperlink r:id="rId13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://</w:t>
        </w:r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research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rbc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</w:t>
        </w:r>
      </w:hyperlink>
      <w:r w:rsidRPr="00000CA7">
        <w:rPr>
          <w:rFonts w:ascii="Times New Roman" w:hAnsi="Times New Roman"/>
          <w:sz w:val="24"/>
          <w:szCs w:val="24"/>
        </w:rPr>
        <w:t xml:space="preserve"> представлена текущая информация и аналитический  материал о состоянии рынков товаров и услуг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4.</w:t>
      </w:r>
      <w:hyperlink r:id="rId14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ptpu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-Международный</w:t>
        </w:r>
      </w:hyperlink>
      <w:r w:rsidRPr="00000CA7">
        <w:rPr>
          <w:rFonts w:ascii="Times New Roman" w:hAnsi="Times New Roman"/>
          <w:sz w:val="24"/>
          <w:szCs w:val="24"/>
        </w:rPr>
        <w:t xml:space="preserve"> журнал « Проблемы теории  и практики  управления»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5.</w:t>
      </w:r>
      <w:hyperlink r:id="rId15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://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marketsurveys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-обзоры</w:t>
        </w:r>
      </w:hyperlink>
      <w:r w:rsidRPr="00000CA7">
        <w:rPr>
          <w:rFonts w:ascii="Times New Roman" w:hAnsi="Times New Roman"/>
          <w:sz w:val="24"/>
          <w:szCs w:val="24"/>
        </w:rPr>
        <w:t xml:space="preserve"> и маркетинговые исследования российского и  мирового товарных рынков</w:t>
      </w:r>
    </w:p>
    <w:p w:rsidR="0069201B" w:rsidRPr="00000CA7" w:rsidRDefault="0069201B" w:rsidP="0069201B">
      <w:pPr>
        <w:shd w:val="clear" w:color="auto" w:fill="FFFFFF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6.</w:t>
      </w:r>
      <w:hyperlink r:id="rId16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bkg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00CA7">
        <w:rPr>
          <w:rFonts w:ascii="Times New Roman" w:hAnsi="Times New Roman"/>
          <w:sz w:val="24"/>
          <w:szCs w:val="24"/>
        </w:rPr>
        <w:tab/>
        <w:t xml:space="preserve"> материалы  российской  консультационной  компании BKG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7.</w:t>
      </w:r>
      <w:hyperlink r:id="rId17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cfin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</w:t>
        </w:r>
      </w:hyperlink>
      <w:r w:rsidRPr="00000CA7">
        <w:rPr>
          <w:rFonts w:ascii="Times New Roman" w:hAnsi="Times New Roman"/>
          <w:sz w:val="24"/>
          <w:szCs w:val="24"/>
        </w:rPr>
        <w:t xml:space="preserve"> Корпоративный менеджмент</w:t>
      </w:r>
    </w:p>
    <w:p w:rsidR="0069201B" w:rsidRPr="00000CA7" w:rsidRDefault="0069201B" w:rsidP="00692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0CA7">
        <w:rPr>
          <w:rFonts w:ascii="Times New Roman" w:hAnsi="Times New Roman"/>
          <w:sz w:val="24"/>
          <w:szCs w:val="24"/>
        </w:rPr>
        <w:t>8.</w:t>
      </w:r>
      <w:hyperlink r:id="rId18" w:history="1"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rbc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.</w:t>
        </w:r>
        <w:proofErr w:type="spellStart"/>
        <w:r w:rsidRPr="00000CA7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00CA7">
          <w:rPr>
            <w:rStyle w:val="af"/>
            <w:rFonts w:ascii="Times New Roman" w:hAnsi="Times New Roman"/>
            <w:sz w:val="24"/>
            <w:szCs w:val="24"/>
          </w:rPr>
          <w:t>-</w:t>
        </w:r>
      </w:hyperlink>
      <w:r w:rsidRPr="00000CA7">
        <w:rPr>
          <w:rFonts w:ascii="Times New Roman" w:hAnsi="Times New Roman"/>
          <w:sz w:val="24"/>
          <w:szCs w:val="24"/>
        </w:rPr>
        <w:t xml:space="preserve"> Самая свежая информация о состоянии  финансовых и товарных рынков</w:t>
      </w:r>
    </w:p>
    <w:p w:rsidR="0069201B" w:rsidRDefault="0069201B" w:rsidP="006920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43C6" w:rsidRDefault="004243C6" w:rsidP="006920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43C6" w:rsidRPr="00000CA7" w:rsidRDefault="004243C6" w:rsidP="006920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201B" w:rsidRPr="00000CA7" w:rsidRDefault="0069201B" w:rsidP="0069201B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CA7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000CA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00CA7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F10979" w:rsidRDefault="00F10979" w:rsidP="006920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243C6" w:rsidRDefault="0069201B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00C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Методические указания к практическим занятиям по дисциплине «Маркетинг» для студентов очной и заочной формы обучения направления </w:t>
      </w:r>
      <w:r w:rsidRPr="00000CA7">
        <w:rPr>
          <w:rFonts w:ascii="Times New Roman" w:hAnsi="Times New Roman"/>
          <w:sz w:val="24"/>
          <w:szCs w:val="24"/>
        </w:rPr>
        <w:t xml:space="preserve">36.03.02 «Зоотехния» </w:t>
      </w:r>
      <w:r w:rsidRPr="00000C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/ Автор-составитель: </w:t>
      </w:r>
      <w:proofErr w:type="spellStart"/>
      <w:r w:rsidRPr="00000C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Прасолова</w:t>
      </w:r>
      <w:proofErr w:type="spellEnd"/>
      <w:r w:rsidRPr="00000C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Л.В. – Тюмень: ГАУ Северного Заур</w:t>
      </w:r>
      <w:r w:rsidR="004B02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алья, 2017 [Электронный ресурс] – 20 </w:t>
      </w:r>
      <w:proofErr w:type="gramStart"/>
      <w:r w:rsidR="004B02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="004B02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201B" w:rsidRP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43C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10. </w:t>
      </w:r>
      <w:r w:rsidR="0069201B" w:rsidRPr="004243C6">
        <w:rPr>
          <w:rFonts w:ascii="Times New Roman" w:hAnsi="Times New Roman"/>
          <w:b/>
          <w:sz w:val="24"/>
          <w:szCs w:val="24"/>
        </w:rPr>
        <w:t>Перечень</w:t>
      </w:r>
      <w:r w:rsidR="0069201B" w:rsidRPr="00000CA7">
        <w:rPr>
          <w:rFonts w:ascii="Times New Roman" w:hAnsi="Times New Roman"/>
          <w:b/>
          <w:sz w:val="24"/>
          <w:szCs w:val="24"/>
        </w:rPr>
        <w:t xml:space="preserve"> информационных технологий</w:t>
      </w:r>
    </w:p>
    <w:p w:rsid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Программное обеспечение не требуется.</w:t>
      </w:r>
    </w:p>
    <w:p w:rsid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201B" w:rsidRPr="004243C6" w:rsidRDefault="004243C6" w:rsidP="00424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43C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11. </w:t>
      </w:r>
      <w:r w:rsidR="0069201B" w:rsidRPr="004243C6">
        <w:rPr>
          <w:rFonts w:ascii="Times New Roman" w:hAnsi="Times New Roman"/>
          <w:b/>
          <w:sz w:val="24"/>
          <w:szCs w:val="24"/>
        </w:rPr>
        <w:t>Материально-техническое обеспечение дисциплины</w:t>
      </w:r>
    </w:p>
    <w:p w:rsidR="004243C6" w:rsidRDefault="004243C6" w:rsidP="006920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43C6" w:rsidRPr="0084733E" w:rsidRDefault="004243C6" w:rsidP="004243C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4733E">
        <w:rPr>
          <w:rFonts w:ascii="Times New Roman" w:eastAsia="Times New Roman" w:hAnsi="Times New Roman"/>
          <w:sz w:val="24"/>
          <w:szCs w:val="24"/>
          <w:lang w:eastAsia="ar-SA"/>
        </w:rPr>
        <w:t>При изучении дисциплины «Маркетинг» используются технические средства обучения (</w:t>
      </w:r>
      <w:proofErr w:type="spellStart"/>
      <w:r w:rsidRPr="0084733E">
        <w:rPr>
          <w:rFonts w:ascii="Times New Roman" w:eastAsia="Times New Roman" w:hAnsi="Times New Roman"/>
          <w:sz w:val="24"/>
          <w:szCs w:val="24"/>
          <w:lang w:eastAsia="ar-SA"/>
        </w:rPr>
        <w:t>мультимедийное</w:t>
      </w:r>
      <w:proofErr w:type="spellEnd"/>
      <w:r w:rsidRPr="0084733E">
        <w:rPr>
          <w:rFonts w:ascii="Times New Roman" w:eastAsia="Times New Roman" w:hAnsi="Times New Roman"/>
          <w:sz w:val="24"/>
          <w:szCs w:val="24"/>
          <w:lang w:eastAsia="ar-SA"/>
        </w:rPr>
        <w:t xml:space="preserve"> оборудование).  </w:t>
      </w:r>
    </w:p>
    <w:p w:rsidR="0069201B" w:rsidRPr="00E551AC" w:rsidRDefault="0069201B" w:rsidP="006920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201B" w:rsidRDefault="0069201B" w:rsidP="0069201B">
      <w:pPr>
        <w:spacing w:after="0" w:line="240" w:lineRule="auto"/>
        <w:jc w:val="right"/>
        <w:rPr>
          <w:rFonts w:ascii="Times New Roman" w:hAnsi="Times New Roman"/>
        </w:rPr>
      </w:pPr>
    </w:p>
    <w:p w:rsidR="0069201B" w:rsidRDefault="0069201B" w:rsidP="004B0265">
      <w:pPr>
        <w:spacing w:after="0" w:line="240" w:lineRule="auto"/>
        <w:rPr>
          <w:rFonts w:ascii="Times New Roman" w:hAnsi="Times New Roman"/>
        </w:rPr>
        <w:sectPr w:rsidR="0069201B" w:rsidSect="004A07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0DBF" w:rsidRPr="0077775F" w:rsidRDefault="00750DBF" w:rsidP="00E43F76">
      <w:pPr>
        <w:spacing w:after="0" w:line="240" w:lineRule="auto"/>
        <w:rPr>
          <w:rFonts w:ascii="Times New Roman" w:hAnsi="Times New Roman"/>
        </w:rPr>
      </w:pPr>
    </w:p>
    <w:sectPr w:rsidR="00750DBF" w:rsidRPr="0077775F" w:rsidSect="00E43F7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32B" w:rsidRDefault="00A6432B" w:rsidP="00CF01DC">
      <w:pPr>
        <w:spacing w:after="0" w:line="240" w:lineRule="auto"/>
      </w:pPr>
      <w:r>
        <w:separator/>
      </w:r>
    </w:p>
  </w:endnote>
  <w:endnote w:type="continuationSeparator" w:id="0">
    <w:p w:rsidR="00A6432B" w:rsidRDefault="00A6432B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32B" w:rsidRDefault="00A6432B" w:rsidP="00CF01DC">
      <w:pPr>
        <w:spacing w:after="0" w:line="240" w:lineRule="auto"/>
      </w:pPr>
      <w:r>
        <w:separator/>
      </w:r>
    </w:p>
  </w:footnote>
  <w:footnote w:type="continuationSeparator" w:id="0">
    <w:p w:rsidR="00A6432B" w:rsidRDefault="00A6432B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962"/>
    <w:multiLevelType w:val="hybridMultilevel"/>
    <w:tmpl w:val="08366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111374"/>
    <w:multiLevelType w:val="hybridMultilevel"/>
    <w:tmpl w:val="5060F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8544130"/>
    <w:multiLevelType w:val="hybridMultilevel"/>
    <w:tmpl w:val="CEB23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49784E"/>
    <w:multiLevelType w:val="hybridMultilevel"/>
    <w:tmpl w:val="5290D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BC79CF"/>
    <w:multiLevelType w:val="hybridMultilevel"/>
    <w:tmpl w:val="4992C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1E05BD"/>
    <w:multiLevelType w:val="hybridMultilevel"/>
    <w:tmpl w:val="FE7A5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6C1330"/>
    <w:multiLevelType w:val="hybridMultilevel"/>
    <w:tmpl w:val="63344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272EA1"/>
    <w:multiLevelType w:val="hybridMultilevel"/>
    <w:tmpl w:val="D4903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183390"/>
    <w:multiLevelType w:val="hybridMultilevel"/>
    <w:tmpl w:val="3738C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B305CB"/>
    <w:multiLevelType w:val="hybridMultilevel"/>
    <w:tmpl w:val="F33CF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3D23E5"/>
    <w:multiLevelType w:val="hybridMultilevel"/>
    <w:tmpl w:val="C18A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472065"/>
    <w:multiLevelType w:val="hybridMultilevel"/>
    <w:tmpl w:val="234ED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D143DA"/>
    <w:multiLevelType w:val="hybridMultilevel"/>
    <w:tmpl w:val="D3422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3C5332E"/>
    <w:multiLevelType w:val="hybridMultilevel"/>
    <w:tmpl w:val="46548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42F11EE"/>
    <w:multiLevelType w:val="hybridMultilevel"/>
    <w:tmpl w:val="24C01AFE"/>
    <w:lvl w:ilvl="0" w:tplc="FD06652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4774E1B"/>
    <w:multiLevelType w:val="hybridMultilevel"/>
    <w:tmpl w:val="C13A5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7E8669B"/>
    <w:multiLevelType w:val="hybridMultilevel"/>
    <w:tmpl w:val="41C80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CB58CB"/>
    <w:multiLevelType w:val="hybridMultilevel"/>
    <w:tmpl w:val="7360A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BB5225C"/>
    <w:multiLevelType w:val="hybridMultilevel"/>
    <w:tmpl w:val="F31059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BCF7AC8"/>
    <w:multiLevelType w:val="hybridMultilevel"/>
    <w:tmpl w:val="DDA23F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C4A6B48"/>
    <w:multiLevelType w:val="hybridMultilevel"/>
    <w:tmpl w:val="C93EE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ECD46D6"/>
    <w:multiLevelType w:val="hybridMultilevel"/>
    <w:tmpl w:val="51384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EF43A32"/>
    <w:multiLevelType w:val="hybridMultilevel"/>
    <w:tmpl w:val="4EEC0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01F6DB8"/>
    <w:multiLevelType w:val="hybridMultilevel"/>
    <w:tmpl w:val="DA0E0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5352202"/>
    <w:multiLevelType w:val="hybridMultilevel"/>
    <w:tmpl w:val="10D2C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AB47BD"/>
    <w:multiLevelType w:val="multilevel"/>
    <w:tmpl w:val="0F243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EF7A82"/>
    <w:multiLevelType w:val="hybridMultilevel"/>
    <w:tmpl w:val="61742260"/>
    <w:lvl w:ilvl="0" w:tplc="0B30B0B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92A778D"/>
    <w:multiLevelType w:val="hybridMultilevel"/>
    <w:tmpl w:val="A09E6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AB476D5"/>
    <w:multiLevelType w:val="hybridMultilevel"/>
    <w:tmpl w:val="18B425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ABC26A0"/>
    <w:multiLevelType w:val="hybridMultilevel"/>
    <w:tmpl w:val="9A264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AF5B22"/>
    <w:multiLevelType w:val="hybridMultilevel"/>
    <w:tmpl w:val="C986D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FB9050A"/>
    <w:multiLevelType w:val="hybridMultilevel"/>
    <w:tmpl w:val="BEA8D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1165451"/>
    <w:multiLevelType w:val="hybridMultilevel"/>
    <w:tmpl w:val="7DB62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2053591"/>
    <w:multiLevelType w:val="hybridMultilevel"/>
    <w:tmpl w:val="80082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6A14B4"/>
    <w:multiLevelType w:val="hybridMultilevel"/>
    <w:tmpl w:val="13561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3FB7446"/>
    <w:multiLevelType w:val="hybridMultilevel"/>
    <w:tmpl w:val="33ACC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36F21D86"/>
    <w:multiLevelType w:val="hybridMultilevel"/>
    <w:tmpl w:val="889C5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8171BBB"/>
    <w:multiLevelType w:val="hybridMultilevel"/>
    <w:tmpl w:val="C94AC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8D15D9E"/>
    <w:multiLevelType w:val="hybridMultilevel"/>
    <w:tmpl w:val="EEA61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9374187"/>
    <w:multiLevelType w:val="hybridMultilevel"/>
    <w:tmpl w:val="8892C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9E53E86"/>
    <w:multiLevelType w:val="hybridMultilevel"/>
    <w:tmpl w:val="F4201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A0C24A9"/>
    <w:multiLevelType w:val="hybridMultilevel"/>
    <w:tmpl w:val="BD6EC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A867879"/>
    <w:multiLevelType w:val="hybridMultilevel"/>
    <w:tmpl w:val="FAE0F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C1C3A84"/>
    <w:multiLevelType w:val="hybridMultilevel"/>
    <w:tmpl w:val="48DEC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C55393B"/>
    <w:multiLevelType w:val="hybridMultilevel"/>
    <w:tmpl w:val="BC940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072218B"/>
    <w:multiLevelType w:val="hybridMultilevel"/>
    <w:tmpl w:val="A91E7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5005668"/>
    <w:multiLevelType w:val="hybridMultilevel"/>
    <w:tmpl w:val="769CD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73929E8"/>
    <w:multiLevelType w:val="hybridMultilevel"/>
    <w:tmpl w:val="08B45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7CE7D49"/>
    <w:multiLevelType w:val="hybridMultilevel"/>
    <w:tmpl w:val="738A0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912748E"/>
    <w:multiLevelType w:val="hybridMultilevel"/>
    <w:tmpl w:val="03649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9DF4740"/>
    <w:multiLevelType w:val="hybridMultilevel"/>
    <w:tmpl w:val="4E546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A475CD5"/>
    <w:multiLevelType w:val="hybridMultilevel"/>
    <w:tmpl w:val="732CD00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AE33153"/>
    <w:multiLevelType w:val="hybridMultilevel"/>
    <w:tmpl w:val="D416C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B0F4337"/>
    <w:multiLevelType w:val="hybridMultilevel"/>
    <w:tmpl w:val="DB68C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B5B2DCE"/>
    <w:multiLevelType w:val="hybridMultilevel"/>
    <w:tmpl w:val="E4E60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E7356B5"/>
    <w:multiLevelType w:val="hybridMultilevel"/>
    <w:tmpl w:val="6BC0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E887B5B"/>
    <w:multiLevelType w:val="hybridMultilevel"/>
    <w:tmpl w:val="9138B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2264967"/>
    <w:multiLevelType w:val="hybridMultilevel"/>
    <w:tmpl w:val="8DF2E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49345EE"/>
    <w:multiLevelType w:val="hybridMultilevel"/>
    <w:tmpl w:val="6C265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50F78AF"/>
    <w:multiLevelType w:val="hybridMultilevel"/>
    <w:tmpl w:val="AB1CE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634406E"/>
    <w:multiLevelType w:val="hybridMultilevel"/>
    <w:tmpl w:val="D45A2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59EA32BE"/>
    <w:multiLevelType w:val="hybridMultilevel"/>
    <w:tmpl w:val="7108A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C6019C2"/>
    <w:multiLevelType w:val="hybridMultilevel"/>
    <w:tmpl w:val="4BAA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5D0B2EBE"/>
    <w:multiLevelType w:val="hybridMultilevel"/>
    <w:tmpl w:val="AECE9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F6201CC"/>
    <w:multiLevelType w:val="hybridMultilevel"/>
    <w:tmpl w:val="29504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0B711ED"/>
    <w:multiLevelType w:val="hybridMultilevel"/>
    <w:tmpl w:val="838AA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10009E5"/>
    <w:multiLevelType w:val="hybridMultilevel"/>
    <w:tmpl w:val="B3380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2BF150E"/>
    <w:multiLevelType w:val="hybridMultilevel"/>
    <w:tmpl w:val="C10A4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43044EF"/>
    <w:multiLevelType w:val="hybridMultilevel"/>
    <w:tmpl w:val="202CA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5123291"/>
    <w:multiLevelType w:val="hybridMultilevel"/>
    <w:tmpl w:val="7B4EB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51E6BE4"/>
    <w:multiLevelType w:val="hybridMultilevel"/>
    <w:tmpl w:val="B61A9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314E42"/>
    <w:multiLevelType w:val="hybridMultilevel"/>
    <w:tmpl w:val="EFE02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66B457D3"/>
    <w:multiLevelType w:val="hybridMultilevel"/>
    <w:tmpl w:val="56F0B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67183FD3"/>
    <w:multiLevelType w:val="hybridMultilevel"/>
    <w:tmpl w:val="3D28A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672A008C"/>
    <w:multiLevelType w:val="hybridMultilevel"/>
    <w:tmpl w:val="6FC42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7C94A19"/>
    <w:multiLevelType w:val="hybridMultilevel"/>
    <w:tmpl w:val="7EFC0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67D6559F"/>
    <w:multiLevelType w:val="hybridMultilevel"/>
    <w:tmpl w:val="BD9C9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6803019C"/>
    <w:multiLevelType w:val="multilevel"/>
    <w:tmpl w:val="D758D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856008C"/>
    <w:multiLevelType w:val="hybridMultilevel"/>
    <w:tmpl w:val="7AF47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68CF087B"/>
    <w:multiLevelType w:val="hybridMultilevel"/>
    <w:tmpl w:val="8CF88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AD65673"/>
    <w:multiLevelType w:val="hybridMultilevel"/>
    <w:tmpl w:val="C2409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6CA37842"/>
    <w:multiLevelType w:val="hybridMultilevel"/>
    <w:tmpl w:val="49B40C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6EB90D19"/>
    <w:multiLevelType w:val="hybridMultilevel"/>
    <w:tmpl w:val="02F4C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6FAA24BE"/>
    <w:multiLevelType w:val="hybridMultilevel"/>
    <w:tmpl w:val="46BC2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12E43D7"/>
    <w:multiLevelType w:val="hybridMultilevel"/>
    <w:tmpl w:val="1D7C7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1E6590E"/>
    <w:multiLevelType w:val="hybridMultilevel"/>
    <w:tmpl w:val="18747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0">
    <w:nsid w:val="74681CE6"/>
    <w:multiLevelType w:val="hybridMultilevel"/>
    <w:tmpl w:val="34784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75661F2D"/>
    <w:multiLevelType w:val="hybridMultilevel"/>
    <w:tmpl w:val="F3849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765D2809"/>
    <w:multiLevelType w:val="hybridMultilevel"/>
    <w:tmpl w:val="4A7CD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7A65CC1"/>
    <w:multiLevelType w:val="hybridMultilevel"/>
    <w:tmpl w:val="E7D44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78DA1AEF"/>
    <w:multiLevelType w:val="hybridMultilevel"/>
    <w:tmpl w:val="8EAA8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7A85006E"/>
    <w:multiLevelType w:val="hybridMultilevel"/>
    <w:tmpl w:val="5ABA2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E4F7418"/>
    <w:multiLevelType w:val="hybridMultilevel"/>
    <w:tmpl w:val="62388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9"/>
  </w:num>
  <w:num w:numId="2">
    <w:abstractNumId w:val="2"/>
  </w:num>
  <w:num w:numId="3">
    <w:abstractNumId w:val="3"/>
  </w:num>
  <w:num w:numId="4">
    <w:abstractNumId w:val="38"/>
  </w:num>
  <w:num w:numId="5">
    <w:abstractNumId w:val="28"/>
  </w:num>
  <w:num w:numId="6">
    <w:abstractNumId w:val="29"/>
  </w:num>
  <w:num w:numId="7">
    <w:abstractNumId w:val="71"/>
  </w:num>
  <w:num w:numId="8">
    <w:abstractNumId w:val="85"/>
  </w:num>
  <w:num w:numId="9">
    <w:abstractNumId w:val="26"/>
  </w:num>
  <w:num w:numId="10">
    <w:abstractNumId w:val="66"/>
  </w:num>
  <w:num w:numId="11">
    <w:abstractNumId w:val="56"/>
  </w:num>
  <w:num w:numId="12">
    <w:abstractNumId w:val="12"/>
  </w:num>
  <w:num w:numId="13">
    <w:abstractNumId w:val="22"/>
  </w:num>
  <w:num w:numId="14">
    <w:abstractNumId w:val="19"/>
  </w:num>
  <w:num w:numId="15">
    <w:abstractNumId w:val="60"/>
  </w:num>
  <w:num w:numId="16">
    <w:abstractNumId w:val="72"/>
  </w:num>
  <w:num w:numId="17">
    <w:abstractNumId w:val="96"/>
  </w:num>
  <w:num w:numId="18">
    <w:abstractNumId w:val="69"/>
  </w:num>
  <w:num w:numId="19">
    <w:abstractNumId w:val="57"/>
  </w:num>
  <w:num w:numId="20">
    <w:abstractNumId w:val="34"/>
  </w:num>
  <w:num w:numId="21">
    <w:abstractNumId w:val="0"/>
  </w:num>
  <w:num w:numId="22">
    <w:abstractNumId w:val="5"/>
  </w:num>
  <w:num w:numId="23">
    <w:abstractNumId w:val="33"/>
  </w:num>
  <w:num w:numId="24">
    <w:abstractNumId w:val="21"/>
  </w:num>
  <w:num w:numId="25">
    <w:abstractNumId w:val="43"/>
  </w:num>
  <w:num w:numId="26">
    <w:abstractNumId w:val="16"/>
  </w:num>
  <w:num w:numId="27">
    <w:abstractNumId w:val="90"/>
  </w:num>
  <w:num w:numId="28">
    <w:abstractNumId w:val="23"/>
  </w:num>
  <w:num w:numId="29">
    <w:abstractNumId w:val="11"/>
  </w:num>
  <w:num w:numId="30">
    <w:abstractNumId w:val="30"/>
  </w:num>
  <w:num w:numId="31">
    <w:abstractNumId w:val="76"/>
  </w:num>
  <w:num w:numId="32">
    <w:abstractNumId w:val="94"/>
  </w:num>
  <w:num w:numId="33">
    <w:abstractNumId w:val="14"/>
  </w:num>
  <w:num w:numId="34">
    <w:abstractNumId w:val="84"/>
  </w:num>
  <w:num w:numId="35">
    <w:abstractNumId w:val="83"/>
  </w:num>
  <w:num w:numId="36">
    <w:abstractNumId w:val="25"/>
  </w:num>
  <w:num w:numId="37">
    <w:abstractNumId w:val="91"/>
  </w:num>
  <w:num w:numId="38">
    <w:abstractNumId w:val="68"/>
  </w:num>
  <w:num w:numId="39">
    <w:abstractNumId w:val="67"/>
  </w:num>
  <w:num w:numId="40">
    <w:abstractNumId w:val="50"/>
  </w:num>
  <w:num w:numId="41">
    <w:abstractNumId w:val="8"/>
  </w:num>
  <w:num w:numId="42">
    <w:abstractNumId w:val="81"/>
  </w:num>
  <w:num w:numId="43">
    <w:abstractNumId w:val="92"/>
  </w:num>
  <w:num w:numId="44">
    <w:abstractNumId w:val="77"/>
  </w:num>
  <w:num w:numId="45">
    <w:abstractNumId w:val="86"/>
  </w:num>
  <w:num w:numId="46">
    <w:abstractNumId w:val="47"/>
  </w:num>
  <w:num w:numId="47">
    <w:abstractNumId w:val="45"/>
  </w:num>
  <w:num w:numId="48">
    <w:abstractNumId w:val="75"/>
  </w:num>
  <w:num w:numId="49">
    <w:abstractNumId w:val="59"/>
  </w:num>
  <w:num w:numId="50">
    <w:abstractNumId w:val="44"/>
  </w:num>
  <w:num w:numId="51">
    <w:abstractNumId w:val="70"/>
  </w:num>
  <w:num w:numId="52">
    <w:abstractNumId w:val="40"/>
  </w:num>
  <w:num w:numId="53">
    <w:abstractNumId w:val="54"/>
  </w:num>
  <w:num w:numId="54">
    <w:abstractNumId w:val="39"/>
  </w:num>
  <w:num w:numId="55">
    <w:abstractNumId w:val="20"/>
  </w:num>
  <w:num w:numId="56">
    <w:abstractNumId w:val="35"/>
  </w:num>
  <w:num w:numId="57">
    <w:abstractNumId w:val="78"/>
  </w:num>
  <w:num w:numId="58">
    <w:abstractNumId w:val="15"/>
  </w:num>
  <w:num w:numId="59">
    <w:abstractNumId w:val="61"/>
  </w:num>
  <w:num w:numId="60">
    <w:abstractNumId w:val="51"/>
  </w:num>
  <w:num w:numId="61">
    <w:abstractNumId w:val="79"/>
  </w:num>
  <w:num w:numId="62">
    <w:abstractNumId w:val="24"/>
  </w:num>
  <w:num w:numId="63">
    <w:abstractNumId w:val="62"/>
  </w:num>
  <w:num w:numId="64">
    <w:abstractNumId w:val="41"/>
  </w:num>
  <w:num w:numId="65">
    <w:abstractNumId w:val="49"/>
  </w:num>
  <w:num w:numId="66">
    <w:abstractNumId w:val="64"/>
  </w:num>
  <w:num w:numId="67">
    <w:abstractNumId w:val="55"/>
  </w:num>
  <w:num w:numId="68">
    <w:abstractNumId w:val="74"/>
  </w:num>
  <w:num w:numId="69">
    <w:abstractNumId w:val="1"/>
  </w:num>
  <w:num w:numId="70">
    <w:abstractNumId w:val="18"/>
  </w:num>
  <w:num w:numId="71">
    <w:abstractNumId w:val="36"/>
  </w:num>
  <w:num w:numId="72">
    <w:abstractNumId w:val="48"/>
  </w:num>
  <w:num w:numId="73">
    <w:abstractNumId w:val="17"/>
  </w:num>
  <w:num w:numId="74">
    <w:abstractNumId w:val="52"/>
  </w:num>
  <w:num w:numId="75">
    <w:abstractNumId w:val="42"/>
  </w:num>
  <w:num w:numId="76">
    <w:abstractNumId w:val="87"/>
  </w:num>
  <w:num w:numId="77">
    <w:abstractNumId w:val="7"/>
  </w:num>
  <w:num w:numId="78">
    <w:abstractNumId w:val="46"/>
  </w:num>
  <w:num w:numId="79">
    <w:abstractNumId w:val="4"/>
  </w:num>
  <w:num w:numId="80">
    <w:abstractNumId w:val="32"/>
  </w:num>
  <w:num w:numId="81">
    <w:abstractNumId w:val="13"/>
  </w:num>
  <w:num w:numId="82">
    <w:abstractNumId w:val="37"/>
  </w:num>
  <w:num w:numId="83">
    <w:abstractNumId w:val="9"/>
  </w:num>
  <w:num w:numId="84">
    <w:abstractNumId w:val="6"/>
  </w:num>
  <w:num w:numId="85">
    <w:abstractNumId w:val="31"/>
  </w:num>
  <w:num w:numId="86">
    <w:abstractNumId w:val="93"/>
  </w:num>
  <w:num w:numId="87">
    <w:abstractNumId w:val="53"/>
  </w:num>
  <w:num w:numId="88">
    <w:abstractNumId w:val="82"/>
  </w:num>
  <w:num w:numId="89">
    <w:abstractNumId w:val="63"/>
  </w:num>
  <w:num w:numId="90">
    <w:abstractNumId w:val="10"/>
  </w:num>
  <w:num w:numId="91">
    <w:abstractNumId w:val="95"/>
  </w:num>
  <w:num w:numId="92">
    <w:abstractNumId w:val="27"/>
  </w:num>
  <w:num w:numId="93">
    <w:abstractNumId w:val="58"/>
  </w:num>
  <w:num w:numId="94">
    <w:abstractNumId w:val="65"/>
  </w:num>
  <w:num w:numId="95">
    <w:abstractNumId w:val="88"/>
  </w:num>
  <w:num w:numId="96">
    <w:abstractNumId w:val="80"/>
  </w:num>
  <w:num w:numId="97">
    <w:abstractNumId w:val="73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00CA7"/>
    <w:rsid w:val="000238A3"/>
    <w:rsid w:val="0003309C"/>
    <w:rsid w:val="00035053"/>
    <w:rsid w:val="00045376"/>
    <w:rsid w:val="00051823"/>
    <w:rsid w:val="00051824"/>
    <w:rsid w:val="000542E8"/>
    <w:rsid w:val="00070CD5"/>
    <w:rsid w:val="00071F86"/>
    <w:rsid w:val="000919FE"/>
    <w:rsid w:val="000947E2"/>
    <w:rsid w:val="00095445"/>
    <w:rsid w:val="000A06FE"/>
    <w:rsid w:val="000B1ED0"/>
    <w:rsid w:val="000B1EF7"/>
    <w:rsid w:val="000B2570"/>
    <w:rsid w:val="000C0133"/>
    <w:rsid w:val="000C1996"/>
    <w:rsid w:val="000D1B6A"/>
    <w:rsid w:val="000D4228"/>
    <w:rsid w:val="00125AB0"/>
    <w:rsid w:val="00127161"/>
    <w:rsid w:val="0012731A"/>
    <w:rsid w:val="001447AA"/>
    <w:rsid w:val="00144AE2"/>
    <w:rsid w:val="001735F4"/>
    <w:rsid w:val="001A528C"/>
    <w:rsid w:val="001D21E0"/>
    <w:rsid w:val="001D5B19"/>
    <w:rsid w:val="001D7612"/>
    <w:rsid w:val="001E2771"/>
    <w:rsid w:val="001F1DA7"/>
    <w:rsid w:val="00234401"/>
    <w:rsid w:val="00261F3E"/>
    <w:rsid w:val="002677D3"/>
    <w:rsid w:val="00272167"/>
    <w:rsid w:val="00281596"/>
    <w:rsid w:val="002A2C7E"/>
    <w:rsid w:val="002B552B"/>
    <w:rsid w:val="002D04A4"/>
    <w:rsid w:val="002E6E58"/>
    <w:rsid w:val="002F1293"/>
    <w:rsid w:val="003024A5"/>
    <w:rsid w:val="003048BF"/>
    <w:rsid w:val="00324332"/>
    <w:rsid w:val="0033110C"/>
    <w:rsid w:val="003320E0"/>
    <w:rsid w:val="0033741A"/>
    <w:rsid w:val="00344738"/>
    <w:rsid w:val="00344E6A"/>
    <w:rsid w:val="00345891"/>
    <w:rsid w:val="0035120C"/>
    <w:rsid w:val="00353B60"/>
    <w:rsid w:val="0037061C"/>
    <w:rsid w:val="00384557"/>
    <w:rsid w:val="00387303"/>
    <w:rsid w:val="003A47AB"/>
    <w:rsid w:val="003C37EF"/>
    <w:rsid w:val="003D5D68"/>
    <w:rsid w:val="003D6415"/>
    <w:rsid w:val="003D7BC6"/>
    <w:rsid w:val="003E5436"/>
    <w:rsid w:val="004243C6"/>
    <w:rsid w:val="00426ADA"/>
    <w:rsid w:val="00431BAE"/>
    <w:rsid w:val="00434C7D"/>
    <w:rsid w:val="00447B49"/>
    <w:rsid w:val="00450719"/>
    <w:rsid w:val="004660DA"/>
    <w:rsid w:val="0046712E"/>
    <w:rsid w:val="00471199"/>
    <w:rsid w:val="00494530"/>
    <w:rsid w:val="00494B74"/>
    <w:rsid w:val="00497384"/>
    <w:rsid w:val="004A0721"/>
    <w:rsid w:val="004B0265"/>
    <w:rsid w:val="004B32EA"/>
    <w:rsid w:val="004B5A29"/>
    <w:rsid w:val="004C1D3E"/>
    <w:rsid w:val="004C657F"/>
    <w:rsid w:val="004E77A6"/>
    <w:rsid w:val="00520CC7"/>
    <w:rsid w:val="005217EC"/>
    <w:rsid w:val="00535866"/>
    <w:rsid w:val="005411F3"/>
    <w:rsid w:val="00562372"/>
    <w:rsid w:val="0056472F"/>
    <w:rsid w:val="00571BA3"/>
    <w:rsid w:val="005841DF"/>
    <w:rsid w:val="00587DEE"/>
    <w:rsid w:val="00590B85"/>
    <w:rsid w:val="00591041"/>
    <w:rsid w:val="005935F4"/>
    <w:rsid w:val="005A2921"/>
    <w:rsid w:val="005B5584"/>
    <w:rsid w:val="005D01AB"/>
    <w:rsid w:val="005D7165"/>
    <w:rsid w:val="005E5C68"/>
    <w:rsid w:val="005F2B93"/>
    <w:rsid w:val="005F4DAD"/>
    <w:rsid w:val="0060053E"/>
    <w:rsid w:val="00603010"/>
    <w:rsid w:val="0060537F"/>
    <w:rsid w:val="00617DE2"/>
    <w:rsid w:val="00631ACD"/>
    <w:rsid w:val="00645166"/>
    <w:rsid w:val="0065658B"/>
    <w:rsid w:val="00666D5C"/>
    <w:rsid w:val="0069201B"/>
    <w:rsid w:val="006A2896"/>
    <w:rsid w:val="006C346E"/>
    <w:rsid w:val="006C4912"/>
    <w:rsid w:val="006D29EF"/>
    <w:rsid w:val="006D5197"/>
    <w:rsid w:val="006D6164"/>
    <w:rsid w:val="006E0D61"/>
    <w:rsid w:val="00704E21"/>
    <w:rsid w:val="00750DBF"/>
    <w:rsid w:val="0076474B"/>
    <w:rsid w:val="007744D5"/>
    <w:rsid w:val="0077775F"/>
    <w:rsid w:val="00780940"/>
    <w:rsid w:val="007971BC"/>
    <w:rsid w:val="007B6642"/>
    <w:rsid w:val="007B6C5A"/>
    <w:rsid w:val="007C643C"/>
    <w:rsid w:val="007C7DF0"/>
    <w:rsid w:val="007D79A9"/>
    <w:rsid w:val="007E016E"/>
    <w:rsid w:val="00802CCA"/>
    <w:rsid w:val="00830F23"/>
    <w:rsid w:val="00845E91"/>
    <w:rsid w:val="008503F3"/>
    <w:rsid w:val="00857F0E"/>
    <w:rsid w:val="00875BB8"/>
    <w:rsid w:val="00891709"/>
    <w:rsid w:val="008970EB"/>
    <w:rsid w:val="008A001C"/>
    <w:rsid w:val="008A1801"/>
    <w:rsid w:val="00900FEA"/>
    <w:rsid w:val="009232D3"/>
    <w:rsid w:val="00940675"/>
    <w:rsid w:val="00951725"/>
    <w:rsid w:val="0095466C"/>
    <w:rsid w:val="00970112"/>
    <w:rsid w:val="00977A32"/>
    <w:rsid w:val="00977EDE"/>
    <w:rsid w:val="0099504D"/>
    <w:rsid w:val="009A3F5C"/>
    <w:rsid w:val="009B3402"/>
    <w:rsid w:val="009B6FD7"/>
    <w:rsid w:val="009B7542"/>
    <w:rsid w:val="009C60EA"/>
    <w:rsid w:val="009D06B6"/>
    <w:rsid w:val="009E1ED1"/>
    <w:rsid w:val="00A07531"/>
    <w:rsid w:val="00A144EE"/>
    <w:rsid w:val="00A433EF"/>
    <w:rsid w:val="00A51E38"/>
    <w:rsid w:val="00A62438"/>
    <w:rsid w:val="00A6304B"/>
    <w:rsid w:val="00A6432B"/>
    <w:rsid w:val="00A707F6"/>
    <w:rsid w:val="00A7337F"/>
    <w:rsid w:val="00A804FF"/>
    <w:rsid w:val="00A865AF"/>
    <w:rsid w:val="00A91391"/>
    <w:rsid w:val="00A959D8"/>
    <w:rsid w:val="00AA43C2"/>
    <w:rsid w:val="00AD27BF"/>
    <w:rsid w:val="00B018C7"/>
    <w:rsid w:val="00B02321"/>
    <w:rsid w:val="00B03A9D"/>
    <w:rsid w:val="00B22E3B"/>
    <w:rsid w:val="00B40C7C"/>
    <w:rsid w:val="00B51EED"/>
    <w:rsid w:val="00B54D5F"/>
    <w:rsid w:val="00B65740"/>
    <w:rsid w:val="00B73C7D"/>
    <w:rsid w:val="00BA0210"/>
    <w:rsid w:val="00BC6E33"/>
    <w:rsid w:val="00BE77B5"/>
    <w:rsid w:val="00C178B0"/>
    <w:rsid w:val="00C33F1B"/>
    <w:rsid w:val="00C36CD8"/>
    <w:rsid w:val="00C71B4A"/>
    <w:rsid w:val="00C87647"/>
    <w:rsid w:val="00C965C8"/>
    <w:rsid w:val="00CA135F"/>
    <w:rsid w:val="00CB042E"/>
    <w:rsid w:val="00CD0452"/>
    <w:rsid w:val="00CF01DC"/>
    <w:rsid w:val="00CF49EA"/>
    <w:rsid w:val="00D17EF8"/>
    <w:rsid w:val="00D2157F"/>
    <w:rsid w:val="00D370DA"/>
    <w:rsid w:val="00D619EA"/>
    <w:rsid w:val="00D91BFF"/>
    <w:rsid w:val="00D9254A"/>
    <w:rsid w:val="00D973E4"/>
    <w:rsid w:val="00DA65A4"/>
    <w:rsid w:val="00DB772B"/>
    <w:rsid w:val="00DC1908"/>
    <w:rsid w:val="00DD4F3B"/>
    <w:rsid w:val="00DE5CCB"/>
    <w:rsid w:val="00DF5A1D"/>
    <w:rsid w:val="00E069B6"/>
    <w:rsid w:val="00E2488F"/>
    <w:rsid w:val="00E24E8E"/>
    <w:rsid w:val="00E31C38"/>
    <w:rsid w:val="00E43172"/>
    <w:rsid w:val="00E43F76"/>
    <w:rsid w:val="00E8660C"/>
    <w:rsid w:val="00E90247"/>
    <w:rsid w:val="00E949B4"/>
    <w:rsid w:val="00E97118"/>
    <w:rsid w:val="00EA127C"/>
    <w:rsid w:val="00EA7E7E"/>
    <w:rsid w:val="00EB56F5"/>
    <w:rsid w:val="00EC21F0"/>
    <w:rsid w:val="00ED42EE"/>
    <w:rsid w:val="00ED66BD"/>
    <w:rsid w:val="00EE46C4"/>
    <w:rsid w:val="00EF68D9"/>
    <w:rsid w:val="00F019E9"/>
    <w:rsid w:val="00F05C01"/>
    <w:rsid w:val="00F10979"/>
    <w:rsid w:val="00F1168A"/>
    <w:rsid w:val="00F2336C"/>
    <w:rsid w:val="00F314B1"/>
    <w:rsid w:val="00F4617D"/>
    <w:rsid w:val="00F505FF"/>
    <w:rsid w:val="00F628B7"/>
    <w:rsid w:val="00F7036D"/>
    <w:rsid w:val="00F739B6"/>
    <w:rsid w:val="00F80712"/>
    <w:rsid w:val="00FA2C20"/>
    <w:rsid w:val="00FA4514"/>
    <w:rsid w:val="00FA7C02"/>
    <w:rsid w:val="00FE6AAE"/>
    <w:rsid w:val="00FF01A4"/>
    <w:rsid w:val="00FF1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f0"/>
    <w:rsid w:val="0069201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0"/>
    <w:rsid w:val="0069201B"/>
    <w:pPr>
      <w:suppressAutoHyphens/>
      <w:ind w:left="720"/>
    </w:pPr>
    <w:rPr>
      <w:rFonts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research.rbc.ru-" TargetMode="External"/><Relationship Id="rId18" Type="http://schemas.openxmlformats.org/officeDocument/2006/relationships/hyperlink" Target="http://www.rbc.ru-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conom.gov.ru-&#1086;&#1092;&#1080;&#1094;&#1080;&#1072;&#1083;&#1100;&#1085;&#1099;&#1081;" TargetMode="External"/><Relationship Id="rId17" Type="http://schemas.openxmlformats.org/officeDocument/2006/relationships/hyperlink" Target="http://www.cfin.ru-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kg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x-&#1086;&#1092;&#1080;&#1094;&#1080;&#1072;&#1083;&#1100;&#1085;&#1099;&#1081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rketsurveys.ru-&#1086;&#1073;&#1079;&#1086;&#1088;&#1099;" TargetMode="External"/><Relationship Id="rId10" Type="http://schemas.openxmlformats.org/officeDocument/2006/relationships/hyperlink" Target="https://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ptpu.ru-&#1052;&#1077;&#1078;&#1076;&#1091;&#1085;&#1072;&#1088;&#1086;&#1076;&#1085;&#1099;&#1081;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D0AE5-88C4-48FD-946C-3B6D85F6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Windows User</cp:lastModifiedBy>
  <cp:revision>14</cp:revision>
  <cp:lastPrinted>2018-04-12T04:15:00Z</cp:lastPrinted>
  <dcterms:created xsi:type="dcterms:W3CDTF">2018-01-24T07:44:00Z</dcterms:created>
  <dcterms:modified xsi:type="dcterms:W3CDTF">2018-04-28T08:04:00Z</dcterms:modified>
</cp:coreProperties>
</file>