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320" w:rsidRPr="00166320" w:rsidRDefault="00F47A9E" w:rsidP="00166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166320" w:rsidRPr="00166320" w:rsidSect="00166320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j_zubareva\AppData\Local\Microsoft\Windows\INetCache\Content.Word\ком деят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_zubareva\AppData\Local\Microsoft\Windows\INetCache\Content.Word\ком деят000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20" w:rsidRPr="00166320" w:rsidRDefault="00F47A9E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88238"/>
            <wp:effectExtent l="0" t="0" r="0" b="0"/>
            <wp:docPr id="2" name="Рисунок 2" descr="C:\Users\j_zubareva\AppData\Local\Microsoft\Windows\INetCache\Content.Word\ком деят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_zubareva\AppData\Local\Microsoft\Windows\INetCache\Content.Word\ком деят000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before="240" w:after="120"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166320" w:rsidRPr="00166320" w:rsidSect="0016632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66320" w:rsidRPr="00166320" w:rsidRDefault="00166320" w:rsidP="00166320">
      <w:pPr>
        <w:suppressAutoHyphens/>
        <w:spacing w:before="240" w:after="12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7"/>
        <w:gridCol w:w="3119"/>
        <w:gridCol w:w="4678"/>
      </w:tblGrid>
      <w:tr w:rsidR="00166320" w:rsidRPr="00166320" w:rsidTr="00166320">
        <w:trPr>
          <w:trHeight w:val="566"/>
        </w:trPr>
        <w:tc>
          <w:tcPr>
            <w:tcW w:w="1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Коды компетенции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320" w:rsidRPr="00166320" w:rsidRDefault="00166320" w:rsidP="0016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320" w:rsidRPr="00166320" w:rsidRDefault="00166320" w:rsidP="0016632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Перечень планируемых результатов обучения по дисциплине</w:t>
            </w:r>
          </w:p>
        </w:tc>
      </w:tr>
      <w:tr w:rsidR="00166320" w:rsidRPr="00166320" w:rsidTr="00166320">
        <w:trPr>
          <w:trHeight w:val="884"/>
        </w:trPr>
        <w:tc>
          <w:tcPr>
            <w:tcW w:w="1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6320" w:rsidRPr="00166320" w:rsidRDefault="00166320" w:rsidP="00115C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ПК - 1</w:t>
            </w:r>
            <w:r w:rsidR="00115C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6320" w:rsidRPr="00166320" w:rsidRDefault="00166320" w:rsidP="00115CD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Способностью к </w:t>
            </w:r>
            <w:r w:rsidR="00115C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оценке затрат на обеспечение качества продукции, проведении маркетинга и подготовки бизнес-планов выпуска и реализации перспективной и конкурентоспособной продукции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6320" w:rsidRPr="00166320" w:rsidRDefault="00166320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</w:t>
            </w: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115CD9" w:rsidRPr="00115CD9" w:rsidRDefault="00115CD9" w:rsidP="00115C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115C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5C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производства и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сурсы пред</w:t>
            </w:r>
            <w:r w:rsidRPr="00115C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 (основные фонды,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5C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оборотные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5C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средства, трудовые ресурсы);</w:t>
            </w:r>
          </w:p>
          <w:p w:rsidR="00115CD9" w:rsidRDefault="00115CD9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115C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понятия себестоимости продукции и классификации затрат на производство и реализацию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дукции;</w:t>
            </w:r>
          </w:p>
          <w:p w:rsidR="00166320" w:rsidRDefault="00115CD9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166320"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способы разработки бизнес-планов производства и переработки сельскохозяйственной продукции, </w:t>
            </w:r>
            <w:r w:rsidR="00C66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плана </w:t>
            </w:r>
            <w:r w:rsidR="00166320"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маркетинга;</w:t>
            </w:r>
          </w:p>
          <w:p w:rsidR="00166320" w:rsidRPr="00166320" w:rsidRDefault="00166320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</w:t>
            </w: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C66E0F" w:rsidRPr="00166320" w:rsidRDefault="00C66E0F" w:rsidP="00C66E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F944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оценки и современные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группировки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затрат по видам, местам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66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и центрам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ответственности, методов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калькулирован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ия</w:t>
            </w:r>
            <w:r w:rsidRPr="00C66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издержек производства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сбыта;</w:t>
            </w:r>
          </w:p>
          <w:p w:rsidR="00166320" w:rsidRDefault="00166320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применять способы разработки бизнес-планов производства и переработки сельскохозяйственной продукции, проведению маркетинга;</w:t>
            </w:r>
          </w:p>
          <w:p w:rsidR="00166320" w:rsidRPr="00166320" w:rsidRDefault="00166320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C66E0F" w:rsidRPr="00C66E0F" w:rsidRDefault="00166320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навыками разработки бизнес-планов производства и переработки сельскохозяйственной продукции, проведению маркетинга;</w:t>
            </w:r>
          </w:p>
        </w:tc>
      </w:tr>
    </w:tbl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Место дисциплины в структуре образовательной программы</w:t>
      </w:r>
    </w:p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Дисциплина «</w:t>
      </w:r>
      <w:r w:rsidR="00C66E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</w:t>
      </w:r>
      <w:r w:rsidR="00C66E0F" w:rsidRPr="00C66E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оммерческая деятельность в животноводстве</w:t>
      </w: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входит в Блок 1 (</w:t>
      </w:r>
      <w:r w:rsidR="00C66E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вариативная</w:t>
      </w: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част</w:t>
      </w:r>
      <w:r w:rsidR="00C66E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ь, дисциплина по выбору</w:t>
      </w: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учебного плана подготовки бакалавра по направлению 3</w:t>
      </w:r>
      <w:r w:rsidR="00C66E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.03.0</w:t>
      </w:r>
      <w:r w:rsidR="00C66E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</w:t>
      </w:r>
      <w:r w:rsidR="00C66E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Зоотехния</w:t>
      </w: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», профиль «</w:t>
      </w:r>
      <w:r w:rsidR="00C66E0F" w:rsidRPr="00C66E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Технология производства продуктов животноводства (по отраслям)»</w:t>
      </w: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166320" w:rsidRPr="00166320" w:rsidRDefault="006A6EC8" w:rsidP="00166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A6E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Базируется на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нании предшествующей дисциплин</w:t>
      </w:r>
      <w:r w:rsidR="00166320"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166320" w:rsidRPr="00166320" w:rsidRDefault="00166320" w:rsidP="00166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C66E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экономика</w:t>
      </w: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166320" w:rsidRDefault="00166320" w:rsidP="00166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C66E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организация и менеджмент.</w:t>
      </w:r>
    </w:p>
    <w:p w:rsidR="00166320" w:rsidRPr="00166320" w:rsidRDefault="00166320" w:rsidP="00166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Требования к входным знаниям и умениям обучающегося, необходимым для изучения дисциплины:</w:t>
      </w:r>
    </w:p>
    <w:p w:rsidR="00166320" w:rsidRPr="00166320" w:rsidRDefault="00166320" w:rsidP="00166320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знать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166320" w:rsidRPr="00166320" w:rsidRDefault="00166320" w:rsidP="00C66E0F">
      <w:pPr>
        <w:numPr>
          <w:ilvl w:val="0"/>
          <w:numId w:val="35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экономические основы производства и ресурсы предприятия; </w:t>
      </w:r>
    </w:p>
    <w:p w:rsidR="00166320" w:rsidRPr="00166320" w:rsidRDefault="00166320" w:rsidP="00166320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уметь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166320" w:rsidRPr="00166320" w:rsidRDefault="00166320" w:rsidP="00C66E0F">
      <w:pPr>
        <w:numPr>
          <w:ilvl w:val="0"/>
          <w:numId w:val="36"/>
        </w:numPr>
        <w:suppressAutoHyphens/>
        <w:spacing w:after="0" w:line="276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давать организационно-экономическую оценку технологиям по выращиванию с.-х. </w:t>
      </w:r>
      <w:r w:rsidR="00C66E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животных</w:t>
      </w: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</w:t>
      </w:r>
    </w:p>
    <w:p w:rsidR="00166320" w:rsidRPr="00166320" w:rsidRDefault="00166320" w:rsidP="00166320">
      <w:pP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владеть:</w:t>
      </w:r>
      <w:r w:rsidRPr="001663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</w:p>
    <w:p w:rsidR="00166320" w:rsidRPr="00166320" w:rsidRDefault="00166320" w:rsidP="00C66E0F">
      <w:pPr>
        <w:numPr>
          <w:ilvl w:val="0"/>
          <w:numId w:val="36"/>
        </w:numPr>
        <w:suppressAutoHyphens/>
        <w:spacing w:after="0" w:line="276" w:lineRule="auto"/>
        <w:ind w:left="142"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навыками работы с различными источниками информации, </w:t>
      </w: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современными техническими средствами</w:t>
      </w:r>
      <w:r w:rsidRPr="001663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:rsidR="00166320" w:rsidRPr="00166320" w:rsidRDefault="00166320" w:rsidP="0016632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Дисциплины, для которых данная дисциплина является предшествующей</w:t>
      </w: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166320" w:rsidRPr="00166320" w:rsidRDefault="00166320" w:rsidP="00166320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государственная итоговая аттестация.</w:t>
      </w:r>
    </w:p>
    <w:p w:rsidR="00166320" w:rsidRPr="00166320" w:rsidRDefault="00166320" w:rsidP="0016632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изучается на 4 курсе в 8 семестре по очной</w:t>
      </w:r>
      <w:r w:rsidRPr="00166320">
        <w:t xml:space="preserve"> 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форме обучения и 5 курсе в </w:t>
      </w:r>
      <w:r w:rsidR="00C66E0F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 по заочной форме обучения.</w:t>
      </w:r>
    </w:p>
    <w:p w:rsidR="00166320" w:rsidRPr="00166320" w:rsidRDefault="00166320" w:rsidP="0016632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Объем дисциплины и виды учебной работы</w:t>
      </w:r>
    </w:p>
    <w:p w:rsidR="00166320" w:rsidRPr="00166320" w:rsidRDefault="00166320" w:rsidP="001663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трудоемкость дисциплины составляет 108 часов, 3 зачетные единицы.</w:t>
      </w:r>
    </w:p>
    <w:tbl>
      <w:tblPr>
        <w:tblpPr w:leftFromText="180" w:rightFromText="180" w:vertAnchor="text" w:horzAnchor="margin" w:tblpY="23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62"/>
        <w:gridCol w:w="1702"/>
        <w:gridCol w:w="1807"/>
      </w:tblGrid>
      <w:tr w:rsidR="00166320" w:rsidRPr="00166320" w:rsidTr="00BC73CD">
        <w:trPr>
          <w:trHeight w:val="901"/>
        </w:trPr>
        <w:tc>
          <w:tcPr>
            <w:tcW w:w="3167" w:type="pct"/>
            <w:vMerge w:val="restart"/>
            <w:tcBorders>
              <w:top w:val="single" w:sz="12" w:space="0" w:color="auto"/>
            </w:tcBorders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889" w:type="pct"/>
            <w:tcBorders>
              <w:top w:val="single" w:sz="12" w:space="0" w:color="auto"/>
            </w:tcBorders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Очная форма обучения</w:t>
            </w:r>
          </w:p>
        </w:tc>
        <w:tc>
          <w:tcPr>
            <w:tcW w:w="944" w:type="pct"/>
            <w:tcBorders>
              <w:top w:val="single" w:sz="12" w:space="0" w:color="auto"/>
            </w:tcBorders>
            <w:vAlign w:val="center"/>
          </w:tcPr>
          <w:p w:rsidR="00166320" w:rsidRPr="00166320" w:rsidRDefault="00166320" w:rsidP="00BC73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Заочная</w:t>
            </w:r>
            <w:r w:rsidR="00BC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ф</w:t>
            </w: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орма обучения</w:t>
            </w:r>
          </w:p>
        </w:tc>
      </w:tr>
      <w:tr w:rsidR="00166320" w:rsidRPr="00166320" w:rsidTr="00BC73CD">
        <w:trPr>
          <w:trHeight w:val="234"/>
        </w:trPr>
        <w:tc>
          <w:tcPr>
            <w:tcW w:w="3167" w:type="pct"/>
            <w:vMerge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3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семестры</w:t>
            </w:r>
          </w:p>
        </w:tc>
      </w:tr>
      <w:tr w:rsidR="00166320" w:rsidRPr="00166320" w:rsidTr="00BC73CD">
        <w:trPr>
          <w:trHeight w:val="234"/>
        </w:trPr>
        <w:tc>
          <w:tcPr>
            <w:tcW w:w="3167" w:type="pct"/>
            <w:vMerge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89" w:type="pct"/>
            <w:tcBorders>
              <w:top w:val="single" w:sz="4" w:space="0" w:color="auto"/>
              <w:right w:val="single" w:sz="4" w:space="0" w:color="auto"/>
            </w:tcBorders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20" w:rsidRPr="00166320" w:rsidRDefault="00C66E0F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</w:tr>
      <w:tr w:rsidR="00166320" w:rsidRPr="00166320" w:rsidTr="00BC73CD">
        <w:trPr>
          <w:trHeight w:val="424"/>
        </w:trPr>
        <w:tc>
          <w:tcPr>
            <w:tcW w:w="3167" w:type="pct"/>
            <w:shd w:val="clear" w:color="auto" w:fill="E0E0E0"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Аудиторные занятия (всего)</w:t>
            </w:r>
          </w:p>
        </w:tc>
        <w:tc>
          <w:tcPr>
            <w:tcW w:w="889" w:type="pct"/>
            <w:shd w:val="clear" w:color="auto" w:fill="E0E0E0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944" w:type="pct"/>
            <w:shd w:val="clear" w:color="auto" w:fill="E0E0E0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</w:tr>
      <w:tr w:rsidR="00166320" w:rsidRPr="00166320" w:rsidTr="00BC73CD">
        <w:tc>
          <w:tcPr>
            <w:tcW w:w="3167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889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44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66320" w:rsidRPr="00166320" w:rsidTr="00BC73CD">
        <w:tc>
          <w:tcPr>
            <w:tcW w:w="3167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889" w:type="pct"/>
            <w:vAlign w:val="center"/>
          </w:tcPr>
          <w:p w:rsidR="00166320" w:rsidRPr="00166320" w:rsidRDefault="006B0E77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44" w:type="pct"/>
            <w:vAlign w:val="center"/>
          </w:tcPr>
          <w:p w:rsidR="00166320" w:rsidRPr="00166320" w:rsidRDefault="006B0E77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  <w:tr w:rsidR="00166320" w:rsidRPr="00166320" w:rsidTr="00BC73CD">
        <w:tc>
          <w:tcPr>
            <w:tcW w:w="3167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Практические занятия (ПЗ)</w:t>
            </w:r>
          </w:p>
        </w:tc>
        <w:tc>
          <w:tcPr>
            <w:tcW w:w="889" w:type="pct"/>
            <w:vAlign w:val="center"/>
          </w:tcPr>
          <w:p w:rsidR="00166320" w:rsidRPr="00166320" w:rsidRDefault="006B0E77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944" w:type="pct"/>
            <w:vAlign w:val="center"/>
          </w:tcPr>
          <w:p w:rsidR="00166320" w:rsidRPr="00166320" w:rsidRDefault="006B0E77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</w:tr>
      <w:tr w:rsidR="00166320" w:rsidRPr="00166320" w:rsidTr="00BC73CD">
        <w:tc>
          <w:tcPr>
            <w:tcW w:w="3167" w:type="pct"/>
            <w:shd w:val="clear" w:color="auto" w:fill="E0E0E0"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Самостоятельная работа (всего)</w:t>
            </w:r>
          </w:p>
        </w:tc>
        <w:tc>
          <w:tcPr>
            <w:tcW w:w="889" w:type="pct"/>
            <w:shd w:val="clear" w:color="auto" w:fill="E0E0E0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944" w:type="pct"/>
            <w:shd w:val="clear" w:color="auto" w:fill="E0E0E0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94</w:t>
            </w:r>
          </w:p>
        </w:tc>
      </w:tr>
      <w:tr w:rsidR="00166320" w:rsidRPr="00166320" w:rsidTr="00BC73CD">
        <w:tc>
          <w:tcPr>
            <w:tcW w:w="3167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889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44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66320" w:rsidRPr="00166320" w:rsidTr="00BC73CD">
        <w:tc>
          <w:tcPr>
            <w:tcW w:w="3167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</w:t>
            </w:r>
          </w:p>
        </w:tc>
        <w:tc>
          <w:tcPr>
            <w:tcW w:w="889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944" w:type="pct"/>
            <w:vMerge w:val="restar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71</w:t>
            </w:r>
          </w:p>
        </w:tc>
      </w:tr>
      <w:tr w:rsidR="00166320" w:rsidRPr="00166320" w:rsidTr="00BC73CD">
        <w:tc>
          <w:tcPr>
            <w:tcW w:w="3167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</w:t>
            </w:r>
          </w:p>
        </w:tc>
        <w:tc>
          <w:tcPr>
            <w:tcW w:w="889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44" w:type="pct"/>
            <w:vMerge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</w:tr>
      <w:tr w:rsidR="00166320" w:rsidRPr="00166320" w:rsidTr="00BC73CD">
        <w:tc>
          <w:tcPr>
            <w:tcW w:w="3167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889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44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</w:tr>
      <w:tr w:rsidR="00166320" w:rsidRPr="00166320" w:rsidTr="00BC73CD">
        <w:tc>
          <w:tcPr>
            <w:tcW w:w="3167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Реферат</w:t>
            </w:r>
          </w:p>
        </w:tc>
        <w:tc>
          <w:tcPr>
            <w:tcW w:w="889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44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166320" w:rsidRPr="00166320" w:rsidTr="00BC73CD">
        <w:tc>
          <w:tcPr>
            <w:tcW w:w="3167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Вид промежуточной аттестации </w:t>
            </w:r>
          </w:p>
        </w:tc>
        <w:tc>
          <w:tcPr>
            <w:tcW w:w="889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44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зачет</w:t>
            </w:r>
          </w:p>
        </w:tc>
      </w:tr>
      <w:tr w:rsidR="00166320" w:rsidRPr="00166320" w:rsidTr="00BC73CD">
        <w:trPr>
          <w:trHeight w:val="418"/>
        </w:trPr>
        <w:tc>
          <w:tcPr>
            <w:tcW w:w="3167" w:type="pct"/>
            <w:vMerge w:val="restart"/>
            <w:shd w:val="clear" w:color="auto" w:fill="E0E0E0"/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Общая трудоемкость                                                     час</w:t>
            </w:r>
          </w:p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</w:t>
            </w:r>
          </w:p>
          <w:p w:rsidR="00166320" w:rsidRPr="00166320" w:rsidRDefault="00166320" w:rsidP="0016632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зач. ед.</w:t>
            </w:r>
          </w:p>
        </w:tc>
        <w:tc>
          <w:tcPr>
            <w:tcW w:w="889" w:type="pct"/>
            <w:shd w:val="clear" w:color="auto" w:fill="E0E0E0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44" w:type="pct"/>
            <w:shd w:val="clear" w:color="auto" w:fill="E0E0E0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108</w:t>
            </w:r>
          </w:p>
        </w:tc>
      </w:tr>
      <w:tr w:rsidR="00166320" w:rsidRPr="00166320" w:rsidTr="00BC73CD">
        <w:trPr>
          <w:trHeight w:val="345"/>
        </w:trPr>
        <w:tc>
          <w:tcPr>
            <w:tcW w:w="3167" w:type="pct"/>
            <w:vMerge/>
            <w:tcBorders>
              <w:bottom w:val="single" w:sz="12" w:space="0" w:color="auto"/>
            </w:tcBorders>
          </w:tcPr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89" w:type="pct"/>
            <w:tcBorders>
              <w:bottom w:val="single" w:sz="12" w:space="0" w:color="auto"/>
            </w:tcBorders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44" w:type="pct"/>
            <w:tcBorders>
              <w:bottom w:val="single" w:sz="12" w:space="0" w:color="auto"/>
            </w:tcBorders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</w:tbl>
    <w:p w:rsidR="00166320" w:rsidRPr="00166320" w:rsidRDefault="00166320" w:rsidP="001663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sectPr w:rsidR="00166320" w:rsidRPr="00166320" w:rsidSect="0016632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4. Содержание дисциплины</w:t>
      </w:r>
    </w:p>
    <w:p w:rsid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4.1. Содержание разделов дисциплины</w:t>
      </w:r>
    </w:p>
    <w:p w:rsidR="00012A33" w:rsidRDefault="00012A33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30"/>
        <w:gridCol w:w="2602"/>
        <w:gridCol w:w="5913"/>
      </w:tblGrid>
      <w:tr w:rsidR="00012A33" w:rsidTr="00D330E6">
        <w:tc>
          <w:tcPr>
            <w:tcW w:w="830" w:type="dxa"/>
            <w:vAlign w:val="center"/>
          </w:tcPr>
          <w:p w:rsidR="00012A33" w:rsidRPr="00166320" w:rsidRDefault="00012A33" w:rsidP="00D330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66320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602" w:type="dxa"/>
            <w:vAlign w:val="center"/>
          </w:tcPr>
          <w:p w:rsidR="00012A33" w:rsidRPr="00166320" w:rsidRDefault="00012A33" w:rsidP="00D330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66320">
              <w:rPr>
                <w:sz w:val="24"/>
                <w:szCs w:val="24"/>
                <w:lang w:eastAsia="ar-SA"/>
              </w:rPr>
              <w:t>Наименование раздела дисциплины</w:t>
            </w:r>
          </w:p>
        </w:tc>
        <w:tc>
          <w:tcPr>
            <w:tcW w:w="5913" w:type="dxa"/>
          </w:tcPr>
          <w:p w:rsidR="00012A33" w:rsidRPr="00166320" w:rsidRDefault="00012A33" w:rsidP="00012A3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66320">
              <w:rPr>
                <w:sz w:val="24"/>
                <w:szCs w:val="24"/>
                <w:lang w:eastAsia="ar-SA"/>
              </w:rPr>
              <w:t>Содержание раздела</w:t>
            </w:r>
          </w:p>
        </w:tc>
      </w:tr>
      <w:tr w:rsidR="00012A33" w:rsidTr="00D330E6">
        <w:tc>
          <w:tcPr>
            <w:tcW w:w="830" w:type="dxa"/>
            <w:vAlign w:val="center"/>
          </w:tcPr>
          <w:p w:rsidR="00012A33" w:rsidRDefault="00D330E6" w:rsidP="00D330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02" w:type="dxa"/>
            <w:vAlign w:val="center"/>
          </w:tcPr>
          <w:p w:rsidR="00012A33" w:rsidRDefault="00012A33" w:rsidP="00D330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12A33">
              <w:rPr>
                <w:sz w:val="24"/>
                <w:szCs w:val="24"/>
                <w:lang w:eastAsia="ar-SA"/>
              </w:rPr>
              <w:t>Научные основы коммерческой деятельности в России</w:t>
            </w:r>
          </w:p>
        </w:tc>
        <w:tc>
          <w:tcPr>
            <w:tcW w:w="5913" w:type="dxa"/>
          </w:tcPr>
          <w:p w:rsidR="00D330E6" w:rsidRDefault="00D330E6" w:rsidP="00D330E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</w:t>
            </w:r>
            <w:r w:rsidR="00012A33" w:rsidRPr="00012A33">
              <w:rPr>
                <w:sz w:val="24"/>
                <w:szCs w:val="24"/>
                <w:lang w:eastAsia="ar-SA"/>
              </w:rPr>
              <w:t xml:space="preserve">Основы коммерческой деятельности. Задачи и сущность управления коммерческой деятельностью. Принципы и методы управления коммерческой деятельностью предприятия. Функции коммерческой деятельности предприятия в условиях рынка и рыночной среды. Формирование коммерческой деятельности. </w:t>
            </w:r>
          </w:p>
          <w:p w:rsidR="00012A33" w:rsidRDefault="00D330E6" w:rsidP="00D330E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</w:t>
            </w:r>
            <w:r w:rsidR="00012A33" w:rsidRPr="00012A33">
              <w:rPr>
                <w:sz w:val="24"/>
                <w:szCs w:val="24"/>
                <w:lang w:eastAsia="ar-SA"/>
              </w:rPr>
              <w:t>Коммерческая деятельность в сельском хозяйстве. Особенности сельскохозяйственного бизнеса. Развитие коммерческой деятельности в России.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="00012A33" w:rsidRPr="00012A33">
              <w:rPr>
                <w:sz w:val="24"/>
                <w:szCs w:val="24"/>
                <w:lang w:eastAsia="ar-SA"/>
              </w:rPr>
              <w:t>Классификация субъектов коммерческой деятельности.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="00012A33" w:rsidRPr="00012A33">
              <w:rPr>
                <w:sz w:val="24"/>
                <w:szCs w:val="24"/>
                <w:lang w:eastAsia="ar-SA"/>
              </w:rPr>
              <w:t>Организационно-правовые формы функционирования предприятия. Малые предприятия и их эффективность по сравнению с крупными предприятиями. Организационные формы объединения предприятий. Инфраструктура рынка в сфере товарного обращения средств производства. Типы моделей рынка.</w:t>
            </w:r>
          </w:p>
        </w:tc>
      </w:tr>
      <w:tr w:rsidR="00012A33" w:rsidTr="00D330E6">
        <w:tc>
          <w:tcPr>
            <w:tcW w:w="830" w:type="dxa"/>
            <w:vAlign w:val="center"/>
          </w:tcPr>
          <w:p w:rsidR="00012A33" w:rsidRDefault="00D330E6" w:rsidP="00D330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602" w:type="dxa"/>
            <w:vAlign w:val="center"/>
          </w:tcPr>
          <w:p w:rsidR="00012A33" w:rsidRDefault="00012A33" w:rsidP="00D330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12A33">
              <w:rPr>
                <w:sz w:val="24"/>
                <w:szCs w:val="24"/>
                <w:lang w:eastAsia="ar-SA"/>
              </w:rPr>
              <w:t>Методологические основы коммерческой деятельности</w:t>
            </w:r>
            <w:r w:rsidR="00D330E6">
              <w:rPr>
                <w:sz w:val="24"/>
                <w:szCs w:val="24"/>
                <w:lang w:eastAsia="ar-SA"/>
              </w:rPr>
              <w:t xml:space="preserve"> в животноводстве</w:t>
            </w:r>
          </w:p>
        </w:tc>
        <w:tc>
          <w:tcPr>
            <w:tcW w:w="5913" w:type="dxa"/>
          </w:tcPr>
          <w:p w:rsidR="00012A33" w:rsidRPr="00012A33" w:rsidRDefault="00D330E6" w:rsidP="00D330E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</w:t>
            </w:r>
            <w:r w:rsidR="00012A33" w:rsidRPr="00012A33">
              <w:rPr>
                <w:sz w:val="24"/>
                <w:szCs w:val="24"/>
                <w:lang w:eastAsia="ar-SA"/>
              </w:rPr>
              <w:t xml:space="preserve">Содержание и принципы реализации коммерческих интересов на рынке товаров и услуг. Механизм регулирования и особенности проявления коммерческих интересов на товарном рынке. Факторы, определяющие состояние рыночной среды. Концепция коммерческой деятельности. Системный подход к коммерческой деятельности.  </w:t>
            </w:r>
          </w:p>
          <w:p w:rsidR="00012A33" w:rsidRPr="00012A33" w:rsidRDefault="00D330E6" w:rsidP="00D330E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</w:t>
            </w:r>
            <w:r w:rsidR="00012A33" w:rsidRPr="00012A33">
              <w:rPr>
                <w:sz w:val="24"/>
                <w:szCs w:val="24"/>
                <w:lang w:eastAsia="ar-SA"/>
              </w:rPr>
              <w:t xml:space="preserve">Формы сотрудничества в коммерческой деятельности в животноводстве. Сущность, виды и методы проведения коммерческих сделок. Выбор коммерческих партнеров в условиях конкуренции. Этапы и стадии заключения коммерческой сделки с участием сельскохозяйственных товаропроизводителей. Договор – основной документ коммерческой сделки. Франчайзинг: сущность, преимущества и недостатки. Договор франчайзинга. Права, обязанности и ответственность франчайзера. Возможности применения франчайзинга на предприятиях АПК. Факторинг. Товарообменные операции. </w:t>
            </w:r>
          </w:p>
          <w:p w:rsidR="00012A33" w:rsidRDefault="00D330E6" w:rsidP="00D330E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012A33" w:rsidRPr="00012A33">
              <w:rPr>
                <w:sz w:val="24"/>
                <w:szCs w:val="24"/>
                <w:lang w:eastAsia="ar-SA"/>
              </w:rPr>
              <w:t xml:space="preserve">Риски в коммерческой деятельности и ее эффективность. Место и значение риска в коммерческой деятельности. Понятие риска и рискованных сделок. Потери от риска при осуществлении предпринимательских сделок. Классификация рисков. Коммерческий риск: понятие, виды. Факторы, способствующие возникновению риска в сельскохозяйственном предпринимательстве. Уровни (зоны) риска. Показатели, характеризующие уровни риска, критерий риска. Методы оценки рисков, </w:t>
            </w:r>
            <w:r w:rsidR="00012A33" w:rsidRPr="00012A33">
              <w:rPr>
                <w:sz w:val="24"/>
                <w:szCs w:val="24"/>
                <w:lang w:eastAsia="ar-SA"/>
              </w:rPr>
              <w:lastRenderedPageBreak/>
              <w:t>их использование в предпринимательской деятельности сельскохозяйственных товаропроизводителей. Страхование рисков.</w:t>
            </w:r>
          </w:p>
        </w:tc>
      </w:tr>
      <w:tr w:rsidR="00012A33" w:rsidTr="00D330E6">
        <w:tc>
          <w:tcPr>
            <w:tcW w:w="830" w:type="dxa"/>
            <w:vAlign w:val="center"/>
          </w:tcPr>
          <w:p w:rsidR="00012A33" w:rsidRDefault="00D330E6" w:rsidP="00D330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2602" w:type="dxa"/>
            <w:vAlign w:val="center"/>
          </w:tcPr>
          <w:p w:rsidR="00012A33" w:rsidRDefault="00012A33" w:rsidP="00D330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643D">
              <w:rPr>
                <w:sz w:val="24"/>
                <w:szCs w:val="24"/>
                <w:lang w:eastAsia="ar-SA"/>
              </w:rPr>
              <w:t>Организация управления коммерческой деятельностью</w:t>
            </w:r>
            <w:r>
              <w:rPr>
                <w:sz w:val="24"/>
                <w:szCs w:val="24"/>
                <w:lang w:eastAsia="ar-SA"/>
              </w:rPr>
              <w:t xml:space="preserve"> в животноводстве.</w:t>
            </w:r>
          </w:p>
        </w:tc>
        <w:tc>
          <w:tcPr>
            <w:tcW w:w="5913" w:type="dxa"/>
          </w:tcPr>
          <w:p w:rsidR="00012A33" w:rsidRPr="00012A33" w:rsidRDefault="00D330E6" w:rsidP="00D330E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012A33" w:rsidRPr="00012A33">
              <w:rPr>
                <w:sz w:val="24"/>
                <w:szCs w:val="24"/>
                <w:lang w:eastAsia="ar-SA"/>
              </w:rPr>
              <w:t xml:space="preserve">Задачи и сущность управления коммерческой деятельностью. Принципы и методы управления коммерческой деятельностью торгового предприятия. Функции и структура управления оптовых и розничных торговых предприятий. Управления и мотивация труда и персонала. Личность коммерсанта-предпринимателя в современных условиях. </w:t>
            </w:r>
          </w:p>
          <w:p w:rsidR="00012A33" w:rsidRPr="00012A33" w:rsidRDefault="00D330E6" w:rsidP="00D330E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</w:t>
            </w:r>
            <w:r w:rsidR="00012A33" w:rsidRPr="00012A33">
              <w:rPr>
                <w:sz w:val="24"/>
                <w:szCs w:val="24"/>
                <w:lang w:eastAsia="ar-SA"/>
              </w:rPr>
              <w:t>Коммерческая работа на животноводческих предприятиях. Сущность и особенности коммерческой работы на животноводческих предприятиях. Организация продажи продукции животноводства. Инновационная деятельность в животноводстве. Новаторская деятельность предпринимателя. Отличительные особенности двух моделей предпринимательства: классическое (традиционное) и инновационное. Определение инноваций. Типичные изменения инноваций (И.Шумпетер). Классификация инноваций. Характеристика организационных форм инновационного предпринимательства. Оценка эффективности инновационных проектов.</w:t>
            </w:r>
          </w:p>
          <w:p w:rsidR="00012A33" w:rsidRDefault="00D330E6" w:rsidP="00D330E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</w:t>
            </w:r>
            <w:r w:rsidR="00012A33" w:rsidRPr="00012A33">
              <w:rPr>
                <w:sz w:val="24"/>
                <w:szCs w:val="24"/>
                <w:lang w:eastAsia="ar-SA"/>
              </w:rPr>
              <w:t>Сущность специализации, классификация отраслей. Формы и показатели специализации. Принципы сочетания отраслей. Пути и показатели концентрации производства. Производственные показатели бригады. Расчет необходимого объема производства продукции. Производственная программа растениеводства. Производственная программа животноводства. Организация полеводства. Организация кормопроизводства. Организация основных отраслей животноводства.</w:t>
            </w:r>
          </w:p>
        </w:tc>
      </w:tr>
      <w:tr w:rsidR="00012A33" w:rsidTr="00D330E6">
        <w:tc>
          <w:tcPr>
            <w:tcW w:w="830" w:type="dxa"/>
            <w:vAlign w:val="center"/>
          </w:tcPr>
          <w:p w:rsidR="00012A33" w:rsidRDefault="00D330E6" w:rsidP="00D330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602" w:type="dxa"/>
            <w:vAlign w:val="center"/>
          </w:tcPr>
          <w:p w:rsidR="00012A33" w:rsidRDefault="00012A33" w:rsidP="00D330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</w:t>
            </w:r>
            <w:r w:rsidRPr="00166320">
              <w:rPr>
                <w:sz w:val="24"/>
                <w:szCs w:val="24"/>
                <w:lang w:eastAsia="ar-SA"/>
              </w:rPr>
              <w:t>ланирование сельскохозяйственного производства, бизнес-план предприятия.</w:t>
            </w:r>
          </w:p>
        </w:tc>
        <w:tc>
          <w:tcPr>
            <w:tcW w:w="5913" w:type="dxa"/>
          </w:tcPr>
          <w:p w:rsidR="00D330E6" w:rsidRDefault="00D330E6" w:rsidP="00012A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</w:t>
            </w:r>
            <w:r w:rsidR="00012A33" w:rsidRPr="00012A33">
              <w:rPr>
                <w:sz w:val="24"/>
                <w:szCs w:val="24"/>
                <w:lang w:eastAsia="ar-SA"/>
              </w:rPr>
              <w:t xml:space="preserve">Система, методы и организация планирования сельскохозяйственного производства. Перспективные планы. Годовые производственно-финансовые планы. Годовые производственные задания. Оперативное планирование на сельскохозяйственном предприятии. </w:t>
            </w:r>
            <w:r>
              <w:rPr>
                <w:sz w:val="24"/>
                <w:szCs w:val="24"/>
                <w:lang w:eastAsia="ar-SA"/>
              </w:rPr>
              <w:t xml:space="preserve">   </w:t>
            </w:r>
          </w:p>
          <w:p w:rsidR="00D330E6" w:rsidRDefault="00D330E6" w:rsidP="00D330E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</w:t>
            </w:r>
            <w:r w:rsidR="00012A33" w:rsidRPr="00012A33">
              <w:rPr>
                <w:sz w:val="24"/>
                <w:szCs w:val="24"/>
                <w:lang w:eastAsia="ar-SA"/>
              </w:rPr>
              <w:t>Понятие, цель и примерная структура бизнес-плана. Изучение рынка в бизнес-плане. Планирование в отрасли животноводства. Особенности составления бизнес-плана сельскохозяйственными предприятиями.</w:t>
            </w:r>
            <w:r w:rsidR="00012A33">
              <w:rPr>
                <w:sz w:val="24"/>
                <w:szCs w:val="24"/>
                <w:lang w:eastAsia="ar-SA"/>
              </w:rPr>
              <w:t xml:space="preserve"> </w:t>
            </w:r>
            <w:r w:rsidR="00012A33" w:rsidRPr="00012A33">
              <w:rPr>
                <w:sz w:val="24"/>
                <w:szCs w:val="24"/>
                <w:lang w:eastAsia="ar-SA"/>
              </w:rPr>
              <w:t>Становление предпринимательства в России.</w:t>
            </w:r>
          </w:p>
          <w:p w:rsidR="00012A33" w:rsidRDefault="00D330E6" w:rsidP="00D330E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012A33">
              <w:rPr>
                <w:sz w:val="24"/>
                <w:szCs w:val="24"/>
                <w:lang w:eastAsia="ar-SA"/>
              </w:rPr>
              <w:t xml:space="preserve"> </w:t>
            </w:r>
            <w:r w:rsidR="00012A33" w:rsidRPr="00012A33">
              <w:rPr>
                <w:sz w:val="24"/>
                <w:szCs w:val="24"/>
                <w:lang w:eastAsia="ar-SA"/>
              </w:rPr>
              <w:t>Формы и методы государственного воздействия на предпринимательскую деятельность. Поддержка малого предпринимательства. Сущность и виды стратегий в предпринимательстве. Характеристика основных методов выбора стратегии. Сущность, виды, методы и порядок осуществления коммерческих сделок.</w:t>
            </w:r>
          </w:p>
        </w:tc>
      </w:tr>
    </w:tbl>
    <w:p w:rsidR="00012A33" w:rsidRPr="00012A33" w:rsidRDefault="00012A33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2A33" w:rsidRPr="00012A33" w:rsidRDefault="00012A33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4.2. Разделы дисциплины и междисциплинарные связи с обеспечиваемыми </w:t>
      </w:r>
      <w:r w:rsidRPr="0016632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  <w:t xml:space="preserve">(последующими) </w:t>
      </w:r>
      <w:r w:rsidRPr="001663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дисциплинами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3275"/>
        <w:gridCol w:w="1436"/>
        <w:gridCol w:w="1436"/>
        <w:gridCol w:w="1436"/>
        <w:gridCol w:w="1436"/>
      </w:tblGrid>
      <w:tr w:rsidR="00166320" w:rsidRPr="00166320" w:rsidTr="00D330E6">
        <w:tc>
          <w:tcPr>
            <w:tcW w:w="289" w:type="pct"/>
            <w:vMerge w:val="restart"/>
          </w:tcPr>
          <w:p w:rsidR="00166320" w:rsidRPr="00166320" w:rsidRDefault="00166320" w:rsidP="001663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  <w:p w:rsidR="00166320" w:rsidRPr="00166320" w:rsidRDefault="00166320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1" w:type="pct"/>
            <w:vMerge w:val="restar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обеспечиваемых (последующих) дисциплин</w:t>
            </w:r>
          </w:p>
        </w:tc>
        <w:tc>
          <w:tcPr>
            <w:tcW w:w="3001" w:type="pct"/>
            <w:gridSpan w:val="4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330E6" w:rsidRPr="00166320" w:rsidTr="00D330E6">
        <w:tc>
          <w:tcPr>
            <w:tcW w:w="289" w:type="pct"/>
            <w:vMerge/>
          </w:tcPr>
          <w:p w:rsidR="00D330E6" w:rsidRPr="00166320" w:rsidRDefault="00D330E6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1" w:type="pct"/>
            <w:vMerge/>
          </w:tcPr>
          <w:p w:rsidR="00D330E6" w:rsidRPr="00166320" w:rsidRDefault="00D330E6" w:rsidP="001663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50" w:type="pct"/>
          </w:tcPr>
          <w:p w:rsidR="00D330E6" w:rsidRPr="00166320" w:rsidRDefault="00D330E6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0" w:type="pct"/>
          </w:tcPr>
          <w:p w:rsidR="00D330E6" w:rsidRPr="00166320" w:rsidRDefault="00D330E6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0" w:type="pct"/>
          </w:tcPr>
          <w:p w:rsidR="00D330E6" w:rsidRPr="00166320" w:rsidRDefault="00D330E6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0" w:type="pct"/>
          </w:tcPr>
          <w:p w:rsidR="00D330E6" w:rsidRPr="00166320" w:rsidRDefault="00D330E6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330E6" w:rsidRPr="00166320" w:rsidTr="00D330E6">
        <w:tc>
          <w:tcPr>
            <w:tcW w:w="289" w:type="pct"/>
          </w:tcPr>
          <w:p w:rsidR="00D330E6" w:rsidRPr="00166320" w:rsidRDefault="00D330E6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1" w:type="pct"/>
            <w:vAlign w:val="center"/>
          </w:tcPr>
          <w:p w:rsidR="00D330E6" w:rsidRPr="00166320" w:rsidRDefault="00D330E6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Государственная итоговая аттестация</w:t>
            </w:r>
          </w:p>
        </w:tc>
        <w:tc>
          <w:tcPr>
            <w:tcW w:w="750" w:type="pct"/>
            <w:vAlign w:val="center"/>
          </w:tcPr>
          <w:p w:rsidR="00D330E6" w:rsidRPr="00166320" w:rsidRDefault="00D330E6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50" w:type="pct"/>
            <w:vAlign w:val="center"/>
          </w:tcPr>
          <w:p w:rsidR="00D330E6" w:rsidRPr="00166320" w:rsidRDefault="00D330E6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50" w:type="pct"/>
            <w:vAlign w:val="center"/>
          </w:tcPr>
          <w:p w:rsidR="00D330E6" w:rsidRPr="00166320" w:rsidRDefault="00D330E6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50" w:type="pct"/>
            <w:vAlign w:val="center"/>
          </w:tcPr>
          <w:p w:rsidR="00D330E6" w:rsidRPr="00166320" w:rsidRDefault="00D330E6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+</w:t>
            </w:r>
          </w:p>
        </w:tc>
      </w:tr>
    </w:tbl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4.3. Разделы дисциплин и виды занятий </w:t>
      </w:r>
    </w:p>
    <w:p w:rsidR="00166320" w:rsidRPr="00166320" w:rsidRDefault="00166320" w:rsidP="0016632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4669"/>
        <w:gridCol w:w="1016"/>
        <w:gridCol w:w="1742"/>
        <w:gridCol w:w="731"/>
        <w:gridCol w:w="859"/>
      </w:tblGrid>
      <w:tr w:rsidR="00166320" w:rsidRPr="00166320" w:rsidTr="00166320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439" w:type="pct"/>
            <w:shd w:val="clear" w:color="auto" w:fill="auto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раздела дисциплины</w:t>
            </w:r>
          </w:p>
        </w:tc>
        <w:tc>
          <w:tcPr>
            <w:tcW w:w="531" w:type="pct"/>
            <w:shd w:val="clear" w:color="auto" w:fill="auto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910" w:type="pct"/>
            <w:shd w:val="clear" w:color="auto" w:fill="auto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382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СРС</w:t>
            </w:r>
          </w:p>
        </w:tc>
        <w:tc>
          <w:tcPr>
            <w:tcW w:w="449" w:type="pct"/>
            <w:shd w:val="clear" w:color="auto" w:fill="auto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часов</w:t>
            </w:r>
          </w:p>
        </w:tc>
      </w:tr>
      <w:tr w:rsidR="00D330E6" w:rsidRPr="00166320" w:rsidTr="00166320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39" w:type="pct"/>
            <w:vAlign w:val="center"/>
          </w:tcPr>
          <w:p w:rsidR="00D330E6" w:rsidRPr="00D330E6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0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Научные основы коммерческой деятельности в России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382" w:type="pct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330E6" w:rsidRPr="00166320" w:rsidRDefault="00587DF0" w:rsidP="00587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330E6" w:rsidRPr="00166320" w:rsidTr="00166320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39" w:type="pct"/>
            <w:vAlign w:val="center"/>
          </w:tcPr>
          <w:p w:rsidR="00D330E6" w:rsidRPr="00D330E6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0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Методологические основы коммерческой деятельности в животноводстве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D330E6" w:rsidRPr="00166320" w:rsidRDefault="00587DF0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382" w:type="pct"/>
            <w:vAlign w:val="center"/>
          </w:tcPr>
          <w:p w:rsidR="00D330E6" w:rsidRPr="00166320" w:rsidRDefault="00587DF0" w:rsidP="00587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30E6" w:rsidRPr="00166320" w:rsidTr="00166320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439" w:type="pct"/>
            <w:vAlign w:val="center"/>
          </w:tcPr>
          <w:p w:rsidR="00D330E6" w:rsidRPr="00D330E6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управления коммерческой деятельностью в животноводстве.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10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D330E6" w:rsidRPr="00166320" w:rsidRDefault="00587DF0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382" w:type="pct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330E6" w:rsidRPr="00166320" w:rsidTr="00166320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439" w:type="pct"/>
            <w:vAlign w:val="center"/>
          </w:tcPr>
          <w:p w:rsidR="00D330E6" w:rsidRPr="00D330E6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Планирование сельскохозяйственного производства, бизнес-план предприятия.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10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D330E6" w:rsidRPr="00166320" w:rsidRDefault="00587DF0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10</w:t>
            </w:r>
          </w:p>
        </w:tc>
        <w:tc>
          <w:tcPr>
            <w:tcW w:w="382" w:type="pct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330E6" w:rsidRPr="00166320" w:rsidTr="00166320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9" w:type="pct"/>
            <w:shd w:val="clear" w:color="auto" w:fill="auto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" w:type="pct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108</w:t>
            </w:r>
          </w:p>
        </w:tc>
      </w:tr>
    </w:tbl>
    <w:p w:rsidR="00166320" w:rsidRPr="00166320" w:rsidRDefault="00166320" w:rsidP="0016632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667"/>
        <w:gridCol w:w="1016"/>
        <w:gridCol w:w="1742"/>
        <w:gridCol w:w="733"/>
        <w:gridCol w:w="858"/>
      </w:tblGrid>
      <w:tr w:rsidR="00166320" w:rsidRPr="00166320" w:rsidTr="00166320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438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раздела дисциплины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383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СРС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часов</w:t>
            </w:r>
          </w:p>
        </w:tc>
      </w:tr>
      <w:tr w:rsidR="00D330E6" w:rsidRPr="00166320" w:rsidTr="00166320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38" w:type="pct"/>
            <w:vAlign w:val="center"/>
          </w:tcPr>
          <w:p w:rsidR="00D330E6" w:rsidRPr="00D330E6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0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Научные основы коммерческой деятельности в России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330E6" w:rsidRPr="00166320" w:rsidRDefault="00D330E6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63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D330E6" w:rsidRPr="00166320" w:rsidRDefault="00D330E6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632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83" w:type="pct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D330E6" w:rsidRPr="00166320" w:rsidTr="00166320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38" w:type="pct"/>
            <w:vAlign w:val="center"/>
          </w:tcPr>
          <w:p w:rsidR="00D330E6" w:rsidRPr="00D330E6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0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Методологические основы коммерческой деятельности в животноводстве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330E6" w:rsidRPr="00166320" w:rsidRDefault="00D330E6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63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D330E6" w:rsidRPr="00166320" w:rsidRDefault="00D330E6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63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3" w:type="pct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D330E6" w:rsidRPr="00166320" w:rsidTr="00166320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438" w:type="pct"/>
            <w:vAlign w:val="center"/>
          </w:tcPr>
          <w:p w:rsidR="00D330E6" w:rsidRPr="00D330E6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управления коммерческой деятельностью в животноводстве.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3" w:type="pct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D330E6" w:rsidRPr="00166320" w:rsidTr="00166320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D330E6" w:rsidRPr="00166320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438" w:type="pct"/>
            <w:vAlign w:val="center"/>
          </w:tcPr>
          <w:p w:rsidR="00D330E6" w:rsidRPr="00D330E6" w:rsidRDefault="00D330E6" w:rsidP="00D330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0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Планирование сельскохозяйственного производства, бизнес-план предприятия.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330E6" w:rsidRPr="00166320" w:rsidRDefault="00D330E6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63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3" w:type="pct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330E6" w:rsidRPr="00166320" w:rsidRDefault="00587DF0" w:rsidP="00D3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166320" w:rsidRPr="00166320" w:rsidTr="00166320">
        <w:trPr>
          <w:trHeight w:val="20"/>
        </w:trPr>
        <w:tc>
          <w:tcPr>
            <w:tcW w:w="290" w:type="pct"/>
            <w:shd w:val="clear" w:color="auto" w:fill="auto"/>
          </w:tcPr>
          <w:p w:rsidR="00166320" w:rsidRPr="00166320" w:rsidRDefault="00166320" w:rsidP="001663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8" w:type="pct"/>
            <w:shd w:val="clear" w:color="auto" w:fill="auto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3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108</w:t>
            </w:r>
          </w:p>
        </w:tc>
      </w:tr>
    </w:tbl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sectPr w:rsidR="00166320" w:rsidRPr="00166320" w:rsidSect="0016632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4.4. Практические занятия</w:t>
      </w:r>
    </w:p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1129"/>
        <w:gridCol w:w="5469"/>
        <w:gridCol w:w="1129"/>
        <w:gridCol w:w="1137"/>
      </w:tblGrid>
      <w:tr w:rsidR="00166320" w:rsidRPr="00166320" w:rsidTr="00166320">
        <w:trPr>
          <w:trHeight w:val="570"/>
        </w:trPr>
        <w:tc>
          <w:tcPr>
            <w:tcW w:w="369" w:type="pct"/>
            <w:vMerge w:val="restar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раздела дисцип-лины</w:t>
            </w:r>
          </w:p>
        </w:tc>
        <w:tc>
          <w:tcPr>
            <w:tcW w:w="2857" w:type="pct"/>
            <w:vMerge w:val="restar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Тематика практических занятий </w:t>
            </w:r>
          </w:p>
        </w:tc>
        <w:tc>
          <w:tcPr>
            <w:tcW w:w="1184" w:type="pct"/>
            <w:gridSpan w:val="2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Трудоемкость, (час)</w:t>
            </w:r>
          </w:p>
        </w:tc>
      </w:tr>
      <w:tr w:rsidR="00166320" w:rsidRPr="00166320" w:rsidTr="00166320">
        <w:trPr>
          <w:trHeight w:val="565"/>
        </w:trPr>
        <w:tc>
          <w:tcPr>
            <w:tcW w:w="369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ar-SA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7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очная форма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заочная форма</w:t>
            </w:r>
          </w:p>
        </w:tc>
      </w:tr>
      <w:tr w:rsidR="00166320" w:rsidRPr="00166320" w:rsidTr="00166320">
        <w:tc>
          <w:tcPr>
            <w:tcW w:w="369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57" w:type="pct"/>
            <w:shd w:val="clear" w:color="auto" w:fill="auto"/>
          </w:tcPr>
          <w:p w:rsidR="00166320" w:rsidRPr="00166320" w:rsidRDefault="00587DF0" w:rsidP="006529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87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Виды предпринимательской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587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деятельности</w:t>
            </w:r>
            <w:r w:rsidR="00652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животноводстве.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587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Производственное предпринимательство. Коммерческое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предпринимательство</w:t>
            </w:r>
            <w:r w:rsidRPr="00587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Финан</w:t>
            </w:r>
            <w:r w:rsidR="00652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совое предпринимательство. </w:t>
            </w:r>
            <w:r w:rsidRPr="00587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Консультационное предпринимательство. Виды консультирования. Методы консультирования.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166320" w:rsidRPr="00166320" w:rsidRDefault="00B449AE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166320" w:rsidRPr="00166320" w:rsidRDefault="00166320" w:rsidP="00166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6320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166320" w:rsidRPr="00166320" w:rsidTr="00166320">
        <w:tc>
          <w:tcPr>
            <w:tcW w:w="369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57" w:type="pct"/>
            <w:shd w:val="clear" w:color="auto" w:fill="auto"/>
          </w:tcPr>
          <w:p w:rsidR="00166320" w:rsidRPr="00166320" w:rsidRDefault="00587DF0" w:rsidP="006529C8">
            <w:pPr>
              <w:tabs>
                <w:tab w:val="left" w:pos="18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87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собственного дела</w:t>
            </w:r>
            <w:r w:rsidR="00652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 w:rsidRPr="00587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Этапы открытия собственного</w:t>
            </w:r>
            <w:r w:rsidR="00652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587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предприятия. Государственная</w:t>
            </w:r>
            <w:r w:rsidR="00652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587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регистрация предпринимателей как непременное условие</w:t>
            </w:r>
            <w:r w:rsidR="00652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587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начала их предпринимательской деятельности. Классифи</w:t>
            </w:r>
            <w:r w:rsidR="00652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кация предприятий за рубе</w:t>
            </w:r>
            <w:r w:rsidRPr="00587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жом по Берлу.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166320" w:rsidRPr="00166320" w:rsidRDefault="00B449AE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166320" w:rsidRPr="00166320" w:rsidRDefault="00166320" w:rsidP="00166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6320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66320" w:rsidRPr="00166320" w:rsidTr="00166320">
        <w:tc>
          <w:tcPr>
            <w:tcW w:w="369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57" w:type="pct"/>
            <w:shd w:val="clear" w:color="auto" w:fill="auto"/>
          </w:tcPr>
          <w:p w:rsidR="00587DF0" w:rsidRPr="00587DF0" w:rsidRDefault="00587DF0" w:rsidP="00587DF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587DF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Общее понятие о предпринимательском договоре.</w:t>
            </w:r>
          </w:p>
          <w:p w:rsidR="00166320" w:rsidRPr="00166320" w:rsidRDefault="00587DF0" w:rsidP="006529C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587DF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Договор купли-продажи: содержание, порядок разработки,</w:t>
            </w:r>
            <w:r w:rsidR="006529C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 Особенности договора купли-продажи сельскохозяйствен</w:t>
            </w:r>
            <w:r w:rsidRPr="00587DF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ной продукции. Порядок,</w:t>
            </w:r>
            <w:r w:rsidR="006529C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 сроки и место исполнения обязательств по договору. Форму</w:t>
            </w:r>
            <w:r w:rsidRPr="00587DF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лирование предпринимателем</w:t>
            </w:r>
            <w:r w:rsidR="006529C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 </w:t>
            </w:r>
            <w:r w:rsidRPr="00587DF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условий договора</w:t>
            </w:r>
            <w:r w:rsidR="006529C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. Маркетинговый план.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166320" w:rsidRPr="00166320" w:rsidRDefault="00B449AE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166320" w:rsidRPr="00166320" w:rsidRDefault="006529C8" w:rsidP="00166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87DF0" w:rsidRPr="00166320" w:rsidTr="00843EC9">
        <w:tc>
          <w:tcPr>
            <w:tcW w:w="369" w:type="pct"/>
            <w:shd w:val="clear" w:color="auto" w:fill="auto"/>
            <w:vAlign w:val="center"/>
          </w:tcPr>
          <w:p w:rsidR="00587DF0" w:rsidRPr="00166320" w:rsidRDefault="00587DF0" w:rsidP="00587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87DF0" w:rsidRPr="00166320" w:rsidRDefault="00587DF0" w:rsidP="00587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57" w:type="pct"/>
          </w:tcPr>
          <w:p w:rsidR="00587DF0" w:rsidRPr="00631F0D" w:rsidRDefault="00587DF0" w:rsidP="0000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31F0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Разработка плана производства и организационный план. </w:t>
            </w:r>
            <w:r w:rsidR="006529C8" w:rsidRPr="006529C8">
              <w:rPr>
                <w:rFonts w:ascii="Times New Roman" w:hAnsi="Times New Roman" w:cs="Times New Roman"/>
                <w:sz w:val="23"/>
                <w:szCs w:val="23"/>
              </w:rPr>
              <w:t xml:space="preserve">Определить </w:t>
            </w:r>
            <w:r w:rsidR="00007E2E">
              <w:rPr>
                <w:rFonts w:ascii="Times New Roman" w:hAnsi="Times New Roman" w:cs="Times New Roman"/>
                <w:sz w:val="23"/>
                <w:szCs w:val="23"/>
              </w:rPr>
              <w:t>риски деятельности предприятия.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87DF0" w:rsidRPr="00166320" w:rsidRDefault="00B449AE" w:rsidP="00587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87DF0" w:rsidRPr="00166320" w:rsidRDefault="006529C8" w:rsidP="00587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66320" w:rsidRPr="00166320" w:rsidTr="00166320">
        <w:tc>
          <w:tcPr>
            <w:tcW w:w="369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47" w:type="pct"/>
            <w:gridSpan w:val="2"/>
            <w:shd w:val="clear" w:color="auto" w:fill="auto"/>
            <w:vAlign w:val="center"/>
          </w:tcPr>
          <w:p w:rsidR="00166320" w:rsidRPr="00166320" w:rsidRDefault="00166320" w:rsidP="001663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166320" w:rsidRPr="00166320" w:rsidRDefault="00166320" w:rsidP="006529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="00652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</w:tbl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4.5. Примерная тематика курсовых проектов (работ) </w:t>
      </w:r>
      <w:r w:rsidRPr="0016632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Pr="00166320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не предусмотрены УП</w:t>
      </w:r>
      <w:r w:rsidRPr="00166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166320" w:rsidRPr="00166320" w:rsidRDefault="00166320" w:rsidP="00166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Учебно-методическое обеспечение самостоятельной работы обучающихся по дисциплине (</w:t>
      </w:r>
      <w:r w:rsidRPr="0016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очная форма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727"/>
        <w:gridCol w:w="2615"/>
        <w:gridCol w:w="2858"/>
        <w:gridCol w:w="850"/>
        <w:gridCol w:w="1947"/>
      </w:tblGrid>
      <w:tr w:rsidR="00166320" w:rsidRPr="00166320" w:rsidTr="00007E2E">
        <w:trPr>
          <w:cantSplit/>
          <w:trHeight w:val="1310"/>
        </w:trPr>
        <w:tc>
          <w:tcPr>
            <w:tcW w:w="300" w:type="pct"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0" w:type="pct"/>
            <w:shd w:val="clear" w:color="auto" w:fill="auto"/>
            <w:textDirection w:val="btLr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семестра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Наименование раздела учебной дисциплины 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Виды СРС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контроля</w:t>
            </w:r>
          </w:p>
        </w:tc>
      </w:tr>
      <w:tr w:rsidR="00166320" w:rsidRPr="00166320" w:rsidTr="00007E2E">
        <w:trPr>
          <w:trHeight w:val="679"/>
        </w:trPr>
        <w:tc>
          <w:tcPr>
            <w:tcW w:w="300" w:type="pct"/>
            <w:vMerge w:val="restart"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366" w:type="pct"/>
            <w:vMerge w:val="restart"/>
            <w:vAlign w:val="center"/>
          </w:tcPr>
          <w:p w:rsidR="00166320" w:rsidRPr="006529C8" w:rsidRDefault="006529C8" w:rsidP="006529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2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 основы коммерческой деятельности в России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66320" w:rsidRPr="00166320" w:rsidRDefault="004460BB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 зачет</w:t>
            </w:r>
          </w:p>
        </w:tc>
      </w:tr>
      <w:tr w:rsidR="00166320" w:rsidRPr="00166320" w:rsidTr="00007E2E">
        <w:trPr>
          <w:trHeight w:val="679"/>
        </w:trPr>
        <w:tc>
          <w:tcPr>
            <w:tcW w:w="300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6" w:type="pct"/>
            <w:vMerge/>
            <w:vAlign w:val="center"/>
          </w:tcPr>
          <w:p w:rsidR="00166320" w:rsidRPr="006529C8" w:rsidRDefault="00166320" w:rsidP="006529C8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66320" w:rsidRPr="00166320" w:rsidRDefault="004460BB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7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6320" w:rsidRPr="00166320" w:rsidTr="00007E2E">
        <w:trPr>
          <w:trHeight w:val="506"/>
        </w:trPr>
        <w:tc>
          <w:tcPr>
            <w:tcW w:w="300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6" w:type="pct"/>
            <w:vMerge/>
            <w:vAlign w:val="center"/>
          </w:tcPr>
          <w:p w:rsidR="00166320" w:rsidRPr="006529C8" w:rsidRDefault="00166320" w:rsidP="006529C8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Реферат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166320" w:rsidRPr="00166320" w:rsidTr="00007E2E">
        <w:tc>
          <w:tcPr>
            <w:tcW w:w="300" w:type="pct"/>
            <w:vMerge w:val="restart"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6" w:type="pct"/>
            <w:vMerge w:val="restart"/>
            <w:vAlign w:val="center"/>
          </w:tcPr>
          <w:p w:rsidR="00166320" w:rsidRPr="006529C8" w:rsidRDefault="006529C8" w:rsidP="004460BB">
            <w:pPr>
              <w:pStyle w:val="ad"/>
              <w:shd w:val="clear" w:color="auto" w:fill="FFFFFF"/>
              <w:spacing w:after="0"/>
              <w:ind w:hanging="29"/>
              <w:jc w:val="center"/>
              <w:rPr>
                <w:color w:val="000000"/>
              </w:rPr>
            </w:pPr>
            <w:r w:rsidRPr="006529C8">
              <w:rPr>
                <w:color w:val="000000"/>
              </w:rPr>
              <w:t>Методологические основы коммерческой деятельности в животноводстве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66320" w:rsidRPr="00166320" w:rsidRDefault="004460BB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 зачет</w:t>
            </w:r>
          </w:p>
        </w:tc>
      </w:tr>
      <w:tr w:rsidR="00166320" w:rsidRPr="00166320" w:rsidTr="00007E2E">
        <w:tc>
          <w:tcPr>
            <w:tcW w:w="300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6" w:type="pct"/>
            <w:vMerge/>
            <w:shd w:val="clear" w:color="auto" w:fill="auto"/>
            <w:vAlign w:val="center"/>
          </w:tcPr>
          <w:p w:rsidR="00166320" w:rsidRPr="006529C8" w:rsidRDefault="00166320" w:rsidP="006529C8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66320" w:rsidRPr="00166320" w:rsidRDefault="004460BB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6320" w:rsidRPr="00166320" w:rsidTr="00007E2E">
        <w:tc>
          <w:tcPr>
            <w:tcW w:w="300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6" w:type="pct"/>
            <w:vMerge/>
            <w:shd w:val="clear" w:color="auto" w:fill="auto"/>
            <w:vAlign w:val="center"/>
          </w:tcPr>
          <w:p w:rsidR="00166320" w:rsidRPr="006529C8" w:rsidRDefault="00166320" w:rsidP="006529C8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Реферат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66320" w:rsidRPr="00166320" w:rsidRDefault="004460BB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166320" w:rsidRPr="00166320" w:rsidRDefault="00166320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6529C8" w:rsidRPr="00166320" w:rsidTr="00007E2E">
        <w:tc>
          <w:tcPr>
            <w:tcW w:w="300" w:type="pct"/>
            <w:vMerge w:val="restart"/>
            <w:shd w:val="clear" w:color="auto" w:fill="auto"/>
            <w:vAlign w:val="center"/>
          </w:tcPr>
          <w:p w:rsidR="006529C8" w:rsidRPr="00166320" w:rsidRDefault="006529C8" w:rsidP="006529C8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6529C8" w:rsidRPr="00166320" w:rsidRDefault="006529C8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6" w:type="pct"/>
            <w:vMerge w:val="restart"/>
            <w:vAlign w:val="center"/>
          </w:tcPr>
          <w:p w:rsidR="006529C8" w:rsidRPr="006529C8" w:rsidRDefault="006529C8" w:rsidP="006529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2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управления коммерческой деятельностью в животноводстве.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6529C8" w:rsidRPr="00166320" w:rsidRDefault="006529C8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6529C8" w:rsidRPr="00166320" w:rsidRDefault="004460BB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:rsidR="006529C8" w:rsidRPr="00166320" w:rsidRDefault="006529C8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 зачет</w:t>
            </w:r>
          </w:p>
        </w:tc>
      </w:tr>
      <w:tr w:rsidR="006529C8" w:rsidRPr="00166320" w:rsidTr="00007E2E">
        <w:tc>
          <w:tcPr>
            <w:tcW w:w="300" w:type="pct"/>
            <w:vMerge/>
            <w:shd w:val="clear" w:color="auto" w:fill="auto"/>
            <w:vAlign w:val="center"/>
          </w:tcPr>
          <w:p w:rsidR="006529C8" w:rsidRPr="00166320" w:rsidRDefault="006529C8" w:rsidP="00166320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6529C8" w:rsidRPr="00166320" w:rsidRDefault="006529C8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6" w:type="pct"/>
            <w:vMerge/>
            <w:vAlign w:val="center"/>
          </w:tcPr>
          <w:p w:rsidR="006529C8" w:rsidRPr="006529C8" w:rsidRDefault="006529C8" w:rsidP="006529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6529C8" w:rsidRPr="00166320" w:rsidRDefault="006529C8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6529C8" w:rsidRPr="00166320" w:rsidRDefault="004460BB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pct"/>
            <w:vMerge/>
            <w:shd w:val="clear" w:color="auto" w:fill="auto"/>
            <w:vAlign w:val="center"/>
          </w:tcPr>
          <w:p w:rsidR="006529C8" w:rsidRPr="00166320" w:rsidRDefault="006529C8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6529C8" w:rsidRPr="00166320" w:rsidTr="00007E2E">
        <w:trPr>
          <w:trHeight w:val="400"/>
        </w:trPr>
        <w:tc>
          <w:tcPr>
            <w:tcW w:w="300" w:type="pct"/>
            <w:vMerge/>
            <w:shd w:val="clear" w:color="auto" w:fill="auto"/>
            <w:vAlign w:val="center"/>
          </w:tcPr>
          <w:p w:rsidR="006529C8" w:rsidRPr="00166320" w:rsidRDefault="006529C8" w:rsidP="00166320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6529C8" w:rsidRPr="00166320" w:rsidRDefault="006529C8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6" w:type="pct"/>
            <w:vMerge/>
            <w:vAlign w:val="center"/>
          </w:tcPr>
          <w:p w:rsidR="006529C8" w:rsidRPr="006529C8" w:rsidRDefault="006529C8" w:rsidP="006529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6529C8" w:rsidRPr="00166320" w:rsidRDefault="006529C8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Реферат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6529C8" w:rsidRPr="00166320" w:rsidRDefault="004460BB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529C8" w:rsidRPr="00166320" w:rsidRDefault="006529C8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6529C8" w:rsidRPr="00166320" w:rsidTr="00007E2E">
        <w:trPr>
          <w:trHeight w:val="279"/>
        </w:trPr>
        <w:tc>
          <w:tcPr>
            <w:tcW w:w="300" w:type="pct"/>
            <w:vMerge w:val="restart"/>
            <w:shd w:val="clear" w:color="auto" w:fill="auto"/>
            <w:vAlign w:val="center"/>
          </w:tcPr>
          <w:p w:rsidR="006529C8" w:rsidRPr="00166320" w:rsidRDefault="006529C8" w:rsidP="00166320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6529C8" w:rsidRPr="00166320" w:rsidRDefault="006529C8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6" w:type="pct"/>
            <w:vMerge w:val="restart"/>
            <w:vAlign w:val="center"/>
          </w:tcPr>
          <w:p w:rsidR="006529C8" w:rsidRPr="004460BB" w:rsidRDefault="006529C8" w:rsidP="004460BB">
            <w:pPr>
              <w:pStyle w:val="ad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 w:rsidRPr="006529C8">
              <w:rPr>
                <w:color w:val="000000"/>
              </w:rPr>
              <w:t>Планирование сельскохозяйственного производства, бизнес-план предприятия.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6529C8" w:rsidRPr="00166320" w:rsidRDefault="006529C8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6529C8" w:rsidRPr="00166320" w:rsidRDefault="004460BB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:rsidR="006529C8" w:rsidRPr="00166320" w:rsidRDefault="006529C8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 зачет</w:t>
            </w:r>
          </w:p>
        </w:tc>
      </w:tr>
      <w:tr w:rsidR="006529C8" w:rsidRPr="00166320" w:rsidTr="00007E2E">
        <w:trPr>
          <w:trHeight w:val="279"/>
        </w:trPr>
        <w:tc>
          <w:tcPr>
            <w:tcW w:w="300" w:type="pct"/>
            <w:vMerge/>
            <w:shd w:val="clear" w:color="auto" w:fill="auto"/>
            <w:vAlign w:val="center"/>
          </w:tcPr>
          <w:p w:rsidR="006529C8" w:rsidRPr="00166320" w:rsidRDefault="006529C8" w:rsidP="00166320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6529C8" w:rsidRPr="00166320" w:rsidRDefault="006529C8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6" w:type="pct"/>
            <w:vMerge/>
            <w:vAlign w:val="center"/>
          </w:tcPr>
          <w:p w:rsidR="006529C8" w:rsidRPr="00166320" w:rsidRDefault="006529C8" w:rsidP="001663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6529C8" w:rsidRPr="00166320" w:rsidRDefault="006529C8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6529C8" w:rsidRPr="00166320" w:rsidRDefault="006529C8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pct"/>
            <w:vMerge/>
            <w:shd w:val="clear" w:color="auto" w:fill="auto"/>
            <w:vAlign w:val="center"/>
          </w:tcPr>
          <w:p w:rsidR="006529C8" w:rsidRPr="00166320" w:rsidRDefault="006529C8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29C8" w:rsidRPr="00166320" w:rsidTr="00007E2E">
        <w:trPr>
          <w:trHeight w:val="287"/>
        </w:trPr>
        <w:tc>
          <w:tcPr>
            <w:tcW w:w="300" w:type="pct"/>
            <w:vMerge/>
            <w:shd w:val="clear" w:color="auto" w:fill="auto"/>
            <w:vAlign w:val="center"/>
          </w:tcPr>
          <w:p w:rsidR="006529C8" w:rsidRPr="00166320" w:rsidRDefault="006529C8" w:rsidP="00166320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6529C8" w:rsidRPr="00166320" w:rsidRDefault="006529C8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6" w:type="pct"/>
            <w:vMerge/>
            <w:vAlign w:val="center"/>
          </w:tcPr>
          <w:p w:rsidR="006529C8" w:rsidRPr="00166320" w:rsidRDefault="006529C8" w:rsidP="001663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6529C8" w:rsidRPr="00166320" w:rsidRDefault="006529C8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Реферат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6529C8" w:rsidRPr="00166320" w:rsidRDefault="004460BB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6529C8" w:rsidRPr="00166320" w:rsidRDefault="006529C8" w:rsidP="00166320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166320" w:rsidRPr="00166320" w:rsidTr="00007E2E">
        <w:tc>
          <w:tcPr>
            <w:tcW w:w="3539" w:type="pct"/>
            <w:gridSpan w:val="4"/>
            <w:shd w:val="clear" w:color="auto" w:fill="auto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часов в семестре:</w:t>
            </w:r>
          </w:p>
        </w:tc>
        <w:tc>
          <w:tcPr>
            <w:tcW w:w="444" w:type="pct"/>
            <w:shd w:val="clear" w:color="auto" w:fill="auto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017" w:type="pct"/>
            <w:shd w:val="clear" w:color="auto" w:fill="auto"/>
          </w:tcPr>
          <w:p w:rsidR="00166320" w:rsidRPr="00166320" w:rsidRDefault="00166320" w:rsidP="00166320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66320" w:rsidRPr="00166320" w:rsidRDefault="00166320" w:rsidP="00166320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66320" w:rsidRDefault="00166320" w:rsidP="00166320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Учебно-методическое обеспечение самостоятельной работы обучающихся по дисциплине (</w:t>
      </w:r>
      <w:r w:rsidRPr="0016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заочная форма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647"/>
        <w:gridCol w:w="2695"/>
        <w:gridCol w:w="2858"/>
        <w:gridCol w:w="850"/>
        <w:gridCol w:w="1947"/>
      </w:tblGrid>
      <w:tr w:rsidR="004460BB" w:rsidRPr="00166320" w:rsidTr="004460BB">
        <w:trPr>
          <w:cantSplit/>
          <w:trHeight w:val="1310"/>
        </w:trPr>
        <w:tc>
          <w:tcPr>
            <w:tcW w:w="300" w:type="pct"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38" w:type="pct"/>
            <w:shd w:val="clear" w:color="auto" w:fill="auto"/>
            <w:textDirection w:val="btLr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семестра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Наименование раздела учебной дисциплины 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Виды СРС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контроля</w:t>
            </w:r>
          </w:p>
        </w:tc>
      </w:tr>
      <w:tr w:rsidR="004460BB" w:rsidRPr="00166320" w:rsidTr="00843EC9">
        <w:trPr>
          <w:trHeight w:val="1573"/>
        </w:trPr>
        <w:tc>
          <w:tcPr>
            <w:tcW w:w="300" w:type="pct"/>
            <w:vMerge w:val="restart"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08" w:type="pct"/>
            <w:vMerge w:val="restart"/>
            <w:vAlign w:val="center"/>
          </w:tcPr>
          <w:p w:rsidR="004460BB" w:rsidRPr="006529C8" w:rsidRDefault="004460BB" w:rsidP="00843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2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 основы коммерческой деятельности в России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 зачет</w:t>
            </w:r>
          </w:p>
        </w:tc>
      </w:tr>
      <w:tr w:rsidR="004460BB" w:rsidRPr="00166320" w:rsidTr="004460BB">
        <w:trPr>
          <w:trHeight w:val="506"/>
        </w:trPr>
        <w:tc>
          <w:tcPr>
            <w:tcW w:w="300" w:type="pct"/>
            <w:vMerge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8" w:type="pct"/>
            <w:vMerge/>
            <w:vAlign w:val="center"/>
          </w:tcPr>
          <w:p w:rsidR="004460BB" w:rsidRPr="006529C8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60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60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</w:tr>
      <w:tr w:rsidR="004460BB" w:rsidRPr="00166320" w:rsidTr="00843EC9">
        <w:trPr>
          <w:trHeight w:val="1500"/>
        </w:trPr>
        <w:tc>
          <w:tcPr>
            <w:tcW w:w="300" w:type="pct"/>
            <w:vMerge w:val="restart"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pct"/>
            <w:vMerge w:val="restart"/>
            <w:vAlign w:val="center"/>
          </w:tcPr>
          <w:p w:rsidR="004460BB" w:rsidRPr="006529C8" w:rsidRDefault="004460BB" w:rsidP="00843EC9">
            <w:pPr>
              <w:pStyle w:val="ad"/>
              <w:shd w:val="clear" w:color="auto" w:fill="FFFFFF"/>
              <w:spacing w:after="0"/>
              <w:ind w:hanging="29"/>
              <w:jc w:val="center"/>
              <w:rPr>
                <w:color w:val="000000"/>
              </w:rPr>
            </w:pPr>
            <w:r w:rsidRPr="006529C8">
              <w:rPr>
                <w:color w:val="000000"/>
              </w:rPr>
              <w:t>Методологические основы коммерческой деятельности в животноводстве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4460BB" w:rsidRPr="00166320" w:rsidRDefault="004460BB" w:rsidP="004460BB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 зачет</w:t>
            </w:r>
          </w:p>
        </w:tc>
      </w:tr>
      <w:tr w:rsidR="004460BB" w:rsidRPr="00166320" w:rsidTr="004460BB">
        <w:tc>
          <w:tcPr>
            <w:tcW w:w="300" w:type="pct"/>
            <w:vMerge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8" w:type="pct"/>
            <w:vMerge/>
            <w:shd w:val="clear" w:color="auto" w:fill="auto"/>
            <w:vAlign w:val="center"/>
          </w:tcPr>
          <w:p w:rsidR="004460BB" w:rsidRPr="006529C8" w:rsidRDefault="004460BB" w:rsidP="00843EC9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60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60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</w:tr>
      <w:tr w:rsidR="004460BB" w:rsidRPr="00166320" w:rsidTr="00843EC9">
        <w:trPr>
          <w:trHeight w:val="1500"/>
        </w:trPr>
        <w:tc>
          <w:tcPr>
            <w:tcW w:w="300" w:type="pct"/>
            <w:vMerge w:val="restart"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pct"/>
            <w:vMerge w:val="restart"/>
            <w:vAlign w:val="center"/>
          </w:tcPr>
          <w:p w:rsidR="004460BB" w:rsidRPr="006529C8" w:rsidRDefault="004460BB" w:rsidP="00843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2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управления коммерческой деятельностью в животноводстве.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4460BB" w:rsidRPr="00166320" w:rsidRDefault="004460BB" w:rsidP="004460BB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 зачет</w:t>
            </w:r>
          </w:p>
        </w:tc>
      </w:tr>
      <w:tr w:rsidR="004460BB" w:rsidRPr="00166320" w:rsidTr="004460BB">
        <w:trPr>
          <w:trHeight w:val="400"/>
        </w:trPr>
        <w:tc>
          <w:tcPr>
            <w:tcW w:w="300" w:type="pct"/>
            <w:vMerge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8" w:type="pct"/>
            <w:vMerge/>
            <w:vAlign w:val="center"/>
          </w:tcPr>
          <w:p w:rsidR="004460BB" w:rsidRPr="006529C8" w:rsidRDefault="004460BB" w:rsidP="00843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60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60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</w:tr>
      <w:tr w:rsidR="004460BB" w:rsidRPr="00166320" w:rsidTr="00843EC9">
        <w:trPr>
          <w:trHeight w:val="1583"/>
        </w:trPr>
        <w:tc>
          <w:tcPr>
            <w:tcW w:w="300" w:type="pct"/>
            <w:vMerge w:val="restart"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8" w:type="pct"/>
            <w:vMerge w:val="restart"/>
            <w:vAlign w:val="center"/>
          </w:tcPr>
          <w:p w:rsidR="004460BB" w:rsidRPr="004460BB" w:rsidRDefault="004460BB" w:rsidP="00843EC9">
            <w:pPr>
              <w:pStyle w:val="ad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 w:rsidRPr="006529C8">
              <w:rPr>
                <w:color w:val="000000"/>
              </w:rPr>
              <w:t>Планирование сельскохозяйственного производства, бизнес-план предприятия.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 зачет</w:t>
            </w:r>
          </w:p>
        </w:tc>
      </w:tr>
      <w:tr w:rsidR="004460BB" w:rsidRPr="00166320" w:rsidTr="004460BB">
        <w:trPr>
          <w:trHeight w:val="287"/>
        </w:trPr>
        <w:tc>
          <w:tcPr>
            <w:tcW w:w="300" w:type="pct"/>
            <w:vMerge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8" w:type="pct"/>
            <w:vMerge/>
            <w:vAlign w:val="center"/>
          </w:tcPr>
          <w:p w:rsidR="004460BB" w:rsidRPr="00166320" w:rsidRDefault="004460BB" w:rsidP="00843E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60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460BB" w:rsidRPr="00166320" w:rsidRDefault="004460BB" w:rsidP="00843EC9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60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</w:tr>
      <w:tr w:rsidR="004460BB" w:rsidRPr="00166320" w:rsidTr="004460BB">
        <w:tc>
          <w:tcPr>
            <w:tcW w:w="3539" w:type="pct"/>
            <w:gridSpan w:val="4"/>
            <w:shd w:val="clear" w:color="auto" w:fill="auto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часов в семестре:</w:t>
            </w:r>
          </w:p>
        </w:tc>
        <w:tc>
          <w:tcPr>
            <w:tcW w:w="444" w:type="pct"/>
            <w:shd w:val="clear" w:color="auto" w:fill="auto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017" w:type="pct"/>
            <w:shd w:val="clear" w:color="auto" w:fill="auto"/>
          </w:tcPr>
          <w:p w:rsidR="004460BB" w:rsidRPr="00166320" w:rsidRDefault="004460BB" w:rsidP="00843EC9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4460BB" w:rsidRPr="00166320" w:rsidRDefault="004460BB" w:rsidP="00166320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  <w:t>5.1. Учебно-методические материалы для самостоятельной работы</w:t>
      </w:r>
    </w:p>
    <w:p w:rsidR="00166320" w:rsidRPr="00166320" w:rsidRDefault="00166320" w:rsidP="0016632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66320" w:rsidRPr="00166320" w:rsidRDefault="00166320" w:rsidP="00166320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24D5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Коммерческая деятельность в животноводстве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Автор составитель: Зубарева Ю.В./ Методические указания для самостоятельной работы студентов очной и заочной формы обучения направления подготовки 3</w:t>
      </w:r>
      <w:r w:rsidR="00824D5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.03.0</w:t>
      </w:r>
      <w:r w:rsidR="00824D5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824D5E">
        <w:rPr>
          <w:rFonts w:ascii="Times New Roman" w:eastAsia="Times New Roman" w:hAnsi="Times New Roman" w:cs="Times New Roman"/>
          <w:sz w:val="24"/>
          <w:szCs w:val="24"/>
          <w:lang w:eastAsia="ar-SA"/>
        </w:rPr>
        <w:t>Зоотехния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» профиль «</w:t>
      </w:r>
      <w:r w:rsidR="00D926C9" w:rsidRPr="00D926C9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 производства продуктов животноводства (по отраслям)</w:t>
      </w:r>
      <w:r w:rsidR="00D926C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Тюмень, ГАУ Северного Зауралья, 2017. – [Электронный ресурс]</w:t>
      </w:r>
      <w:r w:rsidR="00007E2E">
        <w:rPr>
          <w:rFonts w:ascii="Times New Roman" w:eastAsia="Times New Roman" w:hAnsi="Times New Roman" w:cs="Times New Roman"/>
          <w:sz w:val="24"/>
          <w:szCs w:val="24"/>
          <w:lang w:eastAsia="ar-SA"/>
        </w:rPr>
        <w:t>, 25 стр.</w:t>
      </w:r>
    </w:p>
    <w:p w:rsidR="00166320" w:rsidRPr="00166320" w:rsidRDefault="00166320" w:rsidP="00D926C9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D926C9" w:rsidRPr="00D926C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Коммерческая деятельность в животноводстве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Автор составитель: Зубарева Ю.В / Методические указания и задания для контрольной работы студентов заочной формы обучения направления подготовки </w:t>
      </w:r>
      <w:r w:rsidR="00D926C9" w:rsidRPr="00D926C9">
        <w:rPr>
          <w:rFonts w:ascii="Times New Roman" w:eastAsia="Times New Roman" w:hAnsi="Times New Roman" w:cs="Times New Roman"/>
          <w:sz w:val="24"/>
          <w:szCs w:val="24"/>
          <w:lang w:eastAsia="ar-SA"/>
        </w:rPr>
        <w:t>36.03.02 «Зоотехния» профиль «Технология производства продуктов животноводства (по отраслям)». – Тюмень, ГАУ Северного Зауралья, 2017. – [Электронный ресурс]</w:t>
      </w:r>
      <w:r w:rsidR="00007E2E">
        <w:rPr>
          <w:rFonts w:ascii="Times New Roman" w:eastAsia="Times New Roman" w:hAnsi="Times New Roman" w:cs="Times New Roman"/>
          <w:sz w:val="24"/>
          <w:szCs w:val="24"/>
          <w:lang w:eastAsia="ar-SA"/>
        </w:rPr>
        <w:t>, 20 стр</w:t>
      </w:r>
      <w:r w:rsidR="00D926C9" w:rsidRPr="00D926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66320" w:rsidRPr="00166320" w:rsidRDefault="00166320" w:rsidP="00166320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5.2. Темы, выносимые на самостоятельное изучение:</w:t>
      </w:r>
    </w:p>
    <w:p w:rsidR="00166320" w:rsidRPr="00166320" w:rsidRDefault="00166320" w:rsidP="00166320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Раздел 1.</w:t>
      </w:r>
      <w:r w:rsidRPr="0016632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D926C9" w:rsidRPr="00D926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Научные основы коммерческой деятельности в России</w:t>
      </w:r>
      <w:r w:rsidRPr="0016632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:rsidR="00D926C9" w:rsidRDefault="00D926C9" w:rsidP="00D926C9">
      <w:pPr>
        <w:pStyle w:val="af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D926C9">
        <w:rPr>
          <w:iCs/>
        </w:rPr>
        <w:t xml:space="preserve">Коммерческая деятельность в сельском хозяйстве. </w:t>
      </w:r>
    </w:p>
    <w:p w:rsidR="00D926C9" w:rsidRDefault="00D926C9" w:rsidP="00D926C9">
      <w:pPr>
        <w:pStyle w:val="af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D926C9">
        <w:rPr>
          <w:iCs/>
        </w:rPr>
        <w:t xml:space="preserve">Особенности сельскохозяйственного бизнеса. </w:t>
      </w:r>
    </w:p>
    <w:p w:rsidR="00D926C9" w:rsidRDefault="00D926C9" w:rsidP="00D926C9">
      <w:pPr>
        <w:pStyle w:val="af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D926C9">
        <w:rPr>
          <w:iCs/>
        </w:rPr>
        <w:t xml:space="preserve">Развитие коммерческой деятельности в России. </w:t>
      </w:r>
    </w:p>
    <w:p w:rsidR="00D926C9" w:rsidRDefault="00D926C9" w:rsidP="00D926C9">
      <w:pPr>
        <w:pStyle w:val="af0"/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166320" w:rsidRPr="00D926C9" w:rsidRDefault="00166320" w:rsidP="00007E2E">
      <w:pPr>
        <w:pStyle w:val="af0"/>
        <w:autoSpaceDE w:val="0"/>
        <w:autoSpaceDN w:val="0"/>
        <w:adjustRightInd w:val="0"/>
        <w:spacing w:line="276" w:lineRule="auto"/>
        <w:ind w:left="0"/>
        <w:jc w:val="both"/>
        <w:rPr>
          <w:iCs/>
        </w:rPr>
      </w:pPr>
      <w:r w:rsidRPr="00D926C9">
        <w:rPr>
          <w:iCs/>
        </w:rPr>
        <w:t>Раздел 2.</w:t>
      </w:r>
      <w:r w:rsidRPr="00D926C9">
        <w:rPr>
          <w:iCs/>
        </w:rPr>
        <w:tab/>
      </w:r>
      <w:r w:rsidR="00D926C9" w:rsidRPr="00D926C9">
        <w:rPr>
          <w:iCs/>
        </w:rPr>
        <w:t>Методологические основы коммерческой деятельности в животноводстве</w:t>
      </w:r>
      <w:r w:rsidRPr="00D926C9">
        <w:rPr>
          <w:iCs/>
        </w:rPr>
        <w:t>.</w:t>
      </w:r>
    </w:p>
    <w:p w:rsidR="00D926C9" w:rsidRDefault="00D926C9" w:rsidP="00D926C9">
      <w:pPr>
        <w:pStyle w:val="af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D926C9">
        <w:rPr>
          <w:iCs/>
        </w:rPr>
        <w:t xml:space="preserve">Коммерческий риск: понятие, виды. </w:t>
      </w:r>
    </w:p>
    <w:p w:rsidR="00D926C9" w:rsidRPr="00D926C9" w:rsidRDefault="00D926C9" w:rsidP="00D926C9">
      <w:pPr>
        <w:pStyle w:val="af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D926C9">
        <w:rPr>
          <w:iCs/>
        </w:rPr>
        <w:t xml:space="preserve">Факторы, способствующие возникновению риска в сельскохозяйственном предпринимательстве. </w:t>
      </w:r>
    </w:p>
    <w:p w:rsidR="00166320" w:rsidRPr="00166320" w:rsidRDefault="00166320" w:rsidP="00166320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Раздел 3.</w:t>
      </w:r>
      <w:r w:rsidRPr="0016632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D926C9" w:rsidRPr="00D926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Организация управления коммерческой</w:t>
      </w:r>
      <w:r w:rsidR="00D926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деятельностью в животноводстве</w:t>
      </w:r>
      <w:r w:rsidRPr="0016632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:rsidR="00D926C9" w:rsidRDefault="00D926C9" w:rsidP="00D926C9">
      <w:pPr>
        <w:pStyle w:val="af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D926C9">
        <w:rPr>
          <w:iCs/>
        </w:rPr>
        <w:t xml:space="preserve">Инновационная деятельность в животноводстве. </w:t>
      </w:r>
    </w:p>
    <w:p w:rsidR="00D926C9" w:rsidRPr="00D926C9" w:rsidRDefault="00D926C9" w:rsidP="00D926C9">
      <w:pPr>
        <w:pStyle w:val="af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D926C9">
        <w:rPr>
          <w:iCs/>
        </w:rPr>
        <w:t xml:space="preserve">Новаторская деятельность предпринимателя. </w:t>
      </w:r>
    </w:p>
    <w:p w:rsidR="00166320" w:rsidRPr="00166320" w:rsidRDefault="00166320" w:rsidP="00166320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Раздел 4.</w:t>
      </w:r>
      <w:r w:rsidRPr="0016632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D926C9" w:rsidRPr="00D926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Планирование сельскохозяйственного производства, бизнес-план предприятия.</w:t>
      </w:r>
    </w:p>
    <w:p w:rsidR="00D926C9" w:rsidRDefault="00D926C9" w:rsidP="00D926C9">
      <w:pPr>
        <w:pStyle w:val="af0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D926C9">
        <w:rPr>
          <w:iCs/>
        </w:rPr>
        <w:t xml:space="preserve">Поддержка малого предпринимательства. </w:t>
      </w:r>
    </w:p>
    <w:p w:rsidR="00166320" w:rsidRPr="00D926C9" w:rsidRDefault="00D926C9" w:rsidP="00D926C9">
      <w:pPr>
        <w:pStyle w:val="af0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D926C9">
        <w:rPr>
          <w:iCs/>
        </w:rPr>
        <w:t>Сущность и виды стратегий в предпринимательстве.</w:t>
      </w:r>
    </w:p>
    <w:p w:rsidR="00166320" w:rsidRPr="00166320" w:rsidRDefault="00166320" w:rsidP="00166320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66320" w:rsidRPr="00166320" w:rsidRDefault="00166320" w:rsidP="00166320">
      <w:pPr>
        <w:tabs>
          <w:tab w:val="left" w:pos="97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ab/>
        <w:t>5.3. Темы рефератов:</w:t>
      </w:r>
    </w:p>
    <w:p w:rsidR="00166320" w:rsidRPr="00166320" w:rsidRDefault="00166320" w:rsidP="00166320">
      <w:pPr>
        <w:tabs>
          <w:tab w:val="left" w:pos="97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007E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коммерческой деятельности в розничной торговле России.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007E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развития франчайзинга как формы поддержки малого предпринимательства в России и зарубежных странах.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3.Методы исследования конъюнктуры потребительского рынка.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4.Прогнозирование рынка сбыта и основные методы прогнозирования.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5.Материально-техническая база коммерческого предприятия и ее влияние на эффективность коммерческой деятельности.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6.Типология предприятия розничной торговли по продаже потребительских товаров.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7.Формирование оптимального торгового ассортимента – основа эффективной коммерческой деятельности.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8.Планирование и организация закупок товаров.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9.Формирование коммерческих связей розничных торговых фирм на потребительском рынке.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10. Организационное и экономическое обеспечение управления коммерческой деятельностью.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11. Организация системы товароснабжения как основы торгово-технологического процесса.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12. Организация процесса продажи товаров.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13. Формирование инфраструктуры сервиса обслуживания покупателей в сфере розничной торговли.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14. Роль и развитие сервиса в розничной торговле.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15. Особенности развития коммерческой деятельности в оптовой торговле.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16. Организация коммерческой деятельности разных форм оптовой торговли в России и за рубежом.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17. Исследование рынков закупок и сбыта потребительских товаров в оптовой торговле.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18. Системный подход к формированию коммерческих связей в оптовой торговле.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19. Организация системы закупочной деятельности в оптовой торговой фирме.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20. Управление коммерческими операциями в оптовой торговле в процессе товародвижения.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. Исследование и оптимизация ассортимента товаров для формирования ассортиментной политики фирмы.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22. Применение маркетинга в оптовой торговле.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23. Стимулирование розничной продажи.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24. Организация хозяйственных связей торговой фирмы с поставщиками и посредниками.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25. Роль рекламно-информационной работы в организации коммерческой деятельности.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26. Организация торговли на аукционе.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27. Организация и техника коммерческих операций на торговых биржах.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28. Современные методы розничной торговли.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29. Коммерческая товарная политика сбыта.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30. Оптимальное управление оборотом предприятия.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31. Сбытовая коммерческая деятельность производителей.</w:t>
      </w:r>
    </w:p>
    <w:p w:rsidR="00C7124C" w:rsidRP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32. Особенности осуществления лизинговых операций.</w:t>
      </w:r>
    </w:p>
    <w:p w:rsidR="00166320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124C">
        <w:rPr>
          <w:rFonts w:ascii="Times New Roman" w:eastAsia="Times New Roman" w:hAnsi="Times New Roman" w:cs="Times New Roman"/>
          <w:sz w:val="24"/>
          <w:szCs w:val="24"/>
          <w:lang w:eastAsia="ar-SA"/>
        </w:rPr>
        <w:t>33. Особенности развития факторинга в России.</w:t>
      </w:r>
    </w:p>
    <w:p w:rsid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124C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124C" w:rsidRPr="00166320" w:rsidRDefault="00C7124C" w:rsidP="00C7124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166320" w:rsidRPr="00166320" w:rsidRDefault="00166320" w:rsidP="00166320">
      <w:pPr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6. Фонд оценочных средств для проведения промежуточной аттестации обучающихся по дисциплине </w:t>
      </w:r>
    </w:p>
    <w:p w:rsidR="00166320" w:rsidRPr="00166320" w:rsidRDefault="00166320" w:rsidP="00166320">
      <w:pPr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Перечень компетенций с указанием этапов их формирования в процессе освоения образовательной программы</w:t>
      </w:r>
    </w:p>
    <w:p w:rsidR="00166320" w:rsidRPr="00166320" w:rsidRDefault="00166320" w:rsidP="00166320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493"/>
        <w:gridCol w:w="2098"/>
        <w:gridCol w:w="3324"/>
      </w:tblGrid>
      <w:tr w:rsidR="00166320" w:rsidRPr="00166320" w:rsidTr="00166320">
        <w:trPr>
          <w:trHeight w:val="420"/>
        </w:trPr>
        <w:tc>
          <w:tcPr>
            <w:tcW w:w="613" w:type="dxa"/>
            <w:vAlign w:val="center"/>
          </w:tcPr>
          <w:p w:rsidR="00166320" w:rsidRPr="00166320" w:rsidRDefault="00166320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93" w:type="dxa"/>
            <w:vAlign w:val="center"/>
          </w:tcPr>
          <w:p w:rsidR="00166320" w:rsidRPr="00166320" w:rsidRDefault="00166320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Контролируемые разделы дисциплины (результаты по разделам)</w:t>
            </w:r>
          </w:p>
        </w:tc>
        <w:tc>
          <w:tcPr>
            <w:tcW w:w="2098" w:type="dxa"/>
            <w:vAlign w:val="center"/>
          </w:tcPr>
          <w:p w:rsidR="00166320" w:rsidRPr="00166320" w:rsidRDefault="00166320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3324" w:type="dxa"/>
            <w:vAlign w:val="center"/>
          </w:tcPr>
          <w:p w:rsidR="00166320" w:rsidRPr="00166320" w:rsidRDefault="00166320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C7124C" w:rsidRPr="00166320" w:rsidTr="00C7124C">
        <w:trPr>
          <w:trHeight w:val="493"/>
        </w:trPr>
        <w:tc>
          <w:tcPr>
            <w:tcW w:w="613" w:type="dxa"/>
            <w:vAlign w:val="center"/>
          </w:tcPr>
          <w:p w:rsidR="00C7124C" w:rsidRPr="00166320" w:rsidRDefault="00C7124C" w:rsidP="00C712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93" w:type="dxa"/>
            <w:vAlign w:val="center"/>
          </w:tcPr>
          <w:p w:rsidR="00C7124C" w:rsidRPr="00EA521F" w:rsidRDefault="00C7124C" w:rsidP="00C712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2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Научные основы коммерческой деятельности в России</w:t>
            </w:r>
          </w:p>
        </w:tc>
        <w:tc>
          <w:tcPr>
            <w:tcW w:w="2098" w:type="dxa"/>
            <w:vAlign w:val="center"/>
          </w:tcPr>
          <w:p w:rsidR="00C7124C" w:rsidRPr="00166320" w:rsidRDefault="00C7124C" w:rsidP="00C7124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 - 15 (знать)</w:t>
            </w:r>
          </w:p>
        </w:tc>
        <w:tc>
          <w:tcPr>
            <w:tcW w:w="3324" w:type="dxa"/>
          </w:tcPr>
          <w:p w:rsidR="00C7124C" w:rsidRPr="00166320" w:rsidRDefault="00C7124C" w:rsidP="00C712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 вопросы к защите реферата, варианты контрольных работ, зачетный билет</w:t>
            </w:r>
          </w:p>
        </w:tc>
      </w:tr>
      <w:tr w:rsidR="00C7124C" w:rsidRPr="00166320" w:rsidTr="00166320">
        <w:trPr>
          <w:trHeight w:val="805"/>
        </w:trPr>
        <w:tc>
          <w:tcPr>
            <w:tcW w:w="613" w:type="dxa"/>
            <w:vAlign w:val="center"/>
          </w:tcPr>
          <w:p w:rsidR="00C7124C" w:rsidRPr="00166320" w:rsidRDefault="00C7124C" w:rsidP="00C712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93" w:type="dxa"/>
            <w:vAlign w:val="center"/>
          </w:tcPr>
          <w:p w:rsidR="00C7124C" w:rsidRPr="00EA521F" w:rsidRDefault="00C7124C" w:rsidP="00C712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2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Методологические основы коммерческой деятельности в животноводстве</w:t>
            </w:r>
          </w:p>
        </w:tc>
        <w:tc>
          <w:tcPr>
            <w:tcW w:w="2098" w:type="dxa"/>
            <w:vAlign w:val="center"/>
          </w:tcPr>
          <w:p w:rsidR="00C7124C" w:rsidRPr="00166320" w:rsidRDefault="00C7124C" w:rsidP="00C7124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 - 15 (знать)</w:t>
            </w:r>
          </w:p>
        </w:tc>
        <w:tc>
          <w:tcPr>
            <w:tcW w:w="3324" w:type="dxa"/>
          </w:tcPr>
          <w:p w:rsidR="00C7124C" w:rsidRPr="00166320" w:rsidRDefault="00C7124C" w:rsidP="00C712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 вопросы к защите реферата, варианты контрольных работ, зачетный билет.</w:t>
            </w:r>
          </w:p>
        </w:tc>
      </w:tr>
      <w:tr w:rsidR="00C7124C" w:rsidRPr="00166320" w:rsidTr="00166320">
        <w:trPr>
          <w:trHeight w:val="838"/>
        </w:trPr>
        <w:tc>
          <w:tcPr>
            <w:tcW w:w="613" w:type="dxa"/>
            <w:vAlign w:val="center"/>
          </w:tcPr>
          <w:p w:rsidR="00C7124C" w:rsidRPr="00166320" w:rsidRDefault="00C7124C" w:rsidP="00C712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93" w:type="dxa"/>
            <w:vAlign w:val="center"/>
          </w:tcPr>
          <w:p w:rsidR="00C7124C" w:rsidRPr="00EA521F" w:rsidRDefault="00C7124C" w:rsidP="00C712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2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управления коммерческой деятельностью в животноводстве.</w:t>
            </w:r>
          </w:p>
        </w:tc>
        <w:tc>
          <w:tcPr>
            <w:tcW w:w="2098" w:type="dxa"/>
            <w:vAlign w:val="center"/>
          </w:tcPr>
          <w:p w:rsidR="00C7124C" w:rsidRPr="00166320" w:rsidRDefault="00C7124C" w:rsidP="00C7124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ПК - 15 </w:t>
            </w:r>
          </w:p>
        </w:tc>
        <w:tc>
          <w:tcPr>
            <w:tcW w:w="3324" w:type="dxa"/>
          </w:tcPr>
          <w:p w:rsidR="00C7124C" w:rsidRPr="00166320" w:rsidRDefault="00C7124C" w:rsidP="00C712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 вопросы к защите реферата, варианты контрольных работ, зачетный билет.</w:t>
            </w:r>
          </w:p>
        </w:tc>
      </w:tr>
      <w:tr w:rsidR="00C7124C" w:rsidRPr="00166320" w:rsidTr="00166320">
        <w:trPr>
          <w:trHeight w:val="838"/>
        </w:trPr>
        <w:tc>
          <w:tcPr>
            <w:tcW w:w="613" w:type="dxa"/>
            <w:vAlign w:val="center"/>
          </w:tcPr>
          <w:p w:rsidR="00C7124C" w:rsidRPr="00166320" w:rsidRDefault="00C7124C" w:rsidP="00C712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93" w:type="dxa"/>
            <w:vAlign w:val="center"/>
          </w:tcPr>
          <w:p w:rsidR="00C7124C" w:rsidRPr="00EA521F" w:rsidRDefault="00C7124C" w:rsidP="00C712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52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Планирование сельскохозяйственного производства, бизнес-план предприятия.</w:t>
            </w:r>
          </w:p>
        </w:tc>
        <w:tc>
          <w:tcPr>
            <w:tcW w:w="2098" w:type="dxa"/>
            <w:vAlign w:val="center"/>
          </w:tcPr>
          <w:p w:rsidR="00C7124C" w:rsidRPr="00166320" w:rsidRDefault="00C7124C" w:rsidP="00C7124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ПК - 15 </w:t>
            </w:r>
          </w:p>
        </w:tc>
        <w:tc>
          <w:tcPr>
            <w:tcW w:w="3324" w:type="dxa"/>
          </w:tcPr>
          <w:p w:rsidR="00C7124C" w:rsidRPr="00166320" w:rsidRDefault="00C7124C" w:rsidP="00C712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 вопросы к защите реферата, варианты контрольных работ, зачетный билет.</w:t>
            </w:r>
          </w:p>
        </w:tc>
      </w:tr>
    </w:tbl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6320" w:rsidRPr="00166320" w:rsidRDefault="00166320" w:rsidP="00166320">
      <w:pPr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5"/>
        <w:gridCol w:w="2512"/>
        <w:gridCol w:w="2512"/>
        <w:gridCol w:w="2512"/>
      </w:tblGrid>
      <w:tr w:rsidR="00166320" w:rsidRPr="00166320" w:rsidTr="00166320">
        <w:tc>
          <w:tcPr>
            <w:tcW w:w="1095" w:type="pct"/>
            <w:vMerge w:val="restar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ar-SA"/>
              </w:rPr>
              <w:t>Показатели оценивания</w:t>
            </w:r>
          </w:p>
        </w:tc>
        <w:tc>
          <w:tcPr>
            <w:tcW w:w="3905" w:type="pct"/>
            <w:gridSpan w:val="3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Критерии оценивания</w:t>
            </w:r>
          </w:p>
        </w:tc>
      </w:tr>
      <w:tr w:rsidR="00166320" w:rsidRPr="00166320" w:rsidTr="00166320">
        <w:tc>
          <w:tcPr>
            <w:tcW w:w="1095" w:type="pct"/>
            <w:vMerge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2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Достаточный уровень </w:t>
            </w:r>
            <w:r w:rsidRPr="001663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(удовлетворительно)</w:t>
            </w:r>
          </w:p>
        </w:tc>
        <w:tc>
          <w:tcPr>
            <w:tcW w:w="1302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Средний уровень </w:t>
            </w:r>
            <w:r w:rsidRPr="001663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(хорошо)</w:t>
            </w:r>
          </w:p>
        </w:tc>
        <w:tc>
          <w:tcPr>
            <w:tcW w:w="1301" w:type="pct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Высокий уровень </w:t>
            </w:r>
            <w:r w:rsidRPr="001663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(отлично)</w:t>
            </w:r>
          </w:p>
        </w:tc>
      </w:tr>
      <w:tr w:rsidR="00166320" w:rsidRPr="00166320" w:rsidTr="00166320">
        <w:tc>
          <w:tcPr>
            <w:tcW w:w="5000" w:type="pct"/>
            <w:gridSpan w:val="4"/>
            <w:vAlign w:val="center"/>
          </w:tcPr>
          <w:p w:rsidR="00166320" w:rsidRPr="00166320" w:rsidRDefault="00166320" w:rsidP="00C712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ПК - </w:t>
            </w:r>
            <w:r w:rsidR="00C71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</w:t>
            </w:r>
            <w:r w:rsidR="00C7124C" w:rsidRPr="00AB68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Способностью к оценке затрат на обеспечение качества продукции, проведении маркетинга и подготовки бизнес-планов выпуска и реализации перспективной и конкурентоспособной продукции</w:t>
            </w:r>
            <w:r w:rsidRPr="0016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166320" w:rsidRPr="00166320" w:rsidTr="00166320">
        <w:tc>
          <w:tcPr>
            <w:tcW w:w="1095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ar-SA"/>
              </w:rPr>
              <w:t>Знать</w:t>
            </w:r>
          </w:p>
        </w:tc>
        <w:tc>
          <w:tcPr>
            <w:tcW w:w="1302" w:type="pct"/>
            <w:vAlign w:val="center"/>
          </w:tcPr>
          <w:p w:rsidR="00166320" w:rsidRPr="00166320" w:rsidRDefault="001114E9" w:rsidP="00205A5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1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Фрагментарные представления о мето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дах </w:t>
            </w:r>
            <w:r w:rsidRPr="0011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выполнения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1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бизнес-плана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1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основным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1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показателям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1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деятельности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1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организации,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плана маркетинга. </w:t>
            </w:r>
            <w:r w:rsidRPr="0011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решении про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блемы </w:t>
            </w:r>
            <w:r w:rsidR="000F0F8A" w:rsidRP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эффективно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сти производ</w:t>
            </w:r>
            <w:r w:rsidR="000F0F8A" w:rsidRP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ства и сбыта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F0F8A" w:rsidRP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продукции,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F0F8A" w:rsidRP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управления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F0F8A" w:rsidRP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затратами с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F0F8A" w:rsidRP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помощью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F0F8A" w:rsidRP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различного</w:t>
            </w:r>
            <w:r w:rsid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F0F8A" w:rsidRPr="000F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вида смет </w:t>
            </w:r>
          </w:p>
        </w:tc>
        <w:tc>
          <w:tcPr>
            <w:tcW w:w="1302" w:type="pct"/>
            <w:vAlign w:val="center"/>
          </w:tcPr>
          <w:p w:rsidR="00166320" w:rsidRPr="00166320" w:rsidRDefault="00205A5F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05A5F">
              <w:rPr>
                <w:rFonts w:ascii="Times New Roman" w:eastAsia="Calibri" w:hAnsi="Times New Roman" w:cs="Times New Roman"/>
                <w:bCs/>
                <w:iCs/>
                <w:kern w:val="24"/>
              </w:rPr>
              <w:lastRenderedPageBreak/>
              <w:t>Имеет основные теоретические знания</w:t>
            </w:r>
            <w:r>
              <w:rPr>
                <w:rFonts w:ascii="Times New Roman" w:eastAsia="Calibri" w:hAnsi="Times New Roman" w:cs="Times New Roman"/>
                <w:bCs/>
                <w:iCs/>
                <w:kern w:val="24"/>
              </w:rPr>
              <w:t xml:space="preserve"> </w:t>
            </w:r>
            <w:r w:rsidRPr="00205A5F">
              <w:rPr>
                <w:rFonts w:ascii="Times New Roman" w:eastAsia="Calibri" w:hAnsi="Times New Roman" w:cs="Times New Roman"/>
                <w:bCs/>
                <w:iCs/>
                <w:kern w:val="24"/>
              </w:rPr>
              <w:t xml:space="preserve">о методах выполнения бизнес-плана по основным показателям деятельности организации, плана маркетинга. решении проблемы эффективности производства и сбыта </w:t>
            </w:r>
            <w:r w:rsidRPr="00205A5F">
              <w:rPr>
                <w:rFonts w:ascii="Times New Roman" w:eastAsia="Calibri" w:hAnsi="Times New Roman" w:cs="Times New Roman"/>
                <w:bCs/>
                <w:iCs/>
                <w:kern w:val="24"/>
              </w:rPr>
              <w:lastRenderedPageBreak/>
              <w:t>продукции, управления затратами с помощью различного вида смет</w:t>
            </w:r>
            <w:r>
              <w:rPr>
                <w:rFonts w:ascii="Times New Roman" w:eastAsia="Calibri" w:hAnsi="Times New Roman" w:cs="Times New Roman"/>
                <w:bCs/>
                <w:iCs/>
                <w:kern w:val="24"/>
              </w:rPr>
              <w:t xml:space="preserve"> </w:t>
            </w:r>
          </w:p>
        </w:tc>
        <w:tc>
          <w:tcPr>
            <w:tcW w:w="1301" w:type="pct"/>
            <w:vAlign w:val="center"/>
          </w:tcPr>
          <w:p w:rsidR="00166320" w:rsidRPr="00166320" w:rsidRDefault="00205A5F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Имеет основные глубокие 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 методах выполнения бизнес-плана по основным показателям деятельности организации, плана маркетинга. решении проблемы </w:t>
            </w: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эффективности производства и сбыта продукции, управления затратами с помощью различного вида смет</w:t>
            </w:r>
          </w:p>
        </w:tc>
      </w:tr>
      <w:tr w:rsidR="00166320" w:rsidRPr="00205A5F" w:rsidTr="00166320">
        <w:tc>
          <w:tcPr>
            <w:tcW w:w="1095" w:type="pct"/>
            <w:vAlign w:val="center"/>
          </w:tcPr>
          <w:p w:rsidR="00166320" w:rsidRPr="00166320" w:rsidRDefault="00166320" w:rsidP="001663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Уметь</w:t>
            </w:r>
          </w:p>
        </w:tc>
        <w:tc>
          <w:tcPr>
            <w:tcW w:w="1302" w:type="pct"/>
            <w:vAlign w:val="center"/>
          </w:tcPr>
          <w:p w:rsidR="00205A5F" w:rsidRDefault="001114E9" w:rsidP="00205A5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A5F">
              <w:rPr>
                <w:rFonts w:ascii="Times New Roman" w:hAnsi="Times New Roman" w:cs="Times New Roman"/>
                <w:sz w:val="24"/>
                <w:szCs w:val="24"/>
              </w:rPr>
              <w:t>Фрагментарное умение</w:t>
            </w:r>
            <w:r w:rsidR="00205A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5A5F" w:rsidRDefault="00205A5F" w:rsidP="00205A5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14E9" w:rsidRPr="0020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8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использовать методики оценки и современные </w:t>
            </w:r>
          </w:p>
          <w:p w:rsidR="00205A5F" w:rsidRDefault="00205A5F" w:rsidP="00205A5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68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способы группировки затрат;</w:t>
            </w:r>
          </w:p>
          <w:p w:rsidR="00166320" w:rsidRPr="00205A5F" w:rsidRDefault="00205A5F" w:rsidP="00205A5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205A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применять способы разработки бизнес-планов производства и переработки сельскохозяйственной продукции, проведению маркетинга;</w:t>
            </w:r>
          </w:p>
        </w:tc>
        <w:tc>
          <w:tcPr>
            <w:tcW w:w="1302" w:type="pct"/>
          </w:tcPr>
          <w:p w:rsidR="00205A5F" w:rsidRPr="00205A5F" w:rsidRDefault="00205A5F" w:rsidP="00205A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Имеет основные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умения при</w:t>
            </w:r>
            <w:r>
              <w:t xml:space="preserve"> </w:t>
            </w: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нии</w:t>
            </w: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методики оценки и современные </w:t>
            </w:r>
          </w:p>
          <w:p w:rsidR="00205A5F" w:rsidRPr="00205A5F" w:rsidRDefault="00205A5F" w:rsidP="00205A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способы группировки затрат;</w:t>
            </w:r>
          </w:p>
          <w:p w:rsidR="00166320" w:rsidRPr="00205A5F" w:rsidRDefault="00205A5F" w:rsidP="00205A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Умеет</w:t>
            </w: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применять способы разработки бизнес-планов производства и переработки сельскохозяйственной продукции, проведению маркетинга;</w:t>
            </w:r>
          </w:p>
        </w:tc>
        <w:tc>
          <w:tcPr>
            <w:tcW w:w="1301" w:type="pct"/>
          </w:tcPr>
          <w:p w:rsidR="00205A5F" w:rsidRPr="00205A5F" w:rsidRDefault="00205A5F" w:rsidP="00205A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Умеет грамотно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ть</w:t>
            </w: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методики оценки и современные </w:t>
            </w:r>
          </w:p>
          <w:p w:rsidR="00205A5F" w:rsidRPr="00205A5F" w:rsidRDefault="00205A5F" w:rsidP="00205A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способы группировки затрат;</w:t>
            </w:r>
          </w:p>
          <w:p w:rsidR="00166320" w:rsidRPr="00205A5F" w:rsidRDefault="00205A5F" w:rsidP="00205A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Уверенно п</w:t>
            </w: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рименя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ет</w:t>
            </w: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способы разработки бизнес-планов производства и переработки сельскохозяйственной продукции, проведению маркетинга;</w:t>
            </w:r>
          </w:p>
        </w:tc>
      </w:tr>
      <w:tr w:rsidR="00166320" w:rsidRPr="00205A5F" w:rsidTr="00166320">
        <w:tc>
          <w:tcPr>
            <w:tcW w:w="1095" w:type="pct"/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Владеть</w:t>
            </w:r>
          </w:p>
        </w:tc>
        <w:tc>
          <w:tcPr>
            <w:tcW w:w="1302" w:type="pct"/>
            <w:vAlign w:val="center"/>
          </w:tcPr>
          <w:p w:rsidR="00166320" w:rsidRPr="00205A5F" w:rsidRDefault="00205A5F" w:rsidP="001114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Частичное владение </w:t>
            </w: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навыками разработки бизнес-планов производства и переработки сельскохозяйственной продукции, проведению маркетинга;</w:t>
            </w:r>
          </w:p>
        </w:tc>
        <w:tc>
          <w:tcPr>
            <w:tcW w:w="1302" w:type="pct"/>
            <w:vAlign w:val="center"/>
          </w:tcPr>
          <w:p w:rsidR="00166320" w:rsidRPr="00205A5F" w:rsidRDefault="00AD680F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05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Владеет базовыми навыками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D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разработки бизнес-планов производства и переработки сельскохозяйственной продукции, проведению маркетинга;</w:t>
            </w:r>
          </w:p>
        </w:tc>
        <w:tc>
          <w:tcPr>
            <w:tcW w:w="1301" w:type="pct"/>
            <w:vAlign w:val="center"/>
          </w:tcPr>
          <w:p w:rsidR="00166320" w:rsidRPr="00205A5F" w:rsidRDefault="00AD680F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Успешное и систематическое </w:t>
            </w:r>
            <w:r w:rsidRPr="00AD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владение навыками разработки бизнес-планов производства и переработки сельскохозяйственной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родукции, проведению маркетинга.</w:t>
            </w:r>
          </w:p>
        </w:tc>
      </w:tr>
    </w:tbl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  <w:t xml:space="preserve">6.2.1. </w:t>
      </w:r>
      <w:r w:rsidRPr="00166320"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  <w:t>Шкалы оценивания</w:t>
      </w:r>
    </w:p>
    <w:p w:rsidR="00166320" w:rsidRPr="00166320" w:rsidRDefault="00166320" w:rsidP="00166320">
      <w:pPr>
        <w:suppressAutoHyphens/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3"/>
        <w:gridCol w:w="8192"/>
      </w:tblGrid>
      <w:tr w:rsidR="00166320" w:rsidRPr="00166320" w:rsidTr="00166320">
        <w:tc>
          <w:tcPr>
            <w:tcW w:w="1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7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Описание</w:t>
            </w:r>
          </w:p>
        </w:tc>
      </w:tr>
      <w:tr w:rsidR="00166320" w:rsidRPr="00166320" w:rsidTr="00166320">
        <w:tc>
          <w:tcPr>
            <w:tcW w:w="1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«Зачтено»</w:t>
            </w:r>
          </w:p>
        </w:tc>
        <w:tc>
          <w:tcPr>
            <w:tcW w:w="7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Демонстрирует знание экономических терминов, понятий, процессов. Грамотно излагает материал. Отвечает на все вопросы. Выполняет ситуационную задачу. Допускаются незначительные неточности при ответе, незначительные затруднения при формулировании ответа.</w:t>
            </w:r>
          </w:p>
        </w:tc>
      </w:tr>
      <w:tr w:rsidR="00166320" w:rsidRPr="00166320" w:rsidTr="00166320">
        <w:tc>
          <w:tcPr>
            <w:tcW w:w="13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 зачтено»</w:t>
            </w:r>
          </w:p>
        </w:tc>
        <w:tc>
          <w:tcPr>
            <w:tcW w:w="7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6320" w:rsidRPr="00166320" w:rsidRDefault="00166320" w:rsidP="001663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Демонстрирует отсутствие знания экономических терминов, понятий, процессов. Не отвечает на вопросы зачетного билета, не решает или неверно решает ситуационную задачу. Не отвечает на дополнительные вопросы по программе.</w:t>
            </w:r>
          </w:p>
        </w:tc>
      </w:tr>
    </w:tbl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autoSpaceDE w:val="0"/>
        <w:autoSpaceDN w:val="0"/>
        <w:adjustRightInd w:val="0"/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6.3. Типовые контрольные задания или иные материалы:</w:t>
      </w:r>
    </w:p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Указаны в приложении 1.</w:t>
      </w:r>
    </w:p>
    <w:p w:rsidR="00166320" w:rsidRPr="00166320" w:rsidRDefault="00166320" w:rsidP="001663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6320" w:rsidRPr="00166320" w:rsidRDefault="00166320" w:rsidP="00166320">
      <w:pPr>
        <w:keepNext/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66320" w:rsidRPr="00166320" w:rsidRDefault="00166320" w:rsidP="0016632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/>
          <w:b/>
          <w:sz w:val="24"/>
          <w:szCs w:val="24"/>
          <w:lang w:eastAsia="ar-SA"/>
        </w:rPr>
        <w:t>Процедура оценивания зачета</w:t>
      </w:r>
    </w:p>
    <w:p w:rsidR="00166320" w:rsidRPr="00166320" w:rsidRDefault="00166320" w:rsidP="0016632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Зачет проходит в письменной форме и в форме собеседования. Обучающемуся достается зачетный билет путем собственно-случайного выбора. Зачетный билет состоит из двух теоретических вопросов и ситуационной задачи. Для подготовки ответа на задания зачетного билета обучающемуся дается 15 минут. Защита ответа происходит в виде собеседования, на что отводится 5 минут. Ответ обучающегося оценивается «зачтено» либо «не зачтено» в соответствии со шкалой оценивания. При оценивании зачета учитываются результаты оценки, полученные при текущем контроле: подготовке и защите реферата, тестировании, собеседовании, проверке контрольной работы (заочная форма обучения).</w:t>
      </w:r>
    </w:p>
    <w:p w:rsidR="00166320" w:rsidRPr="00166320" w:rsidRDefault="00166320" w:rsidP="0016632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166320" w:rsidRPr="00DB2989" w:rsidRDefault="00166320" w:rsidP="0016632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66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Перечень основной и дополнительной учебной литературы, необходимой для </w:t>
      </w:r>
      <w:r w:rsidRPr="00DB29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освоения дисциплины</w:t>
      </w:r>
      <w:r w:rsidRPr="00DB29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66320" w:rsidRPr="00DB2989" w:rsidRDefault="00166320" w:rsidP="00166320">
      <w:pPr>
        <w:suppressAutoHyphens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29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66320" w:rsidRPr="00DB2989" w:rsidRDefault="00166320" w:rsidP="00166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Pr="00DB2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166320" w:rsidRPr="00DB2989" w:rsidRDefault="00166320" w:rsidP="00166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069" w:rsidRDefault="00271069" w:rsidP="00271069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10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Беляевский И.К. Коммерческая деятельность [Электронный ресурс] : учебное пособие / И.К. Беляевский. — Электрон. текстовые данные. — М. : Евразийский открытый институт, 2008. — 344 c. — 978-5-374-00228-7. — Режим доступа: </w:t>
      </w:r>
      <w:hyperlink r:id="rId12" w:history="1">
        <w:r w:rsidRPr="00DD1D71">
          <w:rPr>
            <w:rStyle w:val="a5"/>
            <w:rFonts w:ascii="Times New Roman" w:eastAsia="Times New Roman" w:hAnsi="Times New Roman"/>
            <w:bCs/>
            <w:sz w:val="24"/>
            <w:szCs w:val="24"/>
            <w:lang w:eastAsia="ar-SA"/>
          </w:rPr>
          <w:t>http://www.iprbookshop.ru/10700.html</w:t>
        </w:r>
      </w:hyperlink>
    </w:p>
    <w:p w:rsidR="00166320" w:rsidRPr="00DB2989" w:rsidRDefault="00166320" w:rsidP="00166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Дополнительная литература</w:t>
      </w:r>
    </w:p>
    <w:p w:rsidR="00271069" w:rsidRPr="00DB2989" w:rsidRDefault="00271069" w:rsidP="00271069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29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Дашков Л. П., О. В. Памбухчиян. Организация и управление коммерческой деятельностью. 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М. : Дашков и К°, 2012. - 688 с</w:t>
      </w:r>
      <w:r w:rsidRPr="00DB29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271069" w:rsidRPr="00DB2989" w:rsidRDefault="00271069" w:rsidP="00271069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29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Бунеева Р. И.. Коммерческая деятельность: организация и управление./ Р. И. Бунеева. - Ростов н/Д : Феникс, 2012. - 350 с.</w:t>
      </w:r>
    </w:p>
    <w:p w:rsidR="00166320" w:rsidRPr="00DB2989" w:rsidRDefault="00166320" w:rsidP="00166320">
      <w:pPr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B298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предпринимательской деятельности в АПК / С.И. Грядов, П.Е. Подгорбунских, В.А. Удалов и др. Под ред. С.И. Грядова – М.:</w:t>
      </w:r>
      <w:r w:rsidR="002710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КолосС, 2007 – 416 с.</w:t>
      </w:r>
    </w:p>
    <w:p w:rsidR="00166320" w:rsidRPr="00DB2989" w:rsidRDefault="00166320" w:rsidP="00166320">
      <w:pPr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B29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Новицкий Н. И. Организация, планирование и управление производством (практикум). – М.: Изд-во «Крокус», </w:t>
      </w:r>
      <w:r w:rsidR="0027106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2010г. – 320 с.</w:t>
      </w:r>
    </w:p>
    <w:p w:rsidR="00DB2989" w:rsidRPr="00DB2989" w:rsidRDefault="00DB2989" w:rsidP="00DB2989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29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Яковлев Б. И. Организация производства и предпринимательство в АПК [Текст]: учебник / Б. И. Яковлев, В. Б. Яковлев. - СПб. :</w:t>
      </w:r>
      <w:r w:rsidR="002710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Квадро, 2013. - 480 с.</w:t>
      </w:r>
    </w:p>
    <w:p w:rsidR="00DB2989" w:rsidRPr="00DB2989" w:rsidRDefault="00DB2989" w:rsidP="00DB2989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29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Резник С.Д., Глухова И.В., Назарова Н.А., Черницов А.Е. Основы предпринимательской деятельности: содержание деятельности, качества и компетенции, профессиональная карьера, личная организация предпринимателя: Учеб. пособие / Под общ. ред. С.Д. Резника. – М.: ИНФРА-М, 2014. – 224с. – (Высшее обра</w:t>
      </w:r>
      <w:r w:rsidR="002710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зование: Бакалавриат).</w:t>
      </w:r>
    </w:p>
    <w:p w:rsidR="00DB2989" w:rsidRPr="00DB2989" w:rsidRDefault="00DB2989" w:rsidP="00DB2989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29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Асаул А. Н. Организация предпринимательской деятельности [Текст] : учебник для вузов / А. Н. Асаул. - 4-е изд.. - СПб. : Пите</w:t>
      </w:r>
      <w:r w:rsidR="002710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р, 2013. - 352 с.</w:t>
      </w:r>
    </w:p>
    <w:p w:rsidR="00166320" w:rsidRPr="00166320" w:rsidRDefault="00166320" w:rsidP="00166320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Перечень ресурсов информационно-телекоммуникационной сети "Интернет"</w:t>
      </w:r>
    </w:p>
    <w:p w:rsidR="00166320" w:rsidRPr="00166320" w:rsidRDefault="00166320" w:rsidP="00166320">
      <w:pPr>
        <w:numPr>
          <w:ilvl w:val="0"/>
          <w:numId w:val="10"/>
        </w:numPr>
        <w:suppressAutoHyphens/>
        <w:spacing w:after="0" w:line="240" w:lineRule="auto"/>
        <w:ind w:left="1134" w:right="17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Электронно-библиотечная система «Лань». URL: http://e.lanbook.com (контракт № 94/15 от 11 марта 2015г.)</w:t>
      </w:r>
    </w:p>
    <w:p w:rsidR="00166320" w:rsidRPr="00166320" w:rsidRDefault="00166320" w:rsidP="00166320">
      <w:pPr>
        <w:numPr>
          <w:ilvl w:val="0"/>
          <w:numId w:val="10"/>
        </w:numPr>
        <w:suppressAutoHyphens/>
        <w:spacing w:after="0" w:line="240" w:lineRule="auto"/>
        <w:ind w:left="1134" w:right="17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Электронно-библиотечная система «IPR-books» http://www.iprbookshop.ru/</w:t>
      </w:r>
    </w:p>
    <w:p w:rsidR="00166320" w:rsidRPr="00166320" w:rsidRDefault="00166320" w:rsidP="00166320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Справочно-правовая система «Гарант». </w:t>
      </w:r>
      <w:r w:rsidRPr="0016632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URL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16632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http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://</w:t>
      </w:r>
      <w:r w:rsidRPr="0016632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www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6632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garant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6632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:rsidR="00166320" w:rsidRPr="00166320" w:rsidRDefault="00166320" w:rsidP="00166320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Справочно-правовая система «Консультант». </w:t>
      </w:r>
      <w:r w:rsidRPr="0016632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URL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13" w:history="1">
        <w:r w:rsidRPr="00166320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ar-SA"/>
          </w:rPr>
          <w:t>http</w:t>
        </w:r>
        <w:r w:rsidRPr="0016632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ar-SA"/>
          </w:rPr>
          <w:t>://</w:t>
        </w:r>
        <w:r w:rsidRPr="00166320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ar-SA"/>
          </w:rPr>
          <w:t>www</w:t>
        </w:r>
        <w:r w:rsidRPr="0016632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ar-SA"/>
          </w:rPr>
          <w:t>.</w:t>
        </w:r>
        <w:r w:rsidRPr="00166320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ar-SA"/>
          </w:rPr>
          <w:t>consultant</w:t>
        </w:r>
        <w:r w:rsidRPr="0016632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ar-SA"/>
          </w:rPr>
          <w:t>.</w:t>
        </w:r>
        <w:r w:rsidRPr="00166320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ar-SA"/>
          </w:rPr>
          <w:t>ru</w:t>
        </w:r>
      </w:hyperlink>
    </w:p>
    <w:p w:rsidR="00166320" w:rsidRPr="00166320" w:rsidRDefault="00166320" w:rsidP="00166320">
      <w:pPr>
        <w:numPr>
          <w:ilvl w:val="0"/>
          <w:numId w:val="10"/>
        </w:numPr>
        <w:suppressAutoHyphens/>
        <w:spacing w:after="0" w:line="240" w:lineRule="auto"/>
        <w:ind w:left="1134" w:right="17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Официальный сайт Федеральной службы государственной статистики Российской Федерации. URL: www.gks.ru</w:t>
      </w:r>
    </w:p>
    <w:p w:rsidR="00166320" w:rsidRPr="00166320" w:rsidRDefault="00166320" w:rsidP="00166320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Официальный сайт Государственной Думы РФ. URL:www.duma.gov.ru</w:t>
      </w:r>
    </w:p>
    <w:p w:rsidR="00166320" w:rsidRPr="00166320" w:rsidRDefault="00166320" w:rsidP="00166320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Официальный сайт Минэконразвития РФ. URL: www.economy.gov.ru</w:t>
      </w:r>
    </w:p>
    <w:p w:rsidR="00166320" w:rsidRPr="00166320" w:rsidRDefault="00166320" w:rsidP="00166320">
      <w:pPr>
        <w:tabs>
          <w:tab w:val="left" w:pos="851"/>
          <w:tab w:val="left" w:pos="1134"/>
        </w:tabs>
        <w:suppressAutoHyphens/>
        <w:spacing w:after="0" w:line="240" w:lineRule="auto"/>
        <w:ind w:left="1714"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6320" w:rsidRPr="00166320" w:rsidRDefault="00166320" w:rsidP="00166320">
      <w:pPr>
        <w:tabs>
          <w:tab w:val="left" w:pos="284"/>
        </w:tabs>
        <w:suppressAutoHyphens/>
        <w:spacing w:after="0" w:line="240" w:lineRule="auto"/>
        <w:ind w:left="851" w:right="17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6320" w:rsidRPr="00166320" w:rsidRDefault="00166320" w:rsidP="00166320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9. Методические указания для обучающихся по освоению дисциплины </w:t>
      </w:r>
    </w:p>
    <w:p w:rsidR="00166320" w:rsidRPr="00166320" w:rsidRDefault="00166320" w:rsidP="0016632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66320" w:rsidRPr="00166320" w:rsidRDefault="00166320" w:rsidP="00166320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43EC9" w:rsidRPr="00843EC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Коммерческая деятельность в животноводстве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Автор составитель: Зубарева Ю.В./ Методические указания для практических занятий студентов очной и заочной формы обучения направления подготовки </w:t>
      </w:r>
      <w:r w:rsidR="00843EC9" w:rsidRPr="00843EC9">
        <w:rPr>
          <w:rFonts w:ascii="Times New Roman" w:eastAsia="Times New Roman" w:hAnsi="Times New Roman" w:cs="Times New Roman"/>
          <w:sz w:val="24"/>
          <w:szCs w:val="24"/>
          <w:lang w:eastAsia="ar-SA"/>
        </w:rPr>
        <w:t>36.03.02 «Зоотехния», профиль «Технология производства продуктов животноводства (по отраслям)»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Тюмень, ГАУ Северного Зауралья, 2017. – [Электронный ресурс]</w:t>
      </w:r>
      <w:r w:rsidR="00E61BEA">
        <w:rPr>
          <w:rFonts w:ascii="Times New Roman" w:eastAsia="Times New Roman" w:hAnsi="Times New Roman" w:cs="Times New Roman"/>
          <w:sz w:val="24"/>
          <w:szCs w:val="24"/>
          <w:lang w:eastAsia="ar-SA"/>
        </w:rPr>
        <w:t>,20 стр.</w:t>
      </w:r>
    </w:p>
    <w:p w:rsidR="00166320" w:rsidRPr="00166320" w:rsidRDefault="00166320" w:rsidP="0016632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1FDF" w:rsidRDefault="00166320" w:rsidP="00E51FDF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sz w:val="24"/>
          <w:szCs w:val="24"/>
        </w:rPr>
        <w:t>10. П</w:t>
      </w:r>
      <w:r w:rsidRPr="00166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еречень информационных технологий</w:t>
      </w:r>
    </w:p>
    <w:p w:rsidR="00166320" w:rsidRDefault="00475133" w:rsidP="00166320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513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Программное обеспечение не </w:t>
      </w:r>
      <w:r w:rsidR="00BC73CD">
        <w:rPr>
          <w:rFonts w:ascii="Times New Roman" w:eastAsia="Calibri" w:hAnsi="Times New Roman" w:cs="Times New Roman"/>
          <w:sz w:val="24"/>
          <w:szCs w:val="24"/>
          <w:lang w:eastAsia="ar-SA"/>
        </w:rPr>
        <w:t>требуется</w:t>
      </w:r>
      <w:r w:rsidRPr="00475133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475133" w:rsidRPr="00166320" w:rsidRDefault="00475133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Материально-техническое обеспечение дисциплины</w:t>
      </w:r>
    </w:p>
    <w:p w:rsidR="00166320" w:rsidRPr="00166320" w:rsidRDefault="00166320" w:rsidP="0016632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6320" w:rsidRPr="00166320" w:rsidRDefault="00166320" w:rsidP="0016632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изучении дисциплины «</w:t>
      </w:r>
      <w:r w:rsidR="00843EC9" w:rsidRPr="00843EC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Коммерческая деятельность в животноводстве</w:t>
      </w:r>
      <w:r w:rsidRPr="00166320">
        <w:rPr>
          <w:rFonts w:ascii="Times New Roman" w:eastAsia="Times New Roman" w:hAnsi="Times New Roman" w:cs="Times New Roman"/>
          <w:sz w:val="24"/>
          <w:szCs w:val="24"/>
          <w:lang w:eastAsia="ar-SA"/>
        </w:rPr>
        <w:t>» используются технические средства обучения (мультимедийное оборудование).  При чтении лекций предусмотрено использование авторских презентаций, которые содержат визуальную информацию (текстовую, графическую, табличную и др.).</w:t>
      </w:r>
    </w:p>
    <w:p w:rsidR="00EE676D" w:rsidRDefault="00EE676D" w:rsidP="006507B8">
      <w:bookmarkStart w:id="0" w:name="_GoBack"/>
      <w:bookmarkEnd w:id="0"/>
    </w:p>
    <w:sectPr w:rsidR="00EE676D" w:rsidSect="00166320">
      <w:footerReference w:type="default" r:id="rId14"/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254" w:rsidRDefault="00782254" w:rsidP="00D468AE">
      <w:pPr>
        <w:spacing w:after="0" w:line="240" w:lineRule="auto"/>
      </w:pPr>
      <w:r>
        <w:separator/>
      </w:r>
    </w:p>
  </w:endnote>
  <w:endnote w:type="continuationSeparator" w:id="0">
    <w:p w:rsidR="00782254" w:rsidRDefault="00782254" w:rsidP="00D4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5824"/>
      <w:docPartObj>
        <w:docPartGallery w:val="Page Numbers (Bottom of Page)"/>
        <w:docPartUnique/>
      </w:docPartObj>
    </w:sdtPr>
    <w:sdtEndPr/>
    <w:sdtContent>
      <w:p w:rsidR="00DE53E4" w:rsidRDefault="00DE53E4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7B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E53E4" w:rsidRDefault="00DE53E4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3E4" w:rsidRDefault="00782254">
    <w:pPr>
      <w:pStyle w:val="af8"/>
      <w:jc w:val="center"/>
    </w:pPr>
    <w:sdt>
      <w:sdtPr>
        <w:id w:val="15645825"/>
        <w:docPartObj>
          <w:docPartGallery w:val="Page Numbers (Bottom of Page)"/>
          <w:docPartUnique/>
        </w:docPartObj>
      </w:sdtPr>
      <w:sdtEndPr/>
      <w:sdtContent>
        <w:r w:rsidR="00DE53E4">
          <w:fldChar w:fldCharType="begin"/>
        </w:r>
        <w:r w:rsidR="00DE53E4">
          <w:instrText xml:space="preserve"> PAGE   \* MERGEFORMAT </w:instrText>
        </w:r>
        <w:r w:rsidR="00DE53E4">
          <w:fldChar w:fldCharType="separate"/>
        </w:r>
        <w:r w:rsidR="006507B8">
          <w:rPr>
            <w:noProof/>
          </w:rPr>
          <w:t>5</w:t>
        </w:r>
        <w:r w:rsidR="00DE53E4">
          <w:rPr>
            <w:noProof/>
          </w:rPr>
          <w:fldChar w:fldCharType="end"/>
        </w:r>
      </w:sdtContent>
    </w:sdt>
  </w:p>
  <w:p w:rsidR="00DE53E4" w:rsidRDefault="00DE53E4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3E4" w:rsidRDefault="00DE53E4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07B8">
      <w:rPr>
        <w:noProof/>
      </w:rPr>
      <w:t>15</w:t>
    </w:r>
    <w:r>
      <w:rPr>
        <w:noProof/>
      </w:rPr>
      <w:fldChar w:fldCharType="end"/>
    </w:r>
  </w:p>
  <w:p w:rsidR="00DE53E4" w:rsidRDefault="00DE53E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254" w:rsidRDefault="00782254" w:rsidP="00D468AE">
      <w:pPr>
        <w:spacing w:after="0" w:line="240" w:lineRule="auto"/>
      </w:pPr>
      <w:r>
        <w:separator/>
      </w:r>
    </w:p>
  </w:footnote>
  <w:footnote w:type="continuationSeparator" w:id="0">
    <w:p w:rsidR="00782254" w:rsidRDefault="00782254" w:rsidP="00D46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74903D90"/>
    <w:name w:val="WW8Num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 w15:restartNumberingAfterBreak="0">
    <w:nsid w:val="00005A9F"/>
    <w:multiLevelType w:val="hybridMultilevel"/>
    <w:tmpl w:val="AE7E8BE6"/>
    <w:lvl w:ilvl="0" w:tplc="6A42F63A">
      <w:start w:val="7"/>
      <w:numFmt w:val="decimal"/>
      <w:lvlText w:val="%1."/>
      <w:lvlJc w:val="left"/>
    </w:lvl>
    <w:lvl w:ilvl="1" w:tplc="D3FE619A">
      <w:numFmt w:val="decimal"/>
      <w:lvlText w:val=""/>
      <w:lvlJc w:val="left"/>
    </w:lvl>
    <w:lvl w:ilvl="2" w:tplc="B366D18C">
      <w:numFmt w:val="decimal"/>
      <w:lvlText w:val=""/>
      <w:lvlJc w:val="left"/>
    </w:lvl>
    <w:lvl w:ilvl="3" w:tplc="6FC6683E">
      <w:numFmt w:val="decimal"/>
      <w:lvlText w:val=""/>
      <w:lvlJc w:val="left"/>
    </w:lvl>
    <w:lvl w:ilvl="4" w:tplc="A5AAF6D0">
      <w:numFmt w:val="decimal"/>
      <w:lvlText w:val=""/>
      <w:lvlJc w:val="left"/>
    </w:lvl>
    <w:lvl w:ilvl="5" w:tplc="536A96F4">
      <w:numFmt w:val="decimal"/>
      <w:lvlText w:val=""/>
      <w:lvlJc w:val="left"/>
    </w:lvl>
    <w:lvl w:ilvl="6" w:tplc="B7C6C83C">
      <w:numFmt w:val="decimal"/>
      <w:lvlText w:val=""/>
      <w:lvlJc w:val="left"/>
    </w:lvl>
    <w:lvl w:ilvl="7" w:tplc="3D6A9308">
      <w:numFmt w:val="decimal"/>
      <w:lvlText w:val=""/>
      <w:lvlJc w:val="left"/>
    </w:lvl>
    <w:lvl w:ilvl="8" w:tplc="32682214">
      <w:numFmt w:val="decimal"/>
      <w:lvlText w:val=""/>
      <w:lvlJc w:val="left"/>
    </w:lvl>
  </w:abstractNum>
  <w:abstractNum w:abstractNumId="3" w15:restartNumberingAfterBreak="0">
    <w:nsid w:val="0068568B"/>
    <w:multiLevelType w:val="hybridMultilevel"/>
    <w:tmpl w:val="B3647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B426D8"/>
    <w:multiLevelType w:val="hybridMultilevel"/>
    <w:tmpl w:val="E75687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2727A21"/>
    <w:multiLevelType w:val="hybridMultilevel"/>
    <w:tmpl w:val="0B8EB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5BC2940"/>
    <w:multiLevelType w:val="hybridMultilevel"/>
    <w:tmpl w:val="61243F4C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55644"/>
    <w:multiLevelType w:val="hybridMultilevel"/>
    <w:tmpl w:val="8DDCB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E5CBA"/>
    <w:multiLevelType w:val="hybridMultilevel"/>
    <w:tmpl w:val="3362B300"/>
    <w:lvl w:ilvl="0" w:tplc="B2782B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E500AF"/>
    <w:multiLevelType w:val="hybridMultilevel"/>
    <w:tmpl w:val="4CDE619A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9A76C93"/>
    <w:multiLevelType w:val="hybridMultilevel"/>
    <w:tmpl w:val="FF40D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31454"/>
    <w:multiLevelType w:val="multilevel"/>
    <w:tmpl w:val="73027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F8930CF"/>
    <w:multiLevelType w:val="hybridMultilevel"/>
    <w:tmpl w:val="1DDA8A10"/>
    <w:lvl w:ilvl="0" w:tplc="02A49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3E19D9"/>
    <w:multiLevelType w:val="hybridMultilevel"/>
    <w:tmpl w:val="8ADA5B4E"/>
    <w:lvl w:ilvl="0" w:tplc="1D1C2C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30CA8"/>
    <w:multiLevelType w:val="hybridMultilevel"/>
    <w:tmpl w:val="B3647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4732D"/>
    <w:multiLevelType w:val="hybridMultilevel"/>
    <w:tmpl w:val="8104E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B1AA5"/>
    <w:multiLevelType w:val="hybridMultilevel"/>
    <w:tmpl w:val="2FC6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A66"/>
    <w:multiLevelType w:val="multilevel"/>
    <w:tmpl w:val="BCE41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C4F4605"/>
    <w:multiLevelType w:val="hybridMultilevel"/>
    <w:tmpl w:val="2F44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D76791"/>
    <w:multiLevelType w:val="hybridMultilevel"/>
    <w:tmpl w:val="85660B34"/>
    <w:lvl w:ilvl="0" w:tplc="EB8E6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218282F"/>
    <w:multiLevelType w:val="hybridMultilevel"/>
    <w:tmpl w:val="AB16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2F6D45"/>
    <w:multiLevelType w:val="hybridMultilevel"/>
    <w:tmpl w:val="30D2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3208C"/>
    <w:multiLevelType w:val="hybridMultilevel"/>
    <w:tmpl w:val="BA12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61B5AF8"/>
    <w:multiLevelType w:val="hybridMultilevel"/>
    <w:tmpl w:val="370AD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244715"/>
    <w:multiLevelType w:val="hybridMultilevel"/>
    <w:tmpl w:val="8E5E349E"/>
    <w:lvl w:ilvl="0" w:tplc="4118B3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E7724AF"/>
    <w:multiLevelType w:val="multilevel"/>
    <w:tmpl w:val="EA820F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28" w15:restartNumberingAfterBreak="0">
    <w:nsid w:val="45F3417B"/>
    <w:multiLevelType w:val="hybridMultilevel"/>
    <w:tmpl w:val="83C0F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06E5D"/>
    <w:multiLevelType w:val="hybridMultilevel"/>
    <w:tmpl w:val="57B2CA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47B45"/>
    <w:multiLevelType w:val="hybridMultilevel"/>
    <w:tmpl w:val="C2EA1770"/>
    <w:lvl w:ilvl="0" w:tplc="292E12C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8180D19"/>
    <w:multiLevelType w:val="multilevel"/>
    <w:tmpl w:val="42BA2A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32" w15:restartNumberingAfterBreak="0">
    <w:nsid w:val="4E7356B5"/>
    <w:multiLevelType w:val="hybridMultilevel"/>
    <w:tmpl w:val="2FC6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E0928"/>
    <w:multiLevelType w:val="hybridMultilevel"/>
    <w:tmpl w:val="0994E6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E482C86"/>
    <w:multiLevelType w:val="hybridMultilevel"/>
    <w:tmpl w:val="BCEC1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C6CD7"/>
    <w:multiLevelType w:val="hybridMultilevel"/>
    <w:tmpl w:val="7DD824EC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0B546A"/>
    <w:multiLevelType w:val="hybridMultilevel"/>
    <w:tmpl w:val="3ECA3768"/>
    <w:lvl w:ilvl="0" w:tplc="292E12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30B5E"/>
    <w:multiLevelType w:val="hybridMultilevel"/>
    <w:tmpl w:val="B156B09A"/>
    <w:lvl w:ilvl="0" w:tplc="292E12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727B3"/>
    <w:multiLevelType w:val="multilevel"/>
    <w:tmpl w:val="4CBC1C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39" w15:restartNumberingAfterBreak="0">
    <w:nsid w:val="7884381B"/>
    <w:multiLevelType w:val="hybridMultilevel"/>
    <w:tmpl w:val="4E162174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8B431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89A6F27"/>
    <w:multiLevelType w:val="hybridMultilevel"/>
    <w:tmpl w:val="882C8146"/>
    <w:lvl w:ilvl="0" w:tplc="2272D204">
      <w:start w:val="1"/>
      <w:numFmt w:val="decimal"/>
      <w:lvlText w:val="%1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9A7792"/>
    <w:multiLevelType w:val="multilevel"/>
    <w:tmpl w:val="E8E2B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9F12D3"/>
    <w:multiLevelType w:val="multilevel"/>
    <w:tmpl w:val="9112D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E2C32CE"/>
    <w:multiLevelType w:val="hybridMultilevel"/>
    <w:tmpl w:val="6DBE9F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4"/>
  </w:num>
  <w:num w:numId="5">
    <w:abstractNumId w:val="22"/>
  </w:num>
  <w:num w:numId="6">
    <w:abstractNumId w:val="19"/>
  </w:num>
  <w:num w:numId="7">
    <w:abstractNumId w:val="25"/>
  </w:num>
  <w:num w:numId="8">
    <w:abstractNumId w:val="29"/>
  </w:num>
  <w:num w:numId="9">
    <w:abstractNumId w:val="23"/>
  </w:num>
  <w:num w:numId="10">
    <w:abstractNumId w:val="26"/>
  </w:num>
  <w:num w:numId="11">
    <w:abstractNumId w:val="32"/>
  </w:num>
  <w:num w:numId="12">
    <w:abstractNumId w:val="43"/>
  </w:num>
  <w:num w:numId="13">
    <w:abstractNumId w:val="40"/>
  </w:num>
  <w:num w:numId="14">
    <w:abstractNumId w:val="18"/>
  </w:num>
  <w:num w:numId="15">
    <w:abstractNumId w:val="44"/>
  </w:num>
  <w:num w:numId="16">
    <w:abstractNumId w:val="17"/>
  </w:num>
  <w:num w:numId="17">
    <w:abstractNumId w:val="36"/>
  </w:num>
  <w:num w:numId="18">
    <w:abstractNumId w:val="37"/>
  </w:num>
  <w:num w:numId="19">
    <w:abstractNumId w:val="39"/>
  </w:num>
  <w:num w:numId="20">
    <w:abstractNumId w:val="42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16"/>
  </w:num>
  <w:num w:numId="26">
    <w:abstractNumId w:val="3"/>
  </w:num>
  <w:num w:numId="27">
    <w:abstractNumId w:val="15"/>
  </w:num>
  <w:num w:numId="28">
    <w:abstractNumId w:val="12"/>
  </w:num>
  <w:num w:numId="29">
    <w:abstractNumId w:val="27"/>
  </w:num>
  <w:num w:numId="30">
    <w:abstractNumId w:val="38"/>
  </w:num>
  <w:num w:numId="31">
    <w:abstractNumId w:val="31"/>
  </w:num>
  <w:num w:numId="32">
    <w:abstractNumId w:val="4"/>
  </w:num>
  <w:num w:numId="33">
    <w:abstractNumId w:val="20"/>
  </w:num>
  <w:num w:numId="34">
    <w:abstractNumId w:val="28"/>
  </w:num>
  <w:num w:numId="35">
    <w:abstractNumId w:val="30"/>
  </w:num>
  <w:num w:numId="36">
    <w:abstractNumId w:val="10"/>
  </w:num>
  <w:num w:numId="37">
    <w:abstractNumId w:val="11"/>
  </w:num>
  <w:num w:numId="38">
    <w:abstractNumId w:val="21"/>
  </w:num>
  <w:num w:numId="39">
    <w:abstractNumId w:val="34"/>
  </w:num>
  <w:num w:numId="40">
    <w:abstractNumId w:val="33"/>
  </w:num>
  <w:num w:numId="41">
    <w:abstractNumId w:val="5"/>
  </w:num>
  <w:num w:numId="42">
    <w:abstractNumId w:val="2"/>
  </w:num>
  <w:num w:numId="43">
    <w:abstractNumId w:val="8"/>
  </w:num>
  <w:num w:numId="44">
    <w:abstractNumId w:val="7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F12"/>
    <w:rsid w:val="00007E2E"/>
    <w:rsid w:val="00012A33"/>
    <w:rsid w:val="000A29D2"/>
    <w:rsid w:val="000F0F8A"/>
    <w:rsid w:val="001114E9"/>
    <w:rsid w:val="00115CD9"/>
    <w:rsid w:val="001260E3"/>
    <w:rsid w:val="00166320"/>
    <w:rsid w:val="001D6925"/>
    <w:rsid w:val="00205A5F"/>
    <w:rsid w:val="00271069"/>
    <w:rsid w:val="00413CDB"/>
    <w:rsid w:val="004460BB"/>
    <w:rsid w:val="0045755E"/>
    <w:rsid w:val="00475133"/>
    <w:rsid w:val="00502A36"/>
    <w:rsid w:val="00587DF0"/>
    <w:rsid w:val="005D557E"/>
    <w:rsid w:val="006507B8"/>
    <w:rsid w:val="006529C8"/>
    <w:rsid w:val="00694093"/>
    <w:rsid w:val="006A6EC8"/>
    <w:rsid w:val="006B0E77"/>
    <w:rsid w:val="006C1A1B"/>
    <w:rsid w:val="00737B88"/>
    <w:rsid w:val="00782254"/>
    <w:rsid w:val="00815359"/>
    <w:rsid w:val="00824D5E"/>
    <w:rsid w:val="00827319"/>
    <w:rsid w:val="00843EC9"/>
    <w:rsid w:val="00940461"/>
    <w:rsid w:val="0094240E"/>
    <w:rsid w:val="009B643D"/>
    <w:rsid w:val="00A52B8A"/>
    <w:rsid w:val="00AB3B14"/>
    <w:rsid w:val="00AD680F"/>
    <w:rsid w:val="00B021A1"/>
    <w:rsid w:val="00B40150"/>
    <w:rsid w:val="00B449AE"/>
    <w:rsid w:val="00BC73CD"/>
    <w:rsid w:val="00C0737A"/>
    <w:rsid w:val="00C3157E"/>
    <w:rsid w:val="00C66E0F"/>
    <w:rsid w:val="00C7124C"/>
    <w:rsid w:val="00CD1D4E"/>
    <w:rsid w:val="00D330E6"/>
    <w:rsid w:val="00D468AE"/>
    <w:rsid w:val="00D7053B"/>
    <w:rsid w:val="00D926C9"/>
    <w:rsid w:val="00DB2989"/>
    <w:rsid w:val="00DE53E4"/>
    <w:rsid w:val="00E21F12"/>
    <w:rsid w:val="00E433BF"/>
    <w:rsid w:val="00E51FDF"/>
    <w:rsid w:val="00E61BEA"/>
    <w:rsid w:val="00EB5350"/>
    <w:rsid w:val="00EE3B0D"/>
    <w:rsid w:val="00EE676D"/>
    <w:rsid w:val="00F47A9E"/>
    <w:rsid w:val="00F944D8"/>
    <w:rsid w:val="00F96074"/>
    <w:rsid w:val="00FC0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C725D6-52FA-4AAC-8156-C04BF4F9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19"/>
  </w:style>
  <w:style w:type="paragraph" w:styleId="1">
    <w:name w:val="heading 1"/>
    <w:basedOn w:val="a"/>
    <w:next w:val="a"/>
    <w:link w:val="10"/>
    <w:uiPriority w:val="9"/>
    <w:qFormat/>
    <w:rsid w:val="00166320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6320"/>
    <w:pPr>
      <w:keepNext/>
      <w:keepLines/>
      <w:numPr>
        <w:ilvl w:val="1"/>
        <w:numId w:val="1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6320"/>
    <w:pPr>
      <w:keepNext/>
      <w:keepLines/>
      <w:numPr>
        <w:ilvl w:val="2"/>
        <w:numId w:val="1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20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20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20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20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320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20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663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66320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663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32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32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6632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663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663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166320"/>
  </w:style>
  <w:style w:type="character" w:customStyle="1" w:styleId="WW8Num1z0">
    <w:name w:val="WW8Num1z0"/>
    <w:rsid w:val="00166320"/>
    <w:rPr>
      <w:rFonts w:cs="Times New Roman"/>
      <w:b w:val="0"/>
      <w:bCs w:val="0"/>
      <w:color w:val="auto"/>
    </w:rPr>
  </w:style>
  <w:style w:type="character" w:customStyle="1" w:styleId="WW8Num2z0">
    <w:name w:val="WW8Num2z0"/>
    <w:rsid w:val="00166320"/>
    <w:rPr>
      <w:rFonts w:cs="Times New Roman" w:hint="default"/>
      <w:color w:val="FF0000"/>
    </w:rPr>
  </w:style>
  <w:style w:type="character" w:customStyle="1" w:styleId="WW8Num3z0">
    <w:name w:val="WW8Num3z0"/>
    <w:rsid w:val="00166320"/>
    <w:rPr>
      <w:rFonts w:cs="Times New Roman" w:hint="default"/>
    </w:rPr>
  </w:style>
  <w:style w:type="character" w:customStyle="1" w:styleId="WW8Num4z0">
    <w:name w:val="WW8Num4z0"/>
    <w:rsid w:val="00166320"/>
    <w:rPr>
      <w:rFonts w:cs="Times New Roman" w:hint="default"/>
    </w:rPr>
  </w:style>
  <w:style w:type="character" w:customStyle="1" w:styleId="WW8Num5z0">
    <w:name w:val="WW8Num5z0"/>
    <w:rsid w:val="00166320"/>
    <w:rPr>
      <w:rFonts w:cs="Times New Roman" w:hint="default"/>
    </w:rPr>
  </w:style>
  <w:style w:type="character" w:customStyle="1" w:styleId="WW8Num6z0">
    <w:name w:val="WW8Num6z0"/>
    <w:rsid w:val="00166320"/>
    <w:rPr>
      <w:rFonts w:cs="Times New Roman" w:hint="default"/>
    </w:rPr>
  </w:style>
  <w:style w:type="character" w:customStyle="1" w:styleId="WW8Num7z0">
    <w:name w:val="WW8Num7z0"/>
    <w:rsid w:val="00166320"/>
    <w:rPr>
      <w:rFonts w:cs="Times New Roman" w:hint="default"/>
    </w:rPr>
  </w:style>
  <w:style w:type="character" w:customStyle="1" w:styleId="WW8Num7z1">
    <w:name w:val="WW8Num7z1"/>
    <w:rsid w:val="00166320"/>
    <w:rPr>
      <w:rFonts w:cs="Times New Roman"/>
    </w:rPr>
  </w:style>
  <w:style w:type="character" w:customStyle="1" w:styleId="WW8Num7z2">
    <w:name w:val="WW8Num7z2"/>
    <w:rsid w:val="00166320"/>
  </w:style>
  <w:style w:type="character" w:customStyle="1" w:styleId="WW8Num7z3">
    <w:name w:val="WW8Num7z3"/>
    <w:rsid w:val="00166320"/>
  </w:style>
  <w:style w:type="character" w:customStyle="1" w:styleId="WW8Num7z4">
    <w:name w:val="WW8Num7z4"/>
    <w:rsid w:val="00166320"/>
  </w:style>
  <w:style w:type="character" w:customStyle="1" w:styleId="WW8Num7z5">
    <w:name w:val="WW8Num7z5"/>
    <w:rsid w:val="00166320"/>
  </w:style>
  <w:style w:type="character" w:customStyle="1" w:styleId="WW8Num7z6">
    <w:name w:val="WW8Num7z6"/>
    <w:rsid w:val="00166320"/>
  </w:style>
  <w:style w:type="character" w:customStyle="1" w:styleId="WW8Num7z7">
    <w:name w:val="WW8Num7z7"/>
    <w:rsid w:val="00166320"/>
  </w:style>
  <w:style w:type="character" w:customStyle="1" w:styleId="WW8Num7z8">
    <w:name w:val="WW8Num7z8"/>
    <w:rsid w:val="00166320"/>
  </w:style>
  <w:style w:type="character" w:customStyle="1" w:styleId="WW8Num8z0">
    <w:name w:val="WW8Num8z0"/>
    <w:rsid w:val="00166320"/>
    <w:rPr>
      <w:rFonts w:hint="default"/>
      <w:color w:val="auto"/>
    </w:rPr>
  </w:style>
  <w:style w:type="character" w:customStyle="1" w:styleId="WW8Num8z1">
    <w:name w:val="WW8Num8z1"/>
    <w:rsid w:val="00166320"/>
    <w:rPr>
      <w:rFonts w:ascii="Courier New" w:hAnsi="Courier New" w:cs="Courier New" w:hint="default"/>
    </w:rPr>
  </w:style>
  <w:style w:type="character" w:customStyle="1" w:styleId="WW8Num8z2">
    <w:name w:val="WW8Num8z2"/>
    <w:rsid w:val="00166320"/>
    <w:rPr>
      <w:rFonts w:ascii="Wingdings" w:hAnsi="Wingdings" w:cs="Wingdings" w:hint="default"/>
    </w:rPr>
  </w:style>
  <w:style w:type="character" w:customStyle="1" w:styleId="WW8Num8z3">
    <w:name w:val="WW8Num8z3"/>
    <w:rsid w:val="00166320"/>
    <w:rPr>
      <w:rFonts w:ascii="Symbol" w:hAnsi="Symbol" w:cs="Symbol" w:hint="default"/>
    </w:rPr>
  </w:style>
  <w:style w:type="character" w:customStyle="1" w:styleId="WW8Num8z4">
    <w:name w:val="WW8Num8z4"/>
    <w:rsid w:val="00166320"/>
  </w:style>
  <w:style w:type="character" w:customStyle="1" w:styleId="WW8Num8z5">
    <w:name w:val="WW8Num8z5"/>
    <w:rsid w:val="00166320"/>
  </w:style>
  <w:style w:type="character" w:customStyle="1" w:styleId="WW8Num8z6">
    <w:name w:val="WW8Num8z6"/>
    <w:rsid w:val="00166320"/>
  </w:style>
  <w:style w:type="character" w:customStyle="1" w:styleId="WW8Num8z7">
    <w:name w:val="WW8Num8z7"/>
    <w:rsid w:val="00166320"/>
  </w:style>
  <w:style w:type="character" w:customStyle="1" w:styleId="WW8Num8z8">
    <w:name w:val="WW8Num8z8"/>
    <w:rsid w:val="00166320"/>
  </w:style>
  <w:style w:type="character" w:customStyle="1" w:styleId="21">
    <w:name w:val="Основной шрифт абзаца2"/>
    <w:rsid w:val="00166320"/>
  </w:style>
  <w:style w:type="character" w:customStyle="1" w:styleId="WW8Num2z1">
    <w:name w:val="WW8Num2z1"/>
    <w:rsid w:val="00166320"/>
    <w:rPr>
      <w:rFonts w:cs="Times New Roman"/>
    </w:rPr>
  </w:style>
  <w:style w:type="character" w:customStyle="1" w:styleId="WW8Num3z1">
    <w:name w:val="WW8Num3z1"/>
    <w:rsid w:val="00166320"/>
    <w:rPr>
      <w:rFonts w:cs="Times New Roman"/>
    </w:rPr>
  </w:style>
  <w:style w:type="character" w:customStyle="1" w:styleId="WW8Num4z1">
    <w:name w:val="WW8Num4z1"/>
    <w:rsid w:val="00166320"/>
    <w:rPr>
      <w:rFonts w:cs="Times New Roman"/>
    </w:rPr>
  </w:style>
  <w:style w:type="character" w:customStyle="1" w:styleId="WW8Num5z1">
    <w:name w:val="WW8Num5z1"/>
    <w:rsid w:val="00166320"/>
    <w:rPr>
      <w:rFonts w:cs="Times New Roman"/>
    </w:rPr>
  </w:style>
  <w:style w:type="character" w:customStyle="1" w:styleId="WW8Num6z1">
    <w:name w:val="WW8Num6z1"/>
    <w:rsid w:val="00166320"/>
    <w:rPr>
      <w:rFonts w:cs="Times New Roman"/>
    </w:rPr>
  </w:style>
  <w:style w:type="character" w:customStyle="1" w:styleId="WW8Num9z0">
    <w:name w:val="WW8Num9z0"/>
    <w:rsid w:val="00166320"/>
    <w:rPr>
      <w:rFonts w:ascii="Symbol" w:eastAsia="Times New Roman" w:hAnsi="Symbol" w:cs="Symbol" w:hint="default"/>
    </w:rPr>
  </w:style>
  <w:style w:type="character" w:customStyle="1" w:styleId="WW8Num9z1">
    <w:name w:val="WW8Num9z1"/>
    <w:rsid w:val="00166320"/>
    <w:rPr>
      <w:rFonts w:ascii="Courier New" w:hAnsi="Courier New" w:cs="Courier New" w:hint="default"/>
    </w:rPr>
  </w:style>
  <w:style w:type="character" w:customStyle="1" w:styleId="WW8Num9z2">
    <w:name w:val="WW8Num9z2"/>
    <w:rsid w:val="00166320"/>
    <w:rPr>
      <w:rFonts w:ascii="Wingdings" w:hAnsi="Wingdings" w:cs="Wingdings" w:hint="default"/>
    </w:rPr>
  </w:style>
  <w:style w:type="character" w:customStyle="1" w:styleId="WW8Num9z3">
    <w:name w:val="WW8Num9z3"/>
    <w:rsid w:val="00166320"/>
    <w:rPr>
      <w:rFonts w:ascii="Symbol" w:hAnsi="Symbol" w:cs="Symbol" w:hint="default"/>
    </w:rPr>
  </w:style>
  <w:style w:type="character" w:customStyle="1" w:styleId="12">
    <w:name w:val="Основной шрифт абзаца1"/>
    <w:rsid w:val="00166320"/>
  </w:style>
  <w:style w:type="character" w:customStyle="1" w:styleId="a3">
    <w:name w:val="Текст Знак"/>
    <w:link w:val="a4"/>
    <w:uiPriority w:val="99"/>
    <w:rsid w:val="00166320"/>
    <w:rPr>
      <w:rFonts w:ascii="Consolas" w:hAnsi="Consolas" w:cs="Consolas"/>
      <w:sz w:val="21"/>
      <w:szCs w:val="21"/>
    </w:rPr>
  </w:style>
  <w:style w:type="character" w:styleId="a5">
    <w:name w:val="Hyperlink"/>
    <w:rsid w:val="00166320"/>
    <w:rPr>
      <w:rFonts w:cs="Times New Roman"/>
      <w:color w:val="0000FF"/>
      <w:u w:val="none"/>
    </w:rPr>
  </w:style>
  <w:style w:type="character" w:customStyle="1" w:styleId="a6">
    <w:name w:val="Основной текст Знак"/>
    <w:rsid w:val="00166320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rsid w:val="00166320"/>
    <w:rPr>
      <w:rFonts w:ascii="Times New Roman" w:hAnsi="Times New Roman" w:cs="Times New Roman"/>
      <w:sz w:val="24"/>
      <w:szCs w:val="24"/>
    </w:rPr>
  </w:style>
  <w:style w:type="character" w:styleId="a8">
    <w:name w:val="Strong"/>
    <w:uiPriority w:val="99"/>
    <w:qFormat/>
    <w:rsid w:val="00166320"/>
    <w:rPr>
      <w:rFonts w:cs="Times New Roman"/>
      <w:b/>
      <w:bCs/>
    </w:rPr>
  </w:style>
  <w:style w:type="character" w:styleId="a9">
    <w:name w:val="Emphasis"/>
    <w:qFormat/>
    <w:rsid w:val="00166320"/>
    <w:rPr>
      <w:rFonts w:cs="Times New Roman"/>
      <w:i/>
      <w:iCs/>
    </w:rPr>
  </w:style>
  <w:style w:type="paragraph" w:customStyle="1" w:styleId="aa">
    <w:name w:val="Заголовок"/>
    <w:basedOn w:val="a"/>
    <w:next w:val="ab"/>
    <w:rsid w:val="0016632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13"/>
    <w:rsid w:val="0016632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b"/>
    <w:rsid w:val="001663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b"/>
    <w:rsid w:val="00166320"/>
    <w:rPr>
      <w:rFonts w:cs="Mangal"/>
    </w:rPr>
  </w:style>
  <w:style w:type="paragraph" w:customStyle="1" w:styleId="22">
    <w:name w:val="Название2"/>
    <w:basedOn w:val="a"/>
    <w:rsid w:val="001663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6632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1663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6632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6">
    <w:name w:val="Текст1"/>
    <w:basedOn w:val="a"/>
    <w:uiPriority w:val="99"/>
    <w:rsid w:val="00166320"/>
    <w:pPr>
      <w:suppressAutoHyphens/>
      <w:spacing w:after="0" w:line="240" w:lineRule="auto"/>
    </w:pPr>
    <w:rPr>
      <w:rFonts w:ascii="Consolas" w:eastAsia="Times New Roman" w:hAnsi="Consolas" w:cs="Consolas"/>
      <w:sz w:val="21"/>
      <w:szCs w:val="21"/>
      <w:lang w:eastAsia="ar-SA"/>
    </w:rPr>
  </w:style>
  <w:style w:type="paragraph" w:styleId="ad">
    <w:name w:val="Normal (Web)"/>
    <w:basedOn w:val="a"/>
    <w:uiPriority w:val="99"/>
    <w:rsid w:val="001663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список с точками"/>
    <w:basedOn w:val="a"/>
    <w:rsid w:val="00166320"/>
    <w:pPr>
      <w:tabs>
        <w:tab w:val="num" w:pos="1287"/>
      </w:tabs>
      <w:suppressAutoHyphens/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Для таблиц"/>
    <w:basedOn w:val="a"/>
    <w:uiPriority w:val="99"/>
    <w:rsid w:val="001663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16632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17"/>
    <w:rsid w:val="001663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Основной текст с отступом Знак1"/>
    <w:basedOn w:val="a0"/>
    <w:link w:val="af1"/>
    <w:rsid w:val="001663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Абзац списка1"/>
    <w:basedOn w:val="a"/>
    <w:rsid w:val="00166320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24">
    <w:name w:val="Абзац списка2"/>
    <w:basedOn w:val="a"/>
    <w:rsid w:val="0016632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2">
    <w:name w:val="Содержимое врезки"/>
    <w:basedOn w:val="ab"/>
    <w:rsid w:val="00166320"/>
  </w:style>
  <w:style w:type="paragraph" w:customStyle="1" w:styleId="af3">
    <w:name w:val="Содержимое таблицы"/>
    <w:basedOn w:val="a"/>
    <w:rsid w:val="0016632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166320"/>
    <w:pPr>
      <w:jc w:val="center"/>
    </w:pPr>
    <w:rPr>
      <w:b/>
      <w:bCs/>
    </w:rPr>
  </w:style>
  <w:style w:type="paragraph" w:customStyle="1" w:styleId="19">
    <w:name w:val="Обычный (веб)1"/>
    <w:basedOn w:val="a"/>
    <w:rsid w:val="001663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6632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1">
    <w:name w:val="Default1"/>
    <w:basedOn w:val="Default"/>
    <w:next w:val="Default"/>
    <w:uiPriority w:val="99"/>
    <w:rsid w:val="00166320"/>
    <w:pPr>
      <w:suppressAutoHyphens w:val="0"/>
      <w:autoSpaceDE w:val="0"/>
      <w:autoSpaceDN w:val="0"/>
      <w:adjustRightInd w:val="0"/>
      <w:spacing w:line="240" w:lineRule="auto"/>
    </w:pPr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166320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166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semiHidden/>
    <w:unhideWhenUsed/>
    <w:rsid w:val="0016632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1663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unhideWhenUsed/>
    <w:rsid w:val="0016632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Нижний колонтитул Знак"/>
    <w:basedOn w:val="a0"/>
    <w:link w:val="af8"/>
    <w:uiPriority w:val="99"/>
    <w:rsid w:val="001663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(2) + Не полужирный"/>
    <w:uiPriority w:val="99"/>
    <w:rsid w:val="00166320"/>
    <w:rPr>
      <w:rFonts w:ascii="Times New Roman" w:hAnsi="Times New Roman" w:cs="Times New Roman"/>
      <w:b/>
      <w:bCs/>
      <w:shd w:val="clear" w:color="auto" w:fill="FFFFFF"/>
    </w:rPr>
  </w:style>
  <w:style w:type="paragraph" w:styleId="a4">
    <w:name w:val="Plain Text"/>
    <w:basedOn w:val="a"/>
    <w:link w:val="a3"/>
    <w:uiPriority w:val="99"/>
    <w:rsid w:val="0016632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0"/>
    <w:uiPriority w:val="99"/>
    <w:semiHidden/>
    <w:rsid w:val="00166320"/>
    <w:rPr>
      <w:rFonts w:ascii="Consolas" w:hAnsi="Consolas" w:cs="Consolas"/>
      <w:sz w:val="21"/>
      <w:szCs w:val="21"/>
    </w:rPr>
  </w:style>
  <w:style w:type="paragraph" w:styleId="26">
    <w:name w:val="Body Text 2"/>
    <w:basedOn w:val="a"/>
    <w:link w:val="27"/>
    <w:uiPriority w:val="99"/>
    <w:semiHidden/>
    <w:unhideWhenUsed/>
    <w:rsid w:val="0016632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166320"/>
    <w:rPr>
      <w:rFonts w:ascii="Calibri" w:eastAsia="Calibri" w:hAnsi="Calibri" w:cs="Times New Roman"/>
    </w:rPr>
  </w:style>
  <w:style w:type="paragraph" w:customStyle="1" w:styleId="1b">
    <w:name w:val="Обычный1"/>
    <w:rsid w:val="00166320"/>
    <w:pPr>
      <w:widowControl w:val="0"/>
      <w:snapToGrid w:val="0"/>
      <w:spacing w:after="0"/>
      <w:ind w:firstLine="4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c">
    <w:name w:val="Знак сноски1"/>
    <w:basedOn w:val="a0"/>
    <w:uiPriority w:val="99"/>
    <w:rsid w:val="00166320"/>
    <w:rPr>
      <w:rFonts w:ascii="Times New Roman" w:eastAsia="SimSun" w:hAnsi="Times New Roman" w:cs="Times New Roman"/>
      <w:color w:val="000000"/>
      <w:position w:val="3"/>
      <w:sz w:val="20"/>
      <w:szCs w:val="20"/>
    </w:rPr>
  </w:style>
  <w:style w:type="paragraph" w:customStyle="1" w:styleId="book">
    <w:name w:val="book"/>
    <w:basedOn w:val="a"/>
    <w:rsid w:val="0016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Знак сноски2"/>
    <w:basedOn w:val="a0"/>
    <w:uiPriority w:val="99"/>
    <w:rsid w:val="00166320"/>
    <w:rPr>
      <w:rFonts w:ascii="Times New Roman" w:eastAsia="SimSun" w:hAnsi="Times New Roman" w:cs="Times New Roman"/>
      <w:color w:val="000000"/>
      <w:position w:val="3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BC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C7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10700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tif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932F-F799-4632-8D4F-606ADCB0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15</Pages>
  <Words>3627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Валерьевна Зубарева</cp:lastModifiedBy>
  <cp:revision>24</cp:revision>
  <cp:lastPrinted>2018-01-22T09:21:00Z</cp:lastPrinted>
  <dcterms:created xsi:type="dcterms:W3CDTF">2017-12-25T18:44:00Z</dcterms:created>
  <dcterms:modified xsi:type="dcterms:W3CDTF">2018-04-27T09:05:00Z</dcterms:modified>
</cp:coreProperties>
</file>