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BA" w:rsidRDefault="004A43BA" w:rsidP="004A43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3B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49689" cy="9058275"/>
            <wp:effectExtent l="0" t="0" r="0" b="0"/>
            <wp:docPr id="1" name="Рисунок 1" descr="D:\2 По учебной работе на момент 2017 28 декабря\111   2018 2016 УМКД рабпрограммы ППО ПБ СДС ТТЭ ТХКМИ 22.04.16\2018   УМКД БК ФХМИ РВЕ\2018-04-26_09-08-33_winscan_to_pdf_000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 По учебной работе на момент 2017 28 декабря\111   2018 2016 УМКД рабпрограммы ППО ПБ СДС ТТЭ ТХКМИ 22.04.16\2018   УМКД БК ФХМИ РВЕ\2018-04-26_09-08-33_winscan_to_pdf_000.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0" t="5440" r="7793" b="6147"/>
                    <a:stretch/>
                  </pic:blipFill>
                  <pic:spPr bwMode="auto">
                    <a:xfrm>
                      <a:off x="0" y="0"/>
                      <a:ext cx="6057044" cy="906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3BA" w:rsidRDefault="004A43BA" w:rsidP="004A43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3BA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9071917"/>
            <wp:effectExtent l="0" t="0" r="0" b="0"/>
            <wp:docPr id="2" name="Рисунок 2" descr="D:\2 По учебной работе на момент 2017 28 декабря\111   2018 2016 УМКД рабпрограммы ППО ПБ СДС ТТЭ ТХКМИ 22.04.16\2018   УМКД БК ФХМИ РВЕ\2018-04-26_09-08-33_winscan_to_pdf_00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 По учебной работе на момент 2017 28 декабря\111   2018 2016 УМКД рабпрограммы ППО ПБ СДС ТТЭ ТХКМИ 22.04.16\2018   УМКД БК ФХМИ РВЕ\2018-04-26_09-08-33_winscan_to_pdf_001.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1" t="4759" r="5131" b="6373"/>
                    <a:stretch/>
                  </pic:blipFill>
                  <pic:spPr bwMode="auto">
                    <a:xfrm>
                      <a:off x="0" y="0"/>
                      <a:ext cx="5912435" cy="909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67"/>
        <w:gridCol w:w="4111"/>
      </w:tblGrid>
      <w:tr w:rsidR="006349D3" w:rsidRPr="00E069B6" w:rsidTr="0019616B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9D3" w:rsidRPr="00E069B6" w:rsidRDefault="006349D3" w:rsidP="00D77707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9D3" w:rsidRPr="00FF01A4" w:rsidRDefault="006349D3" w:rsidP="00D77707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349D3" w:rsidRPr="00FF01A4" w:rsidRDefault="006349D3" w:rsidP="00D77707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D6663F" w:rsidRPr="0009786A" w:rsidTr="0019616B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663F" w:rsidRPr="0009786A" w:rsidRDefault="00D6663F" w:rsidP="00D77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43B1">
              <w:rPr>
                <w:rFonts w:ascii="Times New Roman" w:hAnsi="Times New Roman"/>
                <w:b/>
                <w:bCs/>
                <w:sz w:val="28"/>
                <w:szCs w:val="28"/>
              </w:rPr>
              <w:t>ОПК-3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663F" w:rsidRPr="0009786A" w:rsidRDefault="00D6663F" w:rsidP="00D6663F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786A">
              <w:rPr>
                <w:rFonts w:ascii="Times New Roman" w:hAnsi="Times New Roman"/>
                <w:sz w:val="24"/>
                <w:szCs w:val="24"/>
              </w:rPr>
              <w:t>способностью   понимать   базовые   представления   о   разнообразии    биологических    объектов, значение   биоразнообразия    для    устойчивости    биосферы,    способностью    использовать    методы наблюдения,  описания,   идентификации,   классификации,   культивирования   биологических   объектов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основные   понятия физико-химических методов исследований;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-устройство аналитических приборов;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получение аналитического сигнала и связь его с природой и количеством вещества или элемента в физико-химическом методе исследования;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характеристики методов исследования, область применения;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методы определения концентрации для различных методов исследования;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Cs/>
                <w:iCs/>
                <w:sz w:val="24"/>
                <w:szCs w:val="24"/>
              </w:rPr>
              <w:t>- работу с методиками исследований;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принципы отбора представительной пробы различных анализируемых объектов;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приемы математической обработки результатов анализа и проведения оценки качества анализа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- проводить отбор образцов  </w:t>
            </w:r>
            <w:r w:rsidR="00F443B1">
              <w:rPr>
                <w:rFonts w:ascii="Times New Roman" w:hAnsi="Times New Roman"/>
                <w:sz w:val="24"/>
                <w:szCs w:val="24"/>
              </w:rPr>
              <w:t>биологических объектов;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проводить пробоподготовку;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проводить расчеты концентрации</w:t>
            </w:r>
            <w:r w:rsidR="00F443B1">
              <w:rPr>
                <w:rFonts w:ascii="Times New Roman" w:hAnsi="Times New Roman"/>
                <w:sz w:val="24"/>
                <w:szCs w:val="24"/>
              </w:rPr>
              <w:t xml:space="preserve"> растворов различных соединений;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-измер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572F4">
              <w:rPr>
                <w:rFonts w:ascii="Times New Roman" w:hAnsi="Times New Roman"/>
                <w:sz w:val="24"/>
                <w:szCs w:val="24"/>
              </w:rPr>
              <w:t xml:space="preserve">ть концентрацию соединений или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в анализируемой пробе физико-химическими методами;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- рассчитывать количественное содержание соединений или элементов в анализируемой пробе  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-методами лабораторного анализа (планирование,    постановка      и обработка эксперимента);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навыками работы на аналитических приборах и на другом лабораторном оборудовании</w:t>
            </w:r>
            <w:r w:rsidR="002D26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ведение</w:t>
            </w:r>
            <w:r w:rsidR="00885511">
              <w:rPr>
                <w:rFonts w:ascii="Times New Roman" w:hAnsi="Times New Roman"/>
                <w:sz w:val="24"/>
                <w:szCs w:val="24"/>
              </w:rPr>
              <w:t>м</w:t>
            </w:r>
            <w:r w:rsidRPr="000572F4">
              <w:rPr>
                <w:rFonts w:ascii="Times New Roman" w:hAnsi="Times New Roman"/>
                <w:sz w:val="24"/>
                <w:szCs w:val="24"/>
              </w:rPr>
              <w:t xml:space="preserve"> документации о наблюдениях и экспериментах</w:t>
            </w:r>
            <w:r w:rsidR="002D26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-навыками обработки  информации лабораторных исследований</w:t>
            </w:r>
          </w:p>
        </w:tc>
      </w:tr>
      <w:tr w:rsidR="00D6663F" w:rsidRPr="00E069B6" w:rsidTr="00234250">
        <w:trPr>
          <w:trHeight w:val="7350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663F" w:rsidRPr="00E069B6" w:rsidRDefault="00D6663F" w:rsidP="00D77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663F" w:rsidRPr="00D77707" w:rsidRDefault="00D6663F" w:rsidP="00D77707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77707">
              <w:rPr>
                <w:rFonts w:ascii="Times New Roman" w:hAnsi="Times New Roman"/>
                <w:sz w:val="24"/>
                <w:szCs w:val="24"/>
              </w:rPr>
              <w:t>способностью  применять  принципы  структурной  и  функциональной  организации  биологических объектов  и  владением   знанием   механизмов   гомеостатической   регуляции;   владением   основными физиологическими методами анализа и оценки состояния живых систем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6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sz w:val="24"/>
                <w:szCs w:val="24"/>
              </w:rPr>
              <w:t>- основные   понятия физико-химических методов исследований;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sz w:val="24"/>
                <w:szCs w:val="24"/>
              </w:rPr>
              <w:t>- получение аналитического сигнала и связь его с природой и количеством вещества или элемента в физико-химическом методе исследования;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sz w:val="24"/>
                <w:szCs w:val="24"/>
              </w:rPr>
              <w:t>- характеристики методов исследования, область применения;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6663F">
              <w:rPr>
                <w:rFonts w:ascii="Times New Roman" w:hAnsi="Times New Roman"/>
                <w:bCs/>
                <w:iCs/>
                <w:sz w:val="24"/>
                <w:szCs w:val="24"/>
              </w:rPr>
              <w:t>- работу с методиками исследований;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sz w:val="24"/>
                <w:szCs w:val="24"/>
              </w:rPr>
              <w:t>- принципы отбора представительной пробы различных анализируемых объектов;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sz w:val="24"/>
                <w:szCs w:val="24"/>
              </w:rPr>
              <w:t>- приемы математической обработки результатов анализа и проведения оценки качества анализа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sz w:val="24"/>
                <w:szCs w:val="24"/>
              </w:rPr>
              <w:t xml:space="preserve">- проводить отбор образцов (проб) </w:t>
            </w:r>
            <w:r w:rsidR="00F443B1">
              <w:rPr>
                <w:rFonts w:ascii="Times New Roman" w:hAnsi="Times New Roman"/>
                <w:sz w:val="24"/>
                <w:szCs w:val="24"/>
              </w:rPr>
              <w:t>биологических объектов</w:t>
            </w:r>
            <w:r w:rsidRPr="00D666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sz w:val="24"/>
                <w:szCs w:val="24"/>
              </w:rPr>
              <w:t>- проводить пробоподготовку;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D6663F" w:rsidRPr="00D6663F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sz w:val="24"/>
                <w:szCs w:val="24"/>
              </w:rPr>
              <w:t>-методами лабораторного анализа (планирование,    постановка      и обработка эксперимента);</w:t>
            </w:r>
          </w:p>
          <w:p w:rsidR="00D6663F" w:rsidRPr="00D6663F" w:rsidRDefault="00D6663F" w:rsidP="00D66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63F">
              <w:rPr>
                <w:rFonts w:ascii="Times New Roman" w:hAnsi="Times New Roman"/>
                <w:sz w:val="24"/>
                <w:szCs w:val="24"/>
              </w:rPr>
              <w:t>-навыками обработки  информации исследований</w:t>
            </w:r>
          </w:p>
        </w:tc>
      </w:tr>
      <w:tr w:rsidR="0009786A" w:rsidRPr="00E069B6" w:rsidTr="00234250">
        <w:trPr>
          <w:trHeight w:val="5365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86A" w:rsidRPr="00E069B6" w:rsidRDefault="0009786A" w:rsidP="00D77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86A" w:rsidRPr="00027A7E" w:rsidRDefault="0009786A" w:rsidP="00027A7E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27A7E">
              <w:rPr>
                <w:rFonts w:ascii="Times New Roman" w:hAnsi="Times New Roman"/>
                <w:sz w:val="24"/>
                <w:szCs w:val="24"/>
              </w:rPr>
              <w:t>способностью  применять  современные  экспериментальные  методы  работы   с   биологическими объектами в полевых и лабораторных условиях, навыки работы с современной аппаратурой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-устройство аналитических приборов;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характеристики методов исследования, область применения;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методы определения концентрации для различных методов исследования;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Cs/>
                <w:iCs/>
                <w:sz w:val="24"/>
                <w:szCs w:val="24"/>
              </w:rPr>
              <w:t>- работу с методиками исследований;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принципы отбора представительной пробы различных анализируемых объектов;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приемы математической обработки результатов анализа и проведения оценки качества анализа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- проводить отбор образцов </w:t>
            </w:r>
            <w:r w:rsidR="00F443B1">
              <w:rPr>
                <w:rFonts w:ascii="Times New Roman" w:hAnsi="Times New Roman"/>
                <w:sz w:val="24"/>
                <w:szCs w:val="24"/>
              </w:rPr>
              <w:t>биологических объектов;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проводить пробоподготовку;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проводить расчеты концентрации растворов различных соединений,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готовить серию стандартных растворов;</w:t>
            </w:r>
          </w:p>
          <w:p w:rsidR="0009786A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-измер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572F4">
              <w:rPr>
                <w:rFonts w:ascii="Times New Roman" w:hAnsi="Times New Roman"/>
                <w:sz w:val="24"/>
                <w:szCs w:val="24"/>
              </w:rPr>
              <w:t xml:space="preserve">ть концентрацию соединений или элементов в анализируемой </w:t>
            </w:r>
            <w:r w:rsidRPr="000572F4">
              <w:rPr>
                <w:rFonts w:ascii="Times New Roman" w:hAnsi="Times New Roman"/>
                <w:sz w:val="24"/>
                <w:szCs w:val="24"/>
              </w:rPr>
              <w:lastRenderedPageBreak/>
              <w:t>пробе с помощью потенциометра (иономера), кондуктометра, рефрактометра, фотоэлектроколориметра, спектрофотометра, пламенного фотометра, газового и жидкостного хроматографов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572F4">
              <w:rPr>
                <w:rFonts w:ascii="Times New Roman" w:hAnsi="Times New Roman"/>
                <w:sz w:val="24"/>
                <w:szCs w:val="24"/>
              </w:rPr>
              <w:t xml:space="preserve"> рассчитывать количественное содержание соединений или элементов в анализируемой пробе  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-методами лабораторного анализа (планирование,    постановка      и обработка эксперимента);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навыками работы на аналитических приборах и на д</w:t>
            </w:r>
            <w:r w:rsidR="00F133F8">
              <w:rPr>
                <w:rFonts w:ascii="Times New Roman" w:hAnsi="Times New Roman"/>
                <w:sz w:val="24"/>
                <w:szCs w:val="24"/>
              </w:rPr>
              <w:t>ругом лабораторном оборудовании;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-навыками обработки  информации лабораторных исследований</w:t>
            </w:r>
          </w:p>
        </w:tc>
      </w:tr>
      <w:tr w:rsidR="00D6663F" w:rsidRPr="00E069B6" w:rsidTr="00234250">
        <w:trPr>
          <w:trHeight w:val="8759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663F" w:rsidRPr="00027A7E" w:rsidRDefault="00D6663F" w:rsidP="00097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7A7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ПК-1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663F" w:rsidRPr="00027A7E" w:rsidRDefault="00D6663F" w:rsidP="00097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A7E">
              <w:rPr>
                <w:rFonts w:ascii="Times New Roman" w:hAnsi="Times New Roman"/>
                <w:sz w:val="24"/>
                <w:szCs w:val="24"/>
              </w:rPr>
              <w:t>способностью   эксплуатировать   современную   аппаратуру   и   оборудование   для    выполнения научно-исследовательских полевых и лабораторных биологических работ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-устройство аналитических приборов;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получение аналитического сигнала и связь его с природой и количеством вещества или элемента в физико-химическом методе исследования;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характеристики методов исследования, область применения;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методы определения концентрации для различных методов исследования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-измер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572F4">
              <w:rPr>
                <w:rFonts w:ascii="Times New Roman" w:hAnsi="Times New Roman"/>
                <w:sz w:val="24"/>
                <w:szCs w:val="24"/>
              </w:rPr>
              <w:t>ть концентрацию соединений или элементов в анализируемой пробе с помощью потенциометра (иономера), кондуктометра, рефрактометра, фотоэлектроколориметра, спектрофотометра, пламенного фотометра, газового и жидкостного хроматографов;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- рассчитывать количественное содержание соединений или элементов в анализируемой пробе  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-методами лабораторного анализа (планирование,    постановка      и обработка эксперимента);</w:t>
            </w:r>
          </w:p>
          <w:p w:rsidR="00D6663F" w:rsidRPr="000572F4" w:rsidRDefault="00D6663F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навыками работы на аналитических приборах и на др</w:t>
            </w:r>
            <w:r>
              <w:rPr>
                <w:rFonts w:ascii="Times New Roman" w:hAnsi="Times New Roman"/>
                <w:sz w:val="24"/>
                <w:szCs w:val="24"/>
              </w:rPr>
              <w:t>угом лабораторном оборудовании</w:t>
            </w:r>
          </w:p>
        </w:tc>
      </w:tr>
      <w:tr w:rsidR="0009786A" w:rsidRPr="00E069B6" w:rsidTr="00234250">
        <w:trPr>
          <w:trHeight w:val="5507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86A" w:rsidRPr="00027A7E" w:rsidRDefault="0009786A" w:rsidP="00234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7A7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ПК-3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86A" w:rsidRPr="00E069B6" w:rsidRDefault="0009786A" w:rsidP="00234250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27A7E">
              <w:rPr>
                <w:rFonts w:ascii="Times New Roman" w:hAnsi="Times New Roman"/>
                <w:sz w:val="24"/>
                <w:szCs w:val="24"/>
              </w:rPr>
              <w:t>готовностью  применять  на  производстве   базовые   общепрофессиональные   знания   теории   и методов современной биологии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основные   понятия физико-химических методов исследований;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получение аналитического сигнала и связь его с природой и количеством вещества или элемента в физико-химическом методе исследования;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характеристики методов исследования, область применения;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методы определения концентрации для различных методов исследования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- проводить отбор образцов (проб) </w:t>
            </w:r>
            <w:r w:rsidR="00F443B1">
              <w:rPr>
                <w:rFonts w:ascii="Times New Roman" w:hAnsi="Times New Roman"/>
                <w:sz w:val="24"/>
                <w:szCs w:val="24"/>
              </w:rPr>
              <w:t xml:space="preserve"> биологических объектов</w:t>
            </w:r>
            <w:r w:rsidRPr="000572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проводить пробоподготовку;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- рассчитывать количественное содержание соединений или элементов в анализируемой пробе  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09786A" w:rsidRPr="000572F4" w:rsidRDefault="0009786A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-методами лабораторного анализа (планирование,    постановка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и обработка эксперимента)</w:t>
            </w:r>
          </w:p>
        </w:tc>
      </w:tr>
      <w:tr w:rsidR="00027A7E" w:rsidRPr="00E069B6" w:rsidTr="0019616B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A7E" w:rsidRPr="00E069B6" w:rsidRDefault="00027A7E" w:rsidP="00D77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A7E" w:rsidRPr="00027A7E" w:rsidRDefault="00027A7E" w:rsidP="00027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A7E">
              <w:rPr>
                <w:rFonts w:ascii="Times New Roman" w:hAnsi="Times New Roman"/>
                <w:sz w:val="24"/>
                <w:szCs w:val="24"/>
              </w:rPr>
              <w:t>готовностью   использовать   нормативные   документы,   определяющие   организацию   и   технику</w:t>
            </w:r>
            <w:r w:rsidRPr="00027A7E">
              <w:t xml:space="preserve"> </w:t>
            </w:r>
            <w:r w:rsidRPr="00027A7E">
              <w:rPr>
                <w:rFonts w:ascii="Times New Roman" w:hAnsi="Times New Roman"/>
                <w:sz w:val="24"/>
                <w:szCs w:val="24"/>
              </w:rPr>
              <w:t>безопасности   работ,   способностью   оценивать   биобезопасность   продуктов   биотехнологических    и биомедицинских производств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7A7E" w:rsidRDefault="00027A7E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027A7E" w:rsidRDefault="00027A7E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7A7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</w:t>
            </w:r>
            <w:r w:rsidRPr="00027A7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техники безопасности в лабораториях физико-химичсекого анализа;</w:t>
            </w:r>
          </w:p>
          <w:p w:rsidR="00027A7E" w:rsidRPr="00027A7E" w:rsidRDefault="00027A7E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027A7E">
              <w:rPr>
                <w:rFonts w:ascii="Times New Roman" w:hAnsi="Times New Roman"/>
                <w:bCs/>
                <w:iCs/>
                <w:sz w:val="24"/>
                <w:szCs w:val="24"/>
              </w:rPr>
              <w:t>работу с ГОСТ и СанПиН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027A7E" w:rsidRPr="000572F4" w:rsidRDefault="00027A7E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характеристики методов исследования, область применения;</w:t>
            </w:r>
          </w:p>
          <w:p w:rsidR="00027A7E" w:rsidRPr="000572F4" w:rsidRDefault="00027A7E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Cs/>
                <w:iCs/>
                <w:sz w:val="24"/>
                <w:szCs w:val="24"/>
              </w:rPr>
              <w:t>- работу с методиками исследований;</w:t>
            </w:r>
          </w:p>
          <w:p w:rsidR="00027A7E" w:rsidRPr="000572F4" w:rsidRDefault="00027A7E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основные методы сбора и анализа информации</w:t>
            </w:r>
          </w:p>
          <w:p w:rsidR="00027A7E" w:rsidRPr="000572F4" w:rsidRDefault="00027A7E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027A7E" w:rsidRPr="000572F4" w:rsidRDefault="00027A7E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использовать основные приемы обработки         экспериментальных данных</w:t>
            </w:r>
          </w:p>
          <w:p w:rsidR="00027A7E" w:rsidRPr="000572F4" w:rsidRDefault="00027A7E" w:rsidP="00F13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>- анализировать, обобщать и воспринимать информацию</w:t>
            </w:r>
          </w:p>
          <w:p w:rsidR="00027A7E" w:rsidRPr="000572F4" w:rsidRDefault="00027A7E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57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027A7E" w:rsidRDefault="00027A7E" w:rsidP="00097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F4">
              <w:rPr>
                <w:rFonts w:ascii="Times New Roman" w:hAnsi="Times New Roman"/>
                <w:sz w:val="24"/>
                <w:szCs w:val="24"/>
              </w:rPr>
              <w:t xml:space="preserve">- методами экспериментального исследования </w:t>
            </w:r>
            <w:r w:rsidR="0009786A">
              <w:rPr>
                <w:rFonts w:ascii="Times New Roman" w:hAnsi="Times New Roman"/>
                <w:sz w:val="24"/>
                <w:szCs w:val="24"/>
              </w:rPr>
              <w:t>продуктов биотехнологических и биомедицинских производств;</w:t>
            </w:r>
          </w:p>
          <w:p w:rsidR="0009786A" w:rsidRPr="00027A7E" w:rsidRDefault="0009786A" w:rsidP="00097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72F4">
              <w:rPr>
                <w:rFonts w:ascii="Times New Roman" w:hAnsi="Times New Roman"/>
                <w:sz w:val="24"/>
                <w:szCs w:val="24"/>
              </w:rPr>
              <w:t>ведение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572F4">
              <w:rPr>
                <w:rFonts w:ascii="Times New Roman" w:hAnsi="Times New Roman"/>
                <w:sz w:val="24"/>
                <w:szCs w:val="24"/>
              </w:rPr>
              <w:t xml:space="preserve"> документации о наблюдениях и экспериментах</w:t>
            </w:r>
          </w:p>
        </w:tc>
      </w:tr>
    </w:tbl>
    <w:p w:rsidR="006349D3" w:rsidRDefault="006349D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49D3" w:rsidRDefault="006349D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49D3" w:rsidRDefault="00F443B1" w:rsidP="00F443B1">
      <w:pPr>
        <w:tabs>
          <w:tab w:val="left" w:pos="318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34250" w:rsidRDefault="00234250" w:rsidP="00F443B1">
      <w:pPr>
        <w:tabs>
          <w:tab w:val="left" w:pos="318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3B1" w:rsidRDefault="00F443B1" w:rsidP="00F443B1">
      <w:pPr>
        <w:tabs>
          <w:tab w:val="left" w:pos="318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3B1" w:rsidRDefault="00F443B1" w:rsidP="00F443B1">
      <w:pPr>
        <w:tabs>
          <w:tab w:val="left" w:pos="318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3B1" w:rsidRDefault="00F443B1" w:rsidP="00F443B1">
      <w:pPr>
        <w:tabs>
          <w:tab w:val="left" w:pos="318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357644" w:rsidRDefault="00357644" w:rsidP="003576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7644" w:rsidRPr="00BB737A" w:rsidRDefault="00357644" w:rsidP="003576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37A">
        <w:rPr>
          <w:rFonts w:ascii="Times New Roman" w:hAnsi="Times New Roman"/>
          <w:sz w:val="24"/>
          <w:szCs w:val="24"/>
        </w:rPr>
        <w:t>Дисциплина «</w:t>
      </w:r>
      <w:r w:rsidRPr="001C41A0">
        <w:rPr>
          <w:rFonts w:ascii="Times New Roman" w:hAnsi="Times New Roman"/>
          <w:sz w:val="24"/>
          <w:szCs w:val="24"/>
        </w:rPr>
        <w:t xml:space="preserve">Физико-химические </w:t>
      </w:r>
      <w:r w:rsidR="00963DED">
        <w:rPr>
          <w:rFonts w:ascii="Times New Roman" w:hAnsi="Times New Roman"/>
          <w:sz w:val="24"/>
          <w:szCs w:val="24"/>
        </w:rPr>
        <w:t xml:space="preserve">методы </w:t>
      </w:r>
      <w:r w:rsidR="00CE0FF4">
        <w:rPr>
          <w:rFonts w:ascii="Times New Roman" w:hAnsi="Times New Roman"/>
          <w:sz w:val="24"/>
          <w:szCs w:val="24"/>
        </w:rPr>
        <w:t>исследования</w:t>
      </w:r>
      <w:r w:rsidRPr="00BB737A">
        <w:rPr>
          <w:rFonts w:ascii="Times New Roman" w:hAnsi="Times New Roman"/>
          <w:sz w:val="24"/>
          <w:szCs w:val="24"/>
        </w:rPr>
        <w:t xml:space="preserve">» относится к Блоку 1 и в соответствии с ФГОС направления подготовки </w:t>
      </w:r>
      <w:r w:rsidR="00CE0FF4">
        <w:rPr>
          <w:rFonts w:ascii="Times New Roman" w:hAnsi="Times New Roman"/>
          <w:sz w:val="24"/>
          <w:szCs w:val="24"/>
        </w:rPr>
        <w:t>06.03.01</w:t>
      </w:r>
      <w:r w:rsidR="008A5473" w:rsidRPr="00D43D97">
        <w:rPr>
          <w:rFonts w:ascii="Times New Roman" w:hAnsi="Times New Roman"/>
          <w:sz w:val="24"/>
          <w:szCs w:val="24"/>
        </w:rPr>
        <w:t xml:space="preserve">. </w:t>
      </w:r>
      <w:r w:rsidR="008A5473">
        <w:rPr>
          <w:rFonts w:ascii="Times New Roman" w:hAnsi="Times New Roman"/>
          <w:sz w:val="24"/>
          <w:szCs w:val="24"/>
        </w:rPr>
        <w:t>«</w:t>
      </w:r>
      <w:r w:rsidR="00CE0FF4">
        <w:rPr>
          <w:rFonts w:ascii="Times New Roman" w:hAnsi="Times New Roman"/>
          <w:sz w:val="24"/>
          <w:szCs w:val="24"/>
        </w:rPr>
        <w:t>Кинология</w:t>
      </w:r>
      <w:r>
        <w:rPr>
          <w:rFonts w:ascii="Times New Roman" w:hAnsi="Times New Roman"/>
          <w:sz w:val="24"/>
          <w:szCs w:val="24"/>
        </w:rPr>
        <w:t>» является вариативной дисциплиной.</w:t>
      </w:r>
    </w:p>
    <w:p w:rsidR="00357644" w:rsidRDefault="00357644" w:rsidP="0035764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B737A">
        <w:rPr>
          <w:rFonts w:ascii="Times New Roman" w:hAnsi="Times New Roman"/>
          <w:sz w:val="24"/>
          <w:szCs w:val="24"/>
        </w:rPr>
        <w:t>Для изучения дисциплины «</w:t>
      </w:r>
      <w:r w:rsidRPr="001C41A0">
        <w:rPr>
          <w:rFonts w:ascii="Times New Roman" w:hAnsi="Times New Roman"/>
          <w:sz w:val="24"/>
          <w:szCs w:val="24"/>
        </w:rPr>
        <w:t xml:space="preserve">Физико-химические </w:t>
      </w:r>
      <w:r w:rsidR="00963DED">
        <w:rPr>
          <w:rFonts w:ascii="Times New Roman" w:hAnsi="Times New Roman"/>
          <w:sz w:val="24"/>
          <w:szCs w:val="24"/>
        </w:rPr>
        <w:t xml:space="preserve">методы </w:t>
      </w:r>
      <w:r w:rsidRPr="001C41A0">
        <w:rPr>
          <w:rFonts w:ascii="Times New Roman" w:hAnsi="Times New Roman"/>
          <w:sz w:val="24"/>
          <w:szCs w:val="24"/>
        </w:rPr>
        <w:t>исследования качества продукции</w:t>
      </w:r>
      <w:r w:rsidRPr="00BB737A">
        <w:rPr>
          <w:rFonts w:ascii="Times New Roman" w:hAnsi="Times New Roman"/>
          <w:sz w:val="24"/>
          <w:szCs w:val="24"/>
        </w:rPr>
        <w:t>» необходимы  знания, умения и компетенции по химии, физике, биологии и математике в объеме, предусмотренном государственным образовательным стандартом среднего (полного) общего образования (баз</w:t>
      </w:r>
      <w:r>
        <w:rPr>
          <w:rFonts w:ascii="Times New Roman" w:hAnsi="Times New Roman"/>
          <w:sz w:val="24"/>
          <w:szCs w:val="24"/>
        </w:rPr>
        <w:t xml:space="preserve">овый уровень); </w:t>
      </w:r>
      <w:r w:rsidRPr="00BB737A">
        <w:rPr>
          <w:rFonts w:ascii="Times New Roman" w:hAnsi="Times New Roman"/>
          <w:sz w:val="24"/>
          <w:szCs w:val="24"/>
        </w:rPr>
        <w:t xml:space="preserve">умения и компетенции по  </w:t>
      </w:r>
      <w:r>
        <w:rPr>
          <w:rFonts w:ascii="Times New Roman" w:hAnsi="Times New Roman"/>
          <w:sz w:val="24"/>
          <w:szCs w:val="24"/>
        </w:rPr>
        <w:t>основам химии</w:t>
      </w:r>
      <w:r w:rsidRPr="00BB737A">
        <w:rPr>
          <w:rFonts w:ascii="Times New Roman" w:hAnsi="Times New Roman"/>
          <w:sz w:val="24"/>
          <w:szCs w:val="24"/>
        </w:rPr>
        <w:t>, математике</w:t>
      </w:r>
      <w:r w:rsidR="00CE0FF4">
        <w:rPr>
          <w:rFonts w:ascii="Times New Roman" w:hAnsi="Times New Roman"/>
          <w:sz w:val="24"/>
          <w:szCs w:val="24"/>
        </w:rPr>
        <w:t xml:space="preserve"> и математическим методам в биологии</w:t>
      </w:r>
      <w:r>
        <w:rPr>
          <w:rFonts w:ascii="Times New Roman" w:hAnsi="Times New Roman"/>
          <w:sz w:val="24"/>
          <w:szCs w:val="24"/>
        </w:rPr>
        <w:t xml:space="preserve"> (базовой части)</w:t>
      </w:r>
      <w:r w:rsidR="00CE0FF4">
        <w:rPr>
          <w:rFonts w:ascii="Times New Roman" w:hAnsi="Times New Roman"/>
          <w:sz w:val="24"/>
          <w:szCs w:val="24"/>
        </w:rPr>
        <w:t xml:space="preserve"> </w:t>
      </w:r>
      <w:r w:rsidRPr="00BB737A">
        <w:rPr>
          <w:rFonts w:ascii="Times New Roman" w:hAnsi="Times New Roman"/>
          <w:sz w:val="24"/>
          <w:szCs w:val="24"/>
        </w:rPr>
        <w:t xml:space="preserve">в объеме, предусмотренном </w:t>
      </w:r>
      <w:r>
        <w:rPr>
          <w:rFonts w:ascii="Times New Roman" w:hAnsi="Times New Roman"/>
          <w:sz w:val="24"/>
          <w:szCs w:val="24"/>
        </w:rPr>
        <w:t>ФГОС высшего образования.</w:t>
      </w:r>
    </w:p>
    <w:p w:rsidR="00357644" w:rsidRPr="00585660" w:rsidRDefault="00357644" w:rsidP="003576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585660">
        <w:rPr>
          <w:rFonts w:ascii="Times New Roman" w:hAnsi="Times New Roman"/>
          <w:sz w:val="24"/>
          <w:szCs w:val="24"/>
        </w:rPr>
        <w:t xml:space="preserve">Перед изучением дисциплины студенты должны </w:t>
      </w:r>
    </w:p>
    <w:p w:rsidR="00357644" w:rsidRPr="00585660" w:rsidRDefault="00357644" w:rsidP="003576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85660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Pr="00585660">
        <w:rPr>
          <w:rFonts w:ascii="Times New Roman" w:hAnsi="Times New Roman"/>
          <w:sz w:val="24"/>
          <w:szCs w:val="24"/>
        </w:rPr>
        <w:t xml:space="preserve"> базовые основы химии, математики</w:t>
      </w:r>
      <w:r>
        <w:rPr>
          <w:rFonts w:ascii="Times New Roman" w:hAnsi="Times New Roman"/>
          <w:sz w:val="24"/>
          <w:szCs w:val="24"/>
        </w:rPr>
        <w:t>,</w:t>
      </w:r>
      <w:r w:rsidRPr="00585660">
        <w:rPr>
          <w:rFonts w:ascii="Times New Roman" w:hAnsi="Times New Roman"/>
          <w:sz w:val="24"/>
          <w:szCs w:val="24"/>
        </w:rPr>
        <w:t xml:space="preserve"> физики</w:t>
      </w:r>
      <w:r w:rsidR="006813B6">
        <w:rPr>
          <w:rFonts w:ascii="Times New Roman" w:hAnsi="Times New Roman"/>
          <w:sz w:val="24"/>
          <w:szCs w:val="24"/>
        </w:rPr>
        <w:t>, биологии</w:t>
      </w:r>
      <w:r w:rsidRPr="00585660">
        <w:rPr>
          <w:rFonts w:ascii="Times New Roman" w:hAnsi="Times New Roman"/>
          <w:sz w:val="24"/>
          <w:szCs w:val="24"/>
        </w:rPr>
        <w:t>;</w:t>
      </w:r>
    </w:p>
    <w:p w:rsidR="00357644" w:rsidRPr="00585660" w:rsidRDefault="00357644" w:rsidP="00357644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85660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585660">
        <w:rPr>
          <w:rFonts w:ascii="Times New Roman" w:hAnsi="Times New Roman"/>
          <w:bCs/>
          <w:sz w:val="24"/>
          <w:szCs w:val="24"/>
        </w:rPr>
        <w:t>применять</w:t>
      </w:r>
      <w:r w:rsidRPr="005856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5660">
        <w:rPr>
          <w:rFonts w:ascii="Times New Roman" w:hAnsi="Times New Roman"/>
          <w:bCs/>
          <w:sz w:val="24"/>
          <w:szCs w:val="24"/>
        </w:rPr>
        <w:t>имеющиеся знания для изучения</w:t>
      </w:r>
      <w:r w:rsidRPr="005856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методов исследования</w:t>
      </w:r>
      <w:r w:rsidRPr="00585660">
        <w:rPr>
          <w:rFonts w:ascii="Times New Roman" w:eastAsia="Times New Roman" w:hAnsi="Times New Roman"/>
          <w:sz w:val="24"/>
          <w:szCs w:val="24"/>
        </w:rPr>
        <w:t xml:space="preserve">; </w:t>
      </w:r>
      <w:r w:rsidRPr="00585660">
        <w:rPr>
          <w:rFonts w:ascii="Times New Roman" w:hAnsi="Times New Roman"/>
          <w:bCs/>
          <w:sz w:val="24"/>
          <w:szCs w:val="24"/>
        </w:rPr>
        <w:t>ориен</w:t>
      </w:r>
      <w:r>
        <w:rPr>
          <w:rFonts w:ascii="Times New Roman" w:hAnsi="Times New Roman"/>
          <w:bCs/>
          <w:sz w:val="24"/>
          <w:szCs w:val="24"/>
        </w:rPr>
        <w:t>тироваться в основных</w:t>
      </w:r>
      <w:r w:rsidRPr="00585660">
        <w:rPr>
          <w:rFonts w:ascii="Times New Roman" w:hAnsi="Times New Roman"/>
          <w:bCs/>
          <w:sz w:val="24"/>
          <w:szCs w:val="24"/>
        </w:rPr>
        <w:t xml:space="preserve"> понятиях</w:t>
      </w:r>
      <w:r>
        <w:rPr>
          <w:rFonts w:ascii="Times New Roman" w:hAnsi="Times New Roman"/>
          <w:bCs/>
          <w:sz w:val="24"/>
          <w:szCs w:val="24"/>
        </w:rPr>
        <w:t xml:space="preserve"> и законах биологи, физики, математики, химии, </w:t>
      </w:r>
      <w:r w:rsidR="00144CA7">
        <w:rPr>
          <w:rFonts w:ascii="Times New Roman" w:hAnsi="Times New Roman"/>
          <w:bCs/>
          <w:sz w:val="24"/>
          <w:szCs w:val="24"/>
        </w:rPr>
        <w:t>информатики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57644" w:rsidRPr="00963DED" w:rsidRDefault="00357644" w:rsidP="00963DED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85660">
        <w:rPr>
          <w:rFonts w:ascii="Times New Roman" w:hAnsi="Times New Roman"/>
          <w:b/>
          <w:bCs/>
          <w:sz w:val="24"/>
          <w:szCs w:val="24"/>
        </w:rPr>
        <w:t xml:space="preserve">владеть: </w:t>
      </w:r>
      <w:r w:rsidRPr="00585660">
        <w:rPr>
          <w:rFonts w:ascii="Times New Roman" w:hAnsi="Times New Roman"/>
          <w:bCs/>
          <w:sz w:val="24"/>
          <w:szCs w:val="24"/>
        </w:rPr>
        <w:t xml:space="preserve"> приемами расчетов </w:t>
      </w:r>
      <w:r>
        <w:rPr>
          <w:rFonts w:ascii="Times New Roman" w:hAnsi="Times New Roman"/>
          <w:bCs/>
          <w:sz w:val="24"/>
          <w:szCs w:val="24"/>
        </w:rPr>
        <w:t>с применением химических и физических</w:t>
      </w:r>
      <w:r w:rsidRPr="005856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формул. </w:t>
      </w:r>
      <w:r w:rsidR="00963DED">
        <w:rPr>
          <w:rFonts w:ascii="Times New Roman" w:hAnsi="Times New Roman"/>
          <w:bCs/>
          <w:sz w:val="24"/>
          <w:szCs w:val="24"/>
        </w:rPr>
        <w:tab/>
      </w:r>
      <w:r w:rsidRPr="00BB737A">
        <w:rPr>
          <w:rFonts w:ascii="Times New Roman" w:hAnsi="Times New Roman"/>
          <w:sz w:val="24"/>
          <w:szCs w:val="24"/>
        </w:rPr>
        <w:t>Изучение курса «</w:t>
      </w:r>
      <w:r w:rsidRPr="001C41A0">
        <w:rPr>
          <w:rFonts w:ascii="Times New Roman" w:hAnsi="Times New Roman"/>
          <w:sz w:val="24"/>
          <w:szCs w:val="24"/>
        </w:rPr>
        <w:t>Физико-химические</w:t>
      </w:r>
      <w:r w:rsidR="00963DED">
        <w:rPr>
          <w:rFonts w:ascii="Times New Roman" w:hAnsi="Times New Roman"/>
          <w:sz w:val="24"/>
          <w:szCs w:val="24"/>
        </w:rPr>
        <w:t xml:space="preserve"> методы</w:t>
      </w:r>
      <w:r w:rsidRPr="001C41A0">
        <w:rPr>
          <w:rFonts w:ascii="Times New Roman" w:hAnsi="Times New Roman"/>
          <w:sz w:val="24"/>
          <w:szCs w:val="24"/>
        </w:rPr>
        <w:t xml:space="preserve"> исследования</w:t>
      </w:r>
      <w:r w:rsidRPr="00BB737A">
        <w:rPr>
          <w:rFonts w:ascii="Times New Roman" w:hAnsi="Times New Roman"/>
          <w:sz w:val="24"/>
          <w:szCs w:val="24"/>
        </w:rPr>
        <w:t xml:space="preserve">» способствует лучшему усвоению </w:t>
      </w:r>
      <w:r>
        <w:rPr>
          <w:rFonts w:ascii="Times New Roman" w:hAnsi="Times New Roman"/>
          <w:sz w:val="24"/>
          <w:szCs w:val="24"/>
        </w:rPr>
        <w:t xml:space="preserve">последующих </w:t>
      </w:r>
      <w:r w:rsidRPr="00BB737A">
        <w:rPr>
          <w:rFonts w:ascii="Times New Roman" w:hAnsi="Times New Roman"/>
          <w:sz w:val="24"/>
          <w:szCs w:val="24"/>
        </w:rPr>
        <w:t xml:space="preserve">дисциплин: </w:t>
      </w:r>
    </w:p>
    <w:p w:rsidR="00357644" w:rsidRPr="00BB737A" w:rsidRDefault="00357644" w:rsidP="003576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3249">
        <w:rPr>
          <w:rFonts w:ascii="Times New Roman" w:hAnsi="Times New Roman"/>
          <w:sz w:val="24"/>
          <w:szCs w:val="24"/>
        </w:rPr>
        <w:t xml:space="preserve">1) </w:t>
      </w:r>
      <w:r w:rsidR="00CE0FF4">
        <w:rPr>
          <w:rFonts w:ascii="Times New Roman" w:hAnsi="Times New Roman"/>
          <w:sz w:val="24"/>
          <w:szCs w:val="24"/>
        </w:rPr>
        <w:t>физиология растений</w:t>
      </w:r>
      <w:r w:rsidR="00144CA7">
        <w:rPr>
          <w:rFonts w:ascii="Times New Roman" w:hAnsi="Times New Roman"/>
          <w:sz w:val="24"/>
          <w:szCs w:val="24"/>
        </w:rPr>
        <w:t xml:space="preserve">, </w:t>
      </w:r>
      <w:r w:rsidRPr="00553249">
        <w:rPr>
          <w:rFonts w:ascii="Times New Roman" w:hAnsi="Times New Roman"/>
          <w:sz w:val="24"/>
          <w:szCs w:val="24"/>
        </w:rPr>
        <w:t xml:space="preserve">2) </w:t>
      </w:r>
      <w:r w:rsidR="00CE0FF4">
        <w:rPr>
          <w:rFonts w:ascii="Times New Roman" w:hAnsi="Times New Roman"/>
          <w:sz w:val="24"/>
          <w:szCs w:val="24"/>
        </w:rPr>
        <w:t>физиология человека и животных, 3) биофизика,</w:t>
      </w:r>
      <w:r w:rsidR="0068401A">
        <w:rPr>
          <w:rFonts w:ascii="Times New Roman" w:hAnsi="Times New Roman"/>
          <w:sz w:val="24"/>
          <w:szCs w:val="24"/>
        </w:rPr>
        <w:t xml:space="preserve"> 4) экология и рациональное природопользование, 5)методы научных исследований в биологии, 6) введение в биохимическую экологию, 7) физиология питания</w:t>
      </w:r>
      <w:r w:rsidRPr="00553249">
        <w:rPr>
          <w:rFonts w:ascii="Times New Roman" w:hAnsi="Times New Roman"/>
          <w:sz w:val="24"/>
          <w:szCs w:val="24"/>
        </w:rPr>
        <w:t>.</w:t>
      </w:r>
      <w:r w:rsidRPr="00BB737A">
        <w:rPr>
          <w:rFonts w:ascii="Times New Roman" w:hAnsi="Times New Roman"/>
          <w:sz w:val="24"/>
          <w:szCs w:val="24"/>
        </w:rPr>
        <w:t xml:space="preserve"> </w:t>
      </w:r>
    </w:p>
    <w:p w:rsidR="00750DBF" w:rsidRPr="006B6422" w:rsidRDefault="006B6422" w:rsidP="00357644">
      <w:pPr>
        <w:spacing w:before="240" w:after="0"/>
        <w:rPr>
          <w:rFonts w:ascii="Times New Roman" w:hAnsi="Times New Roman"/>
          <w:sz w:val="24"/>
          <w:szCs w:val="24"/>
        </w:rPr>
      </w:pPr>
      <w:r w:rsidRPr="006B6422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68401A">
        <w:rPr>
          <w:rFonts w:ascii="Times New Roman" w:hAnsi="Times New Roman"/>
          <w:sz w:val="24"/>
          <w:szCs w:val="24"/>
        </w:rPr>
        <w:t>2</w:t>
      </w:r>
      <w:r w:rsidR="00750DBF" w:rsidRPr="006B6422">
        <w:rPr>
          <w:rFonts w:ascii="Times New Roman" w:hAnsi="Times New Roman"/>
          <w:sz w:val="24"/>
          <w:szCs w:val="24"/>
        </w:rPr>
        <w:t xml:space="preserve"> курсе</w:t>
      </w:r>
      <w:r w:rsidR="00A6304B" w:rsidRPr="006B6422">
        <w:rPr>
          <w:rFonts w:ascii="Times New Roman" w:hAnsi="Times New Roman"/>
          <w:sz w:val="24"/>
          <w:szCs w:val="24"/>
        </w:rPr>
        <w:t xml:space="preserve"> в </w:t>
      </w:r>
      <w:r w:rsidR="0068401A">
        <w:rPr>
          <w:rFonts w:ascii="Times New Roman" w:hAnsi="Times New Roman"/>
          <w:sz w:val="24"/>
          <w:szCs w:val="24"/>
        </w:rPr>
        <w:t>3</w:t>
      </w:r>
      <w:r w:rsidR="00A6304B" w:rsidRPr="006B6422">
        <w:rPr>
          <w:rFonts w:ascii="Times New Roman" w:hAnsi="Times New Roman"/>
          <w:sz w:val="24"/>
          <w:szCs w:val="24"/>
        </w:rPr>
        <w:t xml:space="preserve"> семестре по о</w:t>
      </w:r>
      <w:r w:rsidR="00471199" w:rsidRPr="006B6422">
        <w:rPr>
          <w:rFonts w:ascii="Times New Roman" w:hAnsi="Times New Roman"/>
          <w:sz w:val="24"/>
          <w:szCs w:val="24"/>
        </w:rPr>
        <w:t>чной форме обучения</w:t>
      </w:r>
      <w:r w:rsidR="00357644">
        <w:rPr>
          <w:rFonts w:ascii="Times New Roman" w:hAnsi="Times New Roman"/>
          <w:sz w:val="24"/>
          <w:szCs w:val="24"/>
        </w:rPr>
        <w:t>.</w:t>
      </w:r>
      <w:r w:rsidR="00471199" w:rsidRPr="006B6422">
        <w:rPr>
          <w:rFonts w:ascii="Times New Roman" w:hAnsi="Times New Roman"/>
          <w:sz w:val="24"/>
          <w:szCs w:val="24"/>
        </w:rPr>
        <w:t xml:space="preserve"> </w:t>
      </w:r>
    </w:p>
    <w:p w:rsidR="00750DBF" w:rsidRPr="00E069B6" w:rsidRDefault="00750DBF" w:rsidP="00357644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9A152D">
        <w:rPr>
          <w:rFonts w:ascii="Times New Roman" w:hAnsi="Times New Roman"/>
          <w:sz w:val="24"/>
          <w:szCs w:val="24"/>
        </w:rPr>
        <w:t xml:space="preserve">108 </w:t>
      </w:r>
      <w:r w:rsidR="0065658B">
        <w:rPr>
          <w:rFonts w:ascii="Times New Roman" w:hAnsi="Times New Roman"/>
          <w:sz w:val="24"/>
          <w:szCs w:val="24"/>
        </w:rPr>
        <w:t>часов (</w:t>
      </w:r>
      <w:r w:rsidR="009A152D">
        <w:rPr>
          <w:rFonts w:ascii="Times New Roman" w:hAnsi="Times New Roman"/>
          <w:sz w:val="24"/>
          <w:szCs w:val="24"/>
        </w:rPr>
        <w:t xml:space="preserve">3 </w:t>
      </w:r>
      <w:r w:rsidR="0065658B">
        <w:rPr>
          <w:rFonts w:ascii="Times New Roman" w:hAnsi="Times New Roman"/>
          <w:sz w:val="24"/>
          <w:szCs w:val="24"/>
        </w:rPr>
        <w:t>зачетны</w:t>
      </w:r>
      <w:r w:rsidR="009A152D">
        <w:rPr>
          <w:rFonts w:ascii="Times New Roman" w:hAnsi="Times New Roman"/>
          <w:sz w:val="24"/>
          <w:szCs w:val="24"/>
        </w:rPr>
        <w:t>е</w:t>
      </w:r>
      <w:r w:rsidR="0065658B">
        <w:rPr>
          <w:rFonts w:ascii="Times New Roman" w:hAnsi="Times New Roman"/>
          <w:sz w:val="24"/>
          <w:szCs w:val="24"/>
        </w:rPr>
        <w:t xml:space="preserve"> единиц</w:t>
      </w:r>
      <w:r w:rsidR="009A152D"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p w:rsidR="00471199" w:rsidRDefault="00471199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1"/>
        <w:gridCol w:w="4253"/>
      </w:tblGrid>
      <w:tr w:rsidR="00144CA7" w:rsidRPr="00631ACD" w:rsidTr="00144CA7">
        <w:trPr>
          <w:trHeight w:val="341"/>
        </w:trPr>
        <w:tc>
          <w:tcPr>
            <w:tcW w:w="5211" w:type="dxa"/>
          </w:tcPr>
          <w:p w:rsidR="00144CA7" w:rsidRPr="00631ACD" w:rsidRDefault="00144CA7" w:rsidP="0035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253" w:type="dxa"/>
          </w:tcPr>
          <w:p w:rsidR="00144CA7" w:rsidRPr="00631ACD" w:rsidRDefault="00144CA7" w:rsidP="0014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 xml:space="preserve">чная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 xml:space="preserve">орма </w:t>
            </w:r>
          </w:p>
        </w:tc>
      </w:tr>
      <w:tr w:rsidR="00144CA7" w:rsidRPr="00631ACD" w:rsidTr="00144CA7">
        <w:tc>
          <w:tcPr>
            <w:tcW w:w="5211" w:type="dxa"/>
            <w:shd w:val="pct12" w:color="auto" w:fill="auto"/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4253" w:type="dxa"/>
            <w:shd w:val="pct12" w:color="auto" w:fill="auto"/>
          </w:tcPr>
          <w:p w:rsidR="00144CA7" w:rsidRPr="00631ACD" w:rsidRDefault="00144CA7" w:rsidP="0035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44CA7" w:rsidRPr="00631ACD" w:rsidTr="00144CA7">
        <w:tc>
          <w:tcPr>
            <w:tcW w:w="5211" w:type="dxa"/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253" w:type="dxa"/>
          </w:tcPr>
          <w:p w:rsidR="00144CA7" w:rsidRPr="00C36431" w:rsidRDefault="00144CA7" w:rsidP="0035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4CA7" w:rsidRPr="00631ACD" w:rsidTr="00144CA7">
        <w:tc>
          <w:tcPr>
            <w:tcW w:w="5211" w:type="dxa"/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4253" w:type="dxa"/>
          </w:tcPr>
          <w:p w:rsidR="00144CA7" w:rsidRPr="00C36431" w:rsidRDefault="00144CA7" w:rsidP="0035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3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44CA7" w:rsidRPr="00631ACD" w:rsidTr="00144CA7">
        <w:tc>
          <w:tcPr>
            <w:tcW w:w="5211" w:type="dxa"/>
            <w:tcBorders>
              <w:bottom w:val="single" w:sz="4" w:space="0" w:color="auto"/>
            </w:tcBorders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44CA7" w:rsidRPr="00C36431" w:rsidRDefault="00144CA7" w:rsidP="0035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3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44CA7" w:rsidRPr="00631ACD" w:rsidTr="00144CA7">
        <w:tc>
          <w:tcPr>
            <w:tcW w:w="5211" w:type="dxa"/>
            <w:shd w:val="pct12" w:color="auto" w:fill="auto"/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4253" w:type="dxa"/>
            <w:shd w:val="pct12" w:color="auto" w:fill="auto"/>
          </w:tcPr>
          <w:p w:rsidR="00144CA7" w:rsidRPr="00631ACD" w:rsidRDefault="00144CA7" w:rsidP="0035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44CA7" w:rsidRPr="00631ACD" w:rsidTr="00144CA7">
        <w:tc>
          <w:tcPr>
            <w:tcW w:w="5211" w:type="dxa"/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253" w:type="dxa"/>
          </w:tcPr>
          <w:p w:rsidR="00144CA7" w:rsidRPr="00C36431" w:rsidRDefault="00144CA7" w:rsidP="0035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4CA7" w:rsidRPr="00631ACD" w:rsidTr="00144CA7">
        <w:tc>
          <w:tcPr>
            <w:tcW w:w="5211" w:type="dxa"/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4253" w:type="dxa"/>
          </w:tcPr>
          <w:p w:rsidR="00144CA7" w:rsidRPr="00C36431" w:rsidRDefault="00144CA7" w:rsidP="0035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144CA7" w:rsidRPr="00631ACD" w:rsidTr="00144CA7">
        <w:tc>
          <w:tcPr>
            <w:tcW w:w="5211" w:type="dxa"/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4253" w:type="dxa"/>
          </w:tcPr>
          <w:p w:rsidR="00144CA7" w:rsidRPr="00C36431" w:rsidRDefault="00144CA7" w:rsidP="0035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44CA7" w:rsidRPr="00631ACD" w:rsidTr="00144CA7">
        <w:tc>
          <w:tcPr>
            <w:tcW w:w="5211" w:type="dxa"/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4253" w:type="dxa"/>
          </w:tcPr>
          <w:p w:rsidR="00144CA7" w:rsidRPr="00C36431" w:rsidRDefault="00144CA7" w:rsidP="000C7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7D23">
              <w:rPr>
                <w:rFonts w:ascii="Times New Roman" w:hAnsi="Times New Roman"/>
                <w:sz w:val="24"/>
                <w:szCs w:val="24"/>
              </w:rPr>
              <w:t>2</w:t>
            </w:r>
            <w:r w:rsidR="000C7D23" w:rsidRPr="000C7D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4CA7" w:rsidRPr="00631ACD" w:rsidTr="00144CA7">
        <w:tc>
          <w:tcPr>
            <w:tcW w:w="5211" w:type="dxa"/>
            <w:tcBorders>
              <w:bottom w:val="single" w:sz="4" w:space="0" w:color="auto"/>
            </w:tcBorders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44CA7" w:rsidRPr="00C36431" w:rsidRDefault="00144CA7" w:rsidP="0035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3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144CA7" w:rsidRPr="00631ACD" w:rsidTr="00144CA7">
        <w:tc>
          <w:tcPr>
            <w:tcW w:w="5211" w:type="dxa"/>
            <w:shd w:val="pct12" w:color="auto" w:fill="auto"/>
          </w:tcPr>
          <w:p w:rsidR="00144CA7" w:rsidRPr="00631ACD" w:rsidRDefault="00144CA7" w:rsidP="003576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4253" w:type="dxa"/>
            <w:shd w:val="pct12" w:color="auto" w:fill="auto"/>
          </w:tcPr>
          <w:p w:rsidR="00144CA7" w:rsidRPr="00C36431" w:rsidRDefault="00144CA7" w:rsidP="00357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6431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144CA7" w:rsidRPr="00C36431" w:rsidRDefault="00144CA7" w:rsidP="0035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31"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</w:tr>
    </w:tbl>
    <w:p w:rsidR="00471199" w:rsidRDefault="00471199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813B6" w:rsidRDefault="006813B6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813B6" w:rsidRDefault="006813B6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813B6" w:rsidRDefault="006813B6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813B6" w:rsidRDefault="006813B6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E216EE" w:rsidRDefault="00E216E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870"/>
        <w:gridCol w:w="5812"/>
      </w:tblGrid>
      <w:tr w:rsidR="00E216EE" w:rsidRPr="003F470F" w:rsidTr="00A25F53">
        <w:trPr>
          <w:cantSplit/>
        </w:trPr>
        <w:tc>
          <w:tcPr>
            <w:tcW w:w="64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70" w:type="dxa"/>
          </w:tcPr>
          <w:p w:rsidR="00E216EE" w:rsidRPr="003F470F" w:rsidRDefault="00E216EE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  <w:p w:rsidR="00E216EE" w:rsidRPr="003F470F" w:rsidRDefault="00E216EE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812" w:type="dxa"/>
            <w:vAlign w:val="center"/>
          </w:tcPr>
          <w:p w:rsidR="00E216EE" w:rsidRPr="003F470F" w:rsidRDefault="00E216EE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E216EE" w:rsidRPr="003F470F" w:rsidTr="00A25F53">
        <w:trPr>
          <w:cantSplit/>
        </w:trPr>
        <w:tc>
          <w:tcPr>
            <w:tcW w:w="64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E216EE" w:rsidRPr="003F470F" w:rsidRDefault="00E216EE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E216EE" w:rsidRPr="003F470F" w:rsidRDefault="00E216EE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16EE" w:rsidRPr="003F470F" w:rsidTr="00A25F53">
        <w:trPr>
          <w:cantSplit/>
          <w:trHeight w:val="2384"/>
        </w:trPr>
        <w:tc>
          <w:tcPr>
            <w:tcW w:w="64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70" w:type="dxa"/>
          </w:tcPr>
          <w:p w:rsidR="00E216EE" w:rsidRPr="006349D3" w:rsidRDefault="00E216EE" w:rsidP="006349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13B6">
              <w:rPr>
                <w:rFonts w:ascii="Times New Roman" w:hAnsi="Times New Roman"/>
                <w:sz w:val="24"/>
                <w:szCs w:val="24"/>
              </w:rPr>
              <w:t xml:space="preserve">Физико-химические (инструментальные) методы исследования – главная база массового химического анализа в </w:t>
            </w:r>
            <w:r w:rsidR="006349D3" w:rsidRPr="006813B6">
              <w:rPr>
                <w:rFonts w:ascii="Times New Roman" w:hAnsi="Times New Roman"/>
                <w:sz w:val="24"/>
                <w:szCs w:val="24"/>
              </w:rPr>
              <w:t>биологии.</w:t>
            </w:r>
          </w:p>
        </w:tc>
        <w:tc>
          <w:tcPr>
            <w:tcW w:w="5812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Место физико-химического анализа в общетеоретической подготовке бакалавров. Основные объекты физико-химического анализа. Требования к методам физико-химического анализа, Связанные с анализом основных (ГОСТ, ТУ) и загрязняющих компонентов (ПДК, МДУ и т.д.). Оценка физико-химических методов анализа с позиции экспрессности, производительности и информативности.</w:t>
            </w:r>
          </w:p>
        </w:tc>
      </w:tr>
      <w:tr w:rsidR="00E216EE" w:rsidRPr="003F470F" w:rsidTr="00A25F53">
        <w:trPr>
          <w:cantSplit/>
          <w:trHeight w:val="1130"/>
        </w:trPr>
        <w:tc>
          <w:tcPr>
            <w:tcW w:w="64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7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Характеристики физико-химических методов анализа.</w:t>
            </w:r>
          </w:p>
        </w:tc>
        <w:tc>
          <w:tcPr>
            <w:tcW w:w="5812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Аналитический сигнал – отражение индивидуальных физических свойств соединений или простых веществ. Классификация физико-химических методов анализа в зависимости от вида получаемого сигнала.</w:t>
            </w:r>
          </w:p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Сравнительная оценка методов по чувствительности, селективности, экспрессности и стоимости анализа.</w:t>
            </w:r>
          </w:p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Виды, источники и характеристика погрешностей анализа. Математическая обработка результатов анализа.</w:t>
            </w:r>
          </w:p>
        </w:tc>
      </w:tr>
      <w:tr w:rsidR="00E216EE" w:rsidRPr="003F470F" w:rsidTr="00A25F53">
        <w:trPr>
          <w:cantSplit/>
          <w:trHeight w:val="1130"/>
        </w:trPr>
        <w:tc>
          <w:tcPr>
            <w:tcW w:w="64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7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Электрохимические методы исследования.</w:t>
            </w:r>
          </w:p>
          <w:p w:rsidR="00E216EE" w:rsidRPr="003F470F" w:rsidRDefault="00E216EE" w:rsidP="00A25F53">
            <w:pPr>
              <w:pStyle w:val="ac"/>
              <w:spacing w:after="0"/>
            </w:pPr>
          </w:p>
        </w:tc>
        <w:tc>
          <w:tcPr>
            <w:tcW w:w="5812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 xml:space="preserve">Сущность кондуктометрического метода, его область применения. Принципиальная схема электролитической ячейки и кондуктометрического моста. Потенциометрия. Сущность и аналитические характеристики метода. Схема устройства потенциометра – иономера. Область применения потенциометрического метода. Кулонометрия, сущность и характеристики метода, принципиальная схема кулонометрической установки, применение. Вольтамперометрия, сущность, характеристики, аппаратура и применение метода.  </w:t>
            </w:r>
          </w:p>
        </w:tc>
      </w:tr>
      <w:tr w:rsidR="00E216EE" w:rsidRPr="003F470F" w:rsidTr="00A25F53">
        <w:trPr>
          <w:cantSplit/>
          <w:trHeight w:val="802"/>
        </w:trPr>
        <w:tc>
          <w:tcPr>
            <w:tcW w:w="64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Оптические (не спектральные) методы исследования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Сущность рефрактометрического и поляриметрического методов исследования. Принципиальные схемы устройства рефрактометров и поляриметров. Область применения методов.</w:t>
            </w:r>
          </w:p>
        </w:tc>
      </w:tr>
      <w:tr w:rsidR="006813B6" w:rsidRPr="003F470F" w:rsidTr="006813B6">
        <w:trPr>
          <w:cantSplit/>
          <w:trHeight w:val="1571"/>
        </w:trPr>
        <w:tc>
          <w:tcPr>
            <w:tcW w:w="640" w:type="dxa"/>
            <w:tcBorders>
              <w:bottom w:val="single" w:sz="4" w:space="0" w:color="auto"/>
            </w:tcBorders>
          </w:tcPr>
          <w:p w:rsidR="006813B6" w:rsidRPr="003F470F" w:rsidRDefault="006813B6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6813B6" w:rsidRPr="003F470F" w:rsidRDefault="006813B6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 xml:space="preserve">Спектроскопические методы исследования.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813B6" w:rsidRPr="003F470F" w:rsidRDefault="006813B6" w:rsidP="00A25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Взаимодействие электромагнитного излучения с веществом. Происхождение молекулярных и атомных спектров. Основное понятие о спектральных методах анализа. Классификация спектроскопических методов анализа.</w:t>
            </w:r>
          </w:p>
        </w:tc>
      </w:tr>
      <w:tr w:rsidR="006813B6" w:rsidRPr="003F470F" w:rsidTr="006813B6">
        <w:trPr>
          <w:cantSplit/>
          <w:trHeight w:val="8919"/>
        </w:trPr>
        <w:tc>
          <w:tcPr>
            <w:tcW w:w="640" w:type="dxa"/>
          </w:tcPr>
          <w:p w:rsidR="006813B6" w:rsidRPr="003F470F" w:rsidRDefault="006813B6" w:rsidP="00A25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6813B6" w:rsidRPr="003F470F" w:rsidRDefault="006813B6" w:rsidP="00A25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813B6" w:rsidRDefault="006813B6" w:rsidP="00681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F470F">
              <w:rPr>
                <w:rFonts w:ascii="Times New Roman" w:hAnsi="Times New Roman"/>
                <w:i/>
                <w:sz w:val="24"/>
                <w:szCs w:val="24"/>
              </w:rPr>
              <w:t xml:space="preserve">Молекулярная абсорбционная спектроскопия. </w:t>
            </w:r>
            <w:r w:rsidRPr="003F470F">
              <w:rPr>
                <w:rFonts w:ascii="Times New Roman" w:hAnsi="Times New Roman"/>
                <w:sz w:val="24"/>
                <w:szCs w:val="24"/>
              </w:rPr>
              <w:t>Сущность метода. Законы поглощения света (закон Бугера – Ламберта – Бэра). Спектрофотометрия и колориметрия, их особенности. Общие аналитические характеристики метода. Принципиальные схемы устройства спектрофотометров и фотоэлектроколориметров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13B6" w:rsidRPr="003F470F" w:rsidRDefault="006813B6" w:rsidP="00681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F470F">
              <w:rPr>
                <w:rFonts w:ascii="Times New Roman" w:hAnsi="Times New Roman"/>
                <w:i/>
                <w:sz w:val="24"/>
                <w:szCs w:val="24"/>
              </w:rPr>
              <w:t>Атомно-эмиссионная спектроскопия</w:t>
            </w:r>
            <w:r w:rsidRPr="003F470F">
              <w:rPr>
                <w:rFonts w:ascii="Times New Roman" w:hAnsi="Times New Roman"/>
                <w:sz w:val="24"/>
                <w:szCs w:val="24"/>
              </w:rPr>
              <w:t xml:space="preserve"> (АЭС). Эмиссия квантов излучения возбужденными атомами - основной аналитический сигнал о природе и количестве вещества. Спектры эмиссии. Принципиальная схема приборов для определения элементов методом фотометрии пламени. АЭС с электротермическим возбуждением. Способы определения концентрации. Аналитические характеристики метода: предел обнаружения, чувствительность, точность. Область применения метода АЭС. </w:t>
            </w:r>
          </w:p>
          <w:p w:rsidR="006813B6" w:rsidRPr="003F470F" w:rsidRDefault="006813B6" w:rsidP="00681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470F">
              <w:rPr>
                <w:rFonts w:ascii="Times New Roman" w:hAnsi="Times New Roman"/>
                <w:sz w:val="24"/>
                <w:szCs w:val="24"/>
              </w:rPr>
              <w:t>.</w:t>
            </w:r>
            <w:r w:rsidRPr="003F470F">
              <w:rPr>
                <w:rFonts w:ascii="Times New Roman" w:hAnsi="Times New Roman"/>
                <w:i/>
                <w:sz w:val="24"/>
                <w:szCs w:val="24"/>
              </w:rPr>
              <w:t xml:space="preserve"> Атомно-абсорбционная спектроскопия </w:t>
            </w:r>
            <w:r w:rsidRPr="003F470F">
              <w:rPr>
                <w:rFonts w:ascii="Times New Roman" w:hAnsi="Times New Roman"/>
                <w:sz w:val="24"/>
                <w:szCs w:val="24"/>
              </w:rPr>
              <w:t>(ААС). Абсорбция свободными атомами квантов электромагнитного излучения – основной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70F">
              <w:rPr>
                <w:rFonts w:ascii="Times New Roman" w:hAnsi="Times New Roman"/>
                <w:sz w:val="24"/>
                <w:szCs w:val="24"/>
              </w:rPr>
              <w:t xml:space="preserve"> аналитический сигнал о природе и количестве  элемента. Атомизация исследуемых веществ в атомно-адсорбционном анализе. Источники излучения. Принципиальная схема устройства атомно-адсорбционных спектрофотометров. Основные аналитические характеристики метода. Область применения метода. </w:t>
            </w:r>
          </w:p>
        </w:tc>
      </w:tr>
      <w:tr w:rsidR="0019616B" w:rsidRPr="003F470F" w:rsidTr="0019616B">
        <w:trPr>
          <w:cantSplit/>
          <w:trHeight w:val="4382"/>
        </w:trPr>
        <w:tc>
          <w:tcPr>
            <w:tcW w:w="640" w:type="dxa"/>
          </w:tcPr>
          <w:p w:rsidR="0019616B" w:rsidRPr="003F470F" w:rsidRDefault="0019616B" w:rsidP="00A25F5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70" w:type="dxa"/>
          </w:tcPr>
          <w:p w:rsidR="0019616B" w:rsidRPr="003F470F" w:rsidRDefault="0019616B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Хроматографический метод разделения и анализа веществ.</w:t>
            </w:r>
          </w:p>
          <w:p w:rsidR="0019616B" w:rsidRPr="003F470F" w:rsidRDefault="0019616B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616B" w:rsidRPr="003F470F" w:rsidRDefault="0019616B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616B" w:rsidRPr="003F470F" w:rsidRDefault="0019616B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9616B" w:rsidRPr="003F470F" w:rsidRDefault="0019616B" w:rsidP="006813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Сущность хроматографии. Хроматографические характеристики. Теория хроматографического разделения. Классификация хроматографических методов по агрегатному состоянию подвижной и неподвижной фаз. Классификация хроматографических методов по трем признакам: агрегатному состоянию фаз, по механизму процесса разделения, по способу ведения процесса разделения и по способу перемещения фаз.</w:t>
            </w:r>
          </w:p>
          <w:p w:rsidR="0019616B" w:rsidRPr="003F470F" w:rsidRDefault="0019616B" w:rsidP="001961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F470F">
              <w:rPr>
                <w:rFonts w:ascii="Times New Roman" w:hAnsi="Times New Roman"/>
                <w:i/>
                <w:sz w:val="24"/>
                <w:szCs w:val="24"/>
              </w:rPr>
              <w:t xml:space="preserve">Плоскостная хроматография. </w:t>
            </w:r>
            <w:r w:rsidRPr="003F470F">
              <w:rPr>
                <w:rFonts w:ascii="Times New Roman" w:hAnsi="Times New Roman"/>
                <w:sz w:val="24"/>
                <w:szCs w:val="24"/>
              </w:rPr>
              <w:t>Бумажная (БХ) и тонкослойная (ТСХ) хроматография. Их особенности. Идентификация и количественное определение веществ в плоскостной хроматографии. Применение БХ и ТСХ.</w:t>
            </w:r>
          </w:p>
        </w:tc>
      </w:tr>
      <w:tr w:rsidR="006813B6" w:rsidRPr="003F470F" w:rsidTr="0019616B">
        <w:trPr>
          <w:cantSplit/>
          <w:trHeight w:val="5659"/>
        </w:trPr>
        <w:tc>
          <w:tcPr>
            <w:tcW w:w="640" w:type="dxa"/>
          </w:tcPr>
          <w:p w:rsidR="006813B6" w:rsidRPr="003F470F" w:rsidRDefault="006813B6" w:rsidP="00A25F5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6813B6" w:rsidRPr="003F470F" w:rsidRDefault="006813B6" w:rsidP="00A25F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813B6" w:rsidRPr="003F470F" w:rsidRDefault="006813B6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F470F">
              <w:rPr>
                <w:rFonts w:ascii="Times New Roman" w:hAnsi="Times New Roman"/>
                <w:i/>
                <w:sz w:val="24"/>
                <w:szCs w:val="24"/>
              </w:rPr>
              <w:t>Газовая хроматография (ГХ).</w:t>
            </w:r>
            <w:r w:rsidRPr="003F470F">
              <w:rPr>
                <w:rFonts w:ascii="Times New Roman" w:hAnsi="Times New Roman"/>
                <w:sz w:val="24"/>
                <w:szCs w:val="24"/>
              </w:rPr>
              <w:t xml:space="preserve"> Виды газовой хроматографии и их особенности. Идентификация и количественное определение веществ методом ГХ. Принципиальная схема устройства газового хроматографа. Основные типы детекторов, используемых в газовых хроматографах. Основные виды колонок, насадок (адсорбентов) и неподвижных жидких фаз. Общая аналитическая характеристика газохроматографического метода. Область применения газовой хроматографии в </w:t>
            </w:r>
            <w:r>
              <w:rPr>
                <w:rFonts w:ascii="Times New Roman" w:hAnsi="Times New Roman"/>
                <w:sz w:val="24"/>
                <w:szCs w:val="24"/>
              </w:rPr>
              <w:t>биологии.</w:t>
            </w:r>
          </w:p>
          <w:p w:rsidR="006813B6" w:rsidRPr="003F470F" w:rsidRDefault="006813B6" w:rsidP="001961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F470F">
              <w:rPr>
                <w:rFonts w:ascii="Times New Roman" w:hAnsi="Times New Roman"/>
                <w:i/>
                <w:sz w:val="24"/>
                <w:szCs w:val="24"/>
              </w:rPr>
              <w:t xml:space="preserve">Жидкостная хроматография. </w:t>
            </w:r>
            <w:r w:rsidRPr="003F470F">
              <w:rPr>
                <w:rFonts w:ascii="Times New Roman" w:hAnsi="Times New Roman"/>
                <w:sz w:val="24"/>
                <w:szCs w:val="24"/>
              </w:rPr>
              <w:t>Виды жидкостной хроматографии. Высокоэффективная жидкостная хроматография (ВЭЖХ). Виды колонок, набивок и элюентов в ВЭЖХ. Общая аналитическая характеристика метода ВЭЖХ. Принципиальная схема устройства высоко автоматизированных микроколоночных жидкостных хроматографов. Область применения ВЭЖХ.</w:t>
            </w:r>
          </w:p>
        </w:tc>
      </w:tr>
      <w:tr w:rsidR="00E216EE" w:rsidRPr="003F470F" w:rsidTr="00A25F53">
        <w:trPr>
          <w:cantSplit/>
          <w:trHeight w:val="50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EE" w:rsidRPr="003F470F" w:rsidRDefault="00E216EE" w:rsidP="00A25F5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Другие методы исследований.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Криоскопия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F470F">
              <w:rPr>
                <w:rFonts w:ascii="Times New Roman" w:hAnsi="Times New Roman"/>
                <w:sz w:val="24"/>
                <w:szCs w:val="24"/>
              </w:rPr>
              <w:t xml:space="preserve"> Капиллярный электрофорез. Общие сведения о  методах.</w:t>
            </w:r>
          </w:p>
        </w:tc>
      </w:tr>
    </w:tbl>
    <w:p w:rsidR="00E216EE" w:rsidRDefault="00E216E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E216EE" w:rsidRDefault="00E216E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595"/>
        <w:gridCol w:w="764"/>
        <w:gridCol w:w="764"/>
        <w:gridCol w:w="764"/>
        <w:gridCol w:w="763"/>
        <w:gridCol w:w="763"/>
        <w:gridCol w:w="763"/>
        <w:gridCol w:w="763"/>
      </w:tblGrid>
      <w:tr w:rsidR="00E216EE" w:rsidRPr="00D55C89" w:rsidTr="001066DA">
        <w:tc>
          <w:tcPr>
            <w:tcW w:w="0" w:type="auto"/>
            <w:vMerge w:val="restart"/>
            <w:vAlign w:val="center"/>
          </w:tcPr>
          <w:p w:rsidR="00E216EE" w:rsidRPr="00D55C89" w:rsidRDefault="00E216EE" w:rsidP="001066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E216EE" w:rsidRPr="00D55C89" w:rsidRDefault="00E216EE" w:rsidP="001066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7"/>
            <w:vAlign w:val="center"/>
          </w:tcPr>
          <w:p w:rsidR="00E216EE" w:rsidRPr="00D55C89" w:rsidRDefault="00E216EE" w:rsidP="001066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E216EE" w:rsidRPr="00D55C89" w:rsidTr="001066DA">
        <w:trPr>
          <w:trHeight w:val="511"/>
        </w:trPr>
        <w:tc>
          <w:tcPr>
            <w:tcW w:w="0" w:type="auto"/>
            <w:vMerge/>
          </w:tcPr>
          <w:p w:rsidR="00E216EE" w:rsidRPr="00D55C89" w:rsidRDefault="00E216EE" w:rsidP="00A25F5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216EE" w:rsidRPr="00D55C89" w:rsidRDefault="00E216EE" w:rsidP="00A25F5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216EE" w:rsidRPr="00D55C89" w:rsidRDefault="00E216EE" w:rsidP="001066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216EE" w:rsidRPr="00D55C89" w:rsidRDefault="00E216EE" w:rsidP="001066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216EE" w:rsidRPr="00D55C89" w:rsidRDefault="00E216EE" w:rsidP="001066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216EE" w:rsidRPr="00D55C89" w:rsidRDefault="00E216EE" w:rsidP="001066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216EE" w:rsidRPr="00D55C89" w:rsidRDefault="00E216EE" w:rsidP="001066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216EE" w:rsidRPr="00D55C89" w:rsidRDefault="00E216EE" w:rsidP="001066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216EE" w:rsidRPr="00D55C89" w:rsidRDefault="00E216EE" w:rsidP="001066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C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E216EE" w:rsidRPr="00C12C33" w:rsidTr="00A25F53">
        <w:tc>
          <w:tcPr>
            <w:tcW w:w="0" w:type="auto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12C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216EE" w:rsidRPr="00C12C33" w:rsidRDefault="0019616B" w:rsidP="00A25F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Физиология растений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216EE" w:rsidRPr="00C12C33" w:rsidTr="00A25F53">
        <w:tc>
          <w:tcPr>
            <w:tcW w:w="0" w:type="auto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12C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216EE" w:rsidRPr="00C12C33" w:rsidRDefault="0019616B" w:rsidP="00E216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16EE" w:rsidRPr="00C12C33" w:rsidRDefault="00E216EE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19616B" w:rsidRPr="00C12C33" w:rsidTr="00A25F53">
        <w:tc>
          <w:tcPr>
            <w:tcW w:w="0" w:type="auto"/>
          </w:tcPr>
          <w:p w:rsidR="0019616B" w:rsidRDefault="0019616B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19616B" w:rsidRDefault="0019616B" w:rsidP="00E216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Биофизика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A74D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19616B" w:rsidRPr="00C12C33" w:rsidTr="00A25F53">
        <w:tc>
          <w:tcPr>
            <w:tcW w:w="0" w:type="auto"/>
          </w:tcPr>
          <w:p w:rsidR="0019616B" w:rsidRDefault="0019616B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19616B" w:rsidRDefault="0019616B" w:rsidP="00E216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рациональное природопользование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19616B" w:rsidRPr="00C12C33" w:rsidTr="00A25F53">
        <w:tc>
          <w:tcPr>
            <w:tcW w:w="0" w:type="auto"/>
          </w:tcPr>
          <w:p w:rsidR="0019616B" w:rsidRDefault="0019616B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19616B" w:rsidRDefault="0019616B" w:rsidP="00E216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научных исследований в биологии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19616B" w:rsidRPr="00C12C33" w:rsidTr="00A25F53">
        <w:tc>
          <w:tcPr>
            <w:tcW w:w="0" w:type="auto"/>
          </w:tcPr>
          <w:p w:rsidR="0019616B" w:rsidRDefault="0019616B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19616B" w:rsidRDefault="0019616B" w:rsidP="00E216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биохимическую экологию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19616B" w:rsidRPr="00C12C33" w:rsidTr="00A25F53">
        <w:tc>
          <w:tcPr>
            <w:tcW w:w="0" w:type="auto"/>
          </w:tcPr>
          <w:p w:rsidR="0019616B" w:rsidRDefault="0019616B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</w:p>
        </w:tc>
        <w:tc>
          <w:tcPr>
            <w:tcW w:w="0" w:type="auto"/>
          </w:tcPr>
          <w:p w:rsidR="0019616B" w:rsidRDefault="0019616B" w:rsidP="00E216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Физиология питания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A25F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16B" w:rsidRPr="00C12C33" w:rsidRDefault="0019616B" w:rsidP="00F133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C3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E216EE" w:rsidRDefault="00E216E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975AD9" w:rsidRDefault="00975AD9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900"/>
        <w:gridCol w:w="900"/>
        <w:gridCol w:w="765"/>
        <w:gridCol w:w="855"/>
      </w:tblGrid>
      <w:tr w:rsidR="00E216EE" w:rsidRPr="003D0701" w:rsidTr="00A25F53">
        <w:tc>
          <w:tcPr>
            <w:tcW w:w="648" w:type="dxa"/>
            <w:vAlign w:val="center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00" w:type="dxa"/>
            <w:vAlign w:val="center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00" w:type="dxa"/>
            <w:vAlign w:val="center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Лекц.</w:t>
            </w:r>
          </w:p>
        </w:tc>
        <w:tc>
          <w:tcPr>
            <w:tcW w:w="900" w:type="dxa"/>
            <w:vAlign w:val="center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Лаб.</w:t>
            </w:r>
          </w:p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зан.</w:t>
            </w:r>
          </w:p>
        </w:tc>
        <w:tc>
          <w:tcPr>
            <w:tcW w:w="765" w:type="dxa"/>
            <w:vAlign w:val="center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855" w:type="dxa"/>
            <w:vAlign w:val="center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1A74DB" w:rsidRPr="003D0701" w:rsidTr="00504BB9">
        <w:tc>
          <w:tcPr>
            <w:tcW w:w="648" w:type="dxa"/>
          </w:tcPr>
          <w:p w:rsidR="001A74DB" w:rsidRPr="003D0701" w:rsidRDefault="001A74DB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00" w:type="dxa"/>
          </w:tcPr>
          <w:p w:rsidR="001A74DB" w:rsidRPr="006349D3" w:rsidRDefault="001A74DB" w:rsidP="00F133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13B6">
              <w:rPr>
                <w:rFonts w:ascii="Times New Roman" w:hAnsi="Times New Roman"/>
                <w:sz w:val="24"/>
                <w:szCs w:val="24"/>
              </w:rPr>
              <w:t xml:space="preserve">Физико-химические (инструментальные) методы </w:t>
            </w:r>
            <w:r w:rsidRPr="006813B6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исследования – главная база массового химического анализа в биологии.</w:t>
            </w:r>
          </w:p>
        </w:tc>
        <w:tc>
          <w:tcPr>
            <w:tcW w:w="900" w:type="dxa"/>
            <w:vAlign w:val="center"/>
          </w:tcPr>
          <w:p w:rsidR="001A74DB" w:rsidRPr="00337A5B" w:rsidRDefault="001A74DB" w:rsidP="00504BB9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337A5B">
              <w:rPr>
                <w:rFonts w:ascii="Times New Roman" w:hAnsi="Times New Roman"/>
                <w:color w:val="3333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00" w:type="dxa"/>
            <w:vAlign w:val="center"/>
          </w:tcPr>
          <w:p w:rsidR="001A74DB" w:rsidRPr="00224C4E" w:rsidRDefault="001A74DB" w:rsidP="00504BB9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2</w:t>
            </w:r>
          </w:p>
        </w:tc>
        <w:tc>
          <w:tcPr>
            <w:tcW w:w="765" w:type="dxa"/>
            <w:vAlign w:val="center"/>
          </w:tcPr>
          <w:p w:rsidR="001A74DB" w:rsidRPr="006C231C" w:rsidRDefault="001A74DB" w:rsidP="00504BB9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4</w:t>
            </w:r>
          </w:p>
        </w:tc>
        <w:tc>
          <w:tcPr>
            <w:tcW w:w="855" w:type="dxa"/>
            <w:vAlign w:val="center"/>
          </w:tcPr>
          <w:p w:rsidR="001A74DB" w:rsidRPr="006C231C" w:rsidRDefault="001A74DB" w:rsidP="00504BB9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8</w:t>
            </w:r>
          </w:p>
        </w:tc>
      </w:tr>
      <w:tr w:rsidR="00E216EE" w:rsidRPr="003D0701" w:rsidTr="00A25F53">
        <w:trPr>
          <w:trHeight w:val="70"/>
        </w:trPr>
        <w:tc>
          <w:tcPr>
            <w:tcW w:w="648" w:type="dxa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Характеристики физико-химических методов анализа.</w:t>
            </w:r>
          </w:p>
        </w:tc>
        <w:tc>
          <w:tcPr>
            <w:tcW w:w="900" w:type="dxa"/>
            <w:vAlign w:val="center"/>
          </w:tcPr>
          <w:p w:rsidR="00E216EE" w:rsidRPr="00337A5B" w:rsidRDefault="00E216EE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337A5B">
              <w:rPr>
                <w:rFonts w:ascii="Times New Roman" w:hAnsi="Times New Roman"/>
                <w:color w:val="3333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E216EE" w:rsidRPr="00224C4E" w:rsidRDefault="00544D36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2</w:t>
            </w:r>
          </w:p>
        </w:tc>
        <w:tc>
          <w:tcPr>
            <w:tcW w:w="765" w:type="dxa"/>
            <w:vAlign w:val="center"/>
          </w:tcPr>
          <w:p w:rsidR="00E216EE" w:rsidRPr="006C231C" w:rsidRDefault="00CE6140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4</w:t>
            </w:r>
          </w:p>
        </w:tc>
        <w:tc>
          <w:tcPr>
            <w:tcW w:w="855" w:type="dxa"/>
            <w:vAlign w:val="center"/>
          </w:tcPr>
          <w:p w:rsidR="00E216EE" w:rsidRPr="006C231C" w:rsidRDefault="00CE6140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8</w:t>
            </w:r>
          </w:p>
        </w:tc>
      </w:tr>
      <w:tr w:rsidR="00E216EE" w:rsidRPr="003D0701" w:rsidTr="00A25F53">
        <w:tc>
          <w:tcPr>
            <w:tcW w:w="648" w:type="dxa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0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Электрохимические методы исследования.</w:t>
            </w:r>
          </w:p>
        </w:tc>
        <w:tc>
          <w:tcPr>
            <w:tcW w:w="900" w:type="dxa"/>
            <w:vAlign w:val="center"/>
          </w:tcPr>
          <w:p w:rsidR="00E216EE" w:rsidRPr="00337A5B" w:rsidRDefault="00E216EE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337A5B">
              <w:rPr>
                <w:rFonts w:ascii="Times New Roman" w:hAnsi="Times New Roman"/>
                <w:color w:val="3333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E216EE" w:rsidRPr="00224C4E" w:rsidRDefault="00E216EE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8</w:t>
            </w:r>
          </w:p>
        </w:tc>
        <w:tc>
          <w:tcPr>
            <w:tcW w:w="765" w:type="dxa"/>
            <w:vAlign w:val="center"/>
          </w:tcPr>
          <w:p w:rsidR="00E216EE" w:rsidRPr="006C231C" w:rsidRDefault="00CE6140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5</w:t>
            </w:r>
          </w:p>
        </w:tc>
        <w:tc>
          <w:tcPr>
            <w:tcW w:w="855" w:type="dxa"/>
            <w:vAlign w:val="center"/>
          </w:tcPr>
          <w:p w:rsidR="00E216EE" w:rsidRPr="006C231C" w:rsidRDefault="009663FD" w:rsidP="00CE6140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1</w:t>
            </w:r>
            <w:r w:rsidR="00CE6140">
              <w:rPr>
                <w:rFonts w:ascii="Times New Roman" w:hAnsi="Times New Roman"/>
                <w:color w:val="333300"/>
                <w:sz w:val="24"/>
                <w:szCs w:val="24"/>
              </w:rPr>
              <w:t>7</w:t>
            </w:r>
          </w:p>
        </w:tc>
      </w:tr>
      <w:tr w:rsidR="00E216EE" w:rsidRPr="003D0701" w:rsidTr="00A25F53">
        <w:tc>
          <w:tcPr>
            <w:tcW w:w="648" w:type="dxa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0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Оптические (не спектральные) методы исследования</w:t>
            </w:r>
          </w:p>
        </w:tc>
        <w:tc>
          <w:tcPr>
            <w:tcW w:w="900" w:type="dxa"/>
            <w:vAlign w:val="center"/>
          </w:tcPr>
          <w:p w:rsidR="00E216EE" w:rsidRPr="00337A5B" w:rsidRDefault="00E216EE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337A5B">
              <w:rPr>
                <w:rFonts w:ascii="Times New Roman" w:hAnsi="Times New Roman"/>
                <w:color w:val="3333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E216EE" w:rsidRPr="00224C4E" w:rsidRDefault="00E216EE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224C4E">
              <w:rPr>
                <w:rFonts w:ascii="Times New Roman" w:hAnsi="Times New Roman"/>
                <w:color w:val="333300"/>
                <w:sz w:val="24"/>
                <w:szCs w:val="24"/>
              </w:rPr>
              <w:t>4</w:t>
            </w:r>
          </w:p>
        </w:tc>
        <w:tc>
          <w:tcPr>
            <w:tcW w:w="765" w:type="dxa"/>
            <w:vAlign w:val="center"/>
          </w:tcPr>
          <w:p w:rsidR="00E216EE" w:rsidRPr="006C231C" w:rsidRDefault="00CE6140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4</w:t>
            </w:r>
          </w:p>
        </w:tc>
        <w:tc>
          <w:tcPr>
            <w:tcW w:w="855" w:type="dxa"/>
            <w:vAlign w:val="center"/>
          </w:tcPr>
          <w:p w:rsidR="00E216EE" w:rsidRPr="006C231C" w:rsidRDefault="00CE6140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10</w:t>
            </w:r>
          </w:p>
        </w:tc>
      </w:tr>
      <w:tr w:rsidR="00E216EE" w:rsidRPr="003D0701" w:rsidTr="00A25F53">
        <w:tc>
          <w:tcPr>
            <w:tcW w:w="648" w:type="dxa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0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 xml:space="preserve">Спектроскопические методы исследования. </w:t>
            </w:r>
          </w:p>
        </w:tc>
        <w:tc>
          <w:tcPr>
            <w:tcW w:w="900" w:type="dxa"/>
            <w:vAlign w:val="center"/>
          </w:tcPr>
          <w:p w:rsidR="00E216EE" w:rsidRPr="00337A5B" w:rsidRDefault="00E216EE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E216EE" w:rsidRPr="00224C4E" w:rsidRDefault="00E216EE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8</w:t>
            </w:r>
          </w:p>
        </w:tc>
        <w:tc>
          <w:tcPr>
            <w:tcW w:w="765" w:type="dxa"/>
            <w:vAlign w:val="center"/>
          </w:tcPr>
          <w:p w:rsidR="00E216EE" w:rsidRPr="006C231C" w:rsidRDefault="00CE6140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7</w:t>
            </w:r>
          </w:p>
        </w:tc>
        <w:tc>
          <w:tcPr>
            <w:tcW w:w="855" w:type="dxa"/>
            <w:vAlign w:val="center"/>
          </w:tcPr>
          <w:p w:rsidR="00E216EE" w:rsidRPr="006C231C" w:rsidRDefault="00CE6140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21</w:t>
            </w:r>
          </w:p>
        </w:tc>
      </w:tr>
      <w:tr w:rsidR="00E216EE" w:rsidRPr="003D0701" w:rsidTr="00A25F53">
        <w:tc>
          <w:tcPr>
            <w:tcW w:w="648" w:type="dxa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0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Хроматографический метод разделения и анализа веществ.</w:t>
            </w:r>
          </w:p>
        </w:tc>
        <w:tc>
          <w:tcPr>
            <w:tcW w:w="900" w:type="dxa"/>
            <w:vAlign w:val="center"/>
          </w:tcPr>
          <w:p w:rsidR="00E216EE" w:rsidRPr="00337A5B" w:rsidRDefault="00E216EE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337A5B">
              <w:rPr>
                <w:rFonts w:ascii="Times New Roman" w:hAnsi="Times New Roman"/>
                <w:color w:val="3333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E216EE" w:rsidRPr="00224C4E" w:rsidRDefault="008F012F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12</w:t>
            </w:r>
          </w:p>
        </w:tc>
        <w:tc>
          <w:tcPr>
            <w:tcW w:w="765" w:type="dxa"/>
            <w:vAlign w:val="center"/>
          </w:tcPr>
          <w:p w:rsidR="00E216EE" w:rsidRPr="006C231C" w:rsidRDefault="00CE6140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8</w:t>
            </w:r>
          </w:p>
        </w:tc>
        <w:tc>
          <w:tcPr>
            <w:tcW w:w="855" w:type="dxa"/>
            <w:vAlign w:val="center"/>
          </w:tcPr>
          <w:p w:rsidR="00E216EE" w:rsidRPr="006C231C" w:rsidRDefault="00306655" w:rsidP="00CE6140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2</w:t>
            </w:r>
            <w:r w:rsidR="00CE6140">
              <w:rPr>
                <w:rFonts w:ascii="Times New Roman" w:hAnsi="Times New Roman"/>
                <w:color w:val="333300"/>
                <w:sz w:val="24"/>
                <w:szCs w:val="24"/>
              </w:rPr>
              <w:t>2</w:t>
            </w:r>
          </w:p>
        </w:tc>
      </w:tr>
      <w:tr w:rsidR="00E216EE" w:rsidRPr="003D0701" w:rsidTr="00A25F53">
        <w:tc>
          <w:tcPr>
            <w:tcW w:w="648" w:type="dxa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00" w:type="dxa"/>
          </w:tcPr>
          <w:p w:rsidR="00E216EE" w:rsidRPr="003F470F" w:rsidRDefault="00E216E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Другие методы исследований.</w:t>
            </w:r>
          </w:p>
        </w:tc>
        <w:tc>
          <w:tcPr>
            <w:tcW w:w="900" w:type="dxa"/>
            <w:vAlign w:val="center"/>
          </w:tcPr>
          <w:p w:rsidR="00E216EE" w:rsidRPr="00337A5B" w:rsidRDefault="00E216EE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337A5B">
              <w:rPr>
                <w:rFonts w:ascii="Times New Roman" w:hAnsi="Times New Roman"/>
                <w:color w:val="333300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E216EE" w:rsidRPr="00224C4E" w:rsidRDefault="00E216EE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224C4E">
              <w:rPr>
                <w:rFonts w:ascii="Times New Roman" w:hAnsi="Times New Roman"/>
                <w:color w:val="333300"/>
                <w:sz w:val="24"/>
                <w:szCs w:val="24"/>
              </w:rPr>
              <w:t>-</w:t>
            </w:r>
          </w:p>
        </w:tc>
        <w:tc>
          <w:tcPr>
            <w:tcW w:w="765" w:type="dxa"/>
            <w:vAlign w:val="center"/>
          </w:tcPr>
          <w:p w:rsidR="00E216EE" w:rsidRPr="006C231C" w:rsidRDefault="001066DA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22</w:t>
            </w:r>
          </w:p>
        </w:tc>
        <w:tc>
          <w:tcPr>
            <w:tcW w:w="855" w:type="dxa"/>
            <w:vAlign w:val="center"/>
          </w:tcPr>
          <w:p w:rsidR="00E216EE" w:rsidRPr="006C231C" w:rsidRDefault="001066DA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22</w:t>
            </w:r>
          </w:p>
        </w:tc>
      </w:tr>
      <w:tr w:rsidR="00E216EE" w:rsidRPr="003D0701" w:rsidTr="00A25F53">
        <w:tc>
          <w:tcPr>
            <w:tcW w:w="648" w:type="dxa"/>
          </w:tcPr>
          <w:p w:rsidR="00E216EE" w:rsidRPr="003D0701" w:rsidRDefault="00E216EE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E216EE" w:rsidRPr="003D0701" w:rsidRDefault="00E216EE" w:rsidP="00A25F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070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00" w:type="dxa"/>
            <w:vAlign w:val="center"/>
          </w:tcPr>
          <w:p w:rsidR="00E216EE" w:rsidRPr="00337A5B" w:rsidRDefault="00E216EE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E216EE" w:rsidRPr="00224C4E" w:rsidRDefault="00E216EE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5" w:type="dxa"/>
            <w:vAlign w:val="center"/>
          </w:tcPr>
          <w:p w:rsidR="00E216EE" w:rsidRPr="006C231C" w:rsidRDefault="00E216EE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5" w:type="dxa"/>
            <w:vAlign w:val="center"/>
          </w:tcPr>
          <w:p w:rsidR="00E216EE" w:rsidRPr="006C231C" w:rsidRDefault="00E216EE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E216EE" w:rsidRDefault="00E216EE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8F012F" w:rsidRDefault="008F012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170"/>
        <w:gridCol w:w="6237"/>
        <w:gridCol w:w="1701"/>
      </w:tblGrid>
      <w:tr w:rsidR="008F012F" w:rsidRPr="00307BB9" w:rsidTr="00504BB9">
        <w:tc>
          <w:tcPr>
            <w:tcW w:w="592" w:type="dxa"/>
            <w:vMerge w:val="restart"/>
            <w:vAlign w:val="center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70" w:type="dxa"/>
            <w:vMerge w:val="restart"/>
            <w:vAlign w:val="center"/>
          </w:tcPr>
          <w:p w:rsidR="00504BB9" w:rsidRDefault="008F012F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№ раздела дисцип</w:t>
            </w:r>
            <w:r w:rsidR="00504BB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лины</w:t>
            </w:r>
          </w:p>
        </w:tc>
        <w:tc>
          <w:tcPr>
            <w:tcW w:w="6237" w:type="dxa"/>
            <w:vMerge w:val="restart"/>
            <w:vAlign w:val="center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8F012F" w:rsidRPr="00307BB9" w:rsidTr="00504BB9">
        <w:tc>
          <w:tcPr>
            <w:tcW w:w="592" w:type="dxa"/>
            <w:vMerge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8F012F" w:rsidRPr="00307BB9" w:rsidTr="00504BB9">
        <w:tc>
          <w:tcPr>
            <w:tcW w:w="592" w:type="dxa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70" w:type="dxa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6237" w:type="dxa"/>
          </w:tcPr>
          <w:p w:rsidR="008F012F" w:rsidRPr="00307BB9" w:rsidRDefault="008F012F" w:rsidP="00423A1B">
            <w:pPr>
              <w:spacing w:after="0"/>
              <w:ind w:left="73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BB9">
              <w:rPr>
                <w:rFonts w:ascii="Times New Roman" w:hAnsi="Times New Roman"/>
                <w:bCs/>
                <w:sz w:val="24"/>
                <w:szCs w:val="24"/>
              </w:rPr>
              <w:t xml:space="preserve">Техника безопасности. Отбор образцов (проб) воды, </w:t>
            </w:r>
            <w:r w:rsidR="00423A1B">
              <w:rPr>
                <w:rFonts w:ascii="Times New Roman" w:hAnsi="Times New Roman"/>
                <w:bCs/>
                <w:sz w:val="24"/>
                <w:szCs w:val="24"/>
              </w:rPr>
              <w:t>биологических объектов</w:t>
            </w:r>
            <w:r w:rsidRPr="00307BB9">
              <w:rPr>
                <w:rFonts w:ascii="Times New Roman" w:hAnsi="Times New Roman"/>
                <w:bCs/>
                <w:sz w:val="24"/>
                <w:szCs w:val="24"/>
              </w:rPr>
              <w:t>. Получение представительной пробы неоднородных объектов. Пробоподготовка. Работа с аналитической посудой.</w:t>
            </w: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4</w:t>
            </w:r>
          </w:p>
        </w:tc>
      </w:tr>
      <w:tr w:rsidR="008F012F" w:rsidRPr="00307BB9" w:rsidTr="00504BB9">
        <w:tc>
          <w:tcPr>
            <w:tcW w:w="592" w:type="dxa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70" w:type="dxa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F012F" w:rsidRPr="00307BB9" w:rsidRDefault="008F012F" w:rsidP="00423A1B">
            <w:pPr>
              <w:spacing w:after="0"/>
              <w:ind w:left="7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>Кондуктометри</w:t>
            </w:r>
            <w:r w:rsidR="00423A1B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307BB9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</w:t>
            </w:r>
            <w:r w:rsidR="00423A1B">
              <w:rPr>
                <w:rFonts w:ascii="Times New Roman" w:hAnsi="Times New Roman"/>
                <w:bCs/>
                <w:sz w:val="24"/>
                <w:szCs w:val="24"/>
              </w:rPr>
              <w:t>солесодержания воды.</w:t>
            </w: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4</w:t>
            </w:r>
          </w:p>
        </w:tc>
      </w:tr>
      <w:tr w:rsidR="008F012F" w:rsidRPr="00307BB9" w:rsidTr="00504BB9">
        <w:tc>
          <w:tcPr>
            <w:tcW w:w="592" w:type="dxa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70" w:type="dxa"/>
          </w:tcPr>
          <w:p w:rsidR="008F012F" w:rsidRPr="00307BB9" w:rsidRDefault="00E14565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F012F" w:rsidRPr="00307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:rsidR="008F012F" w:rsidRPr="00307BB9" w:rsidRDefault="008F012F" w:rsidP="00423A1B">
            <w:pPr>
              <w:spacing w:after="0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>Ионометрия</w:t>
            </w:r>
            <w:r w:rsidR="00046A7E">
              <w:rPr>
                <w:rFonts w:ascii="Times New Roman" w:hAnsi="Times New Roman"/>
                <w:b/>
                <w:bCs/>
                <w:sz w:val="24"/>
                <w:szCs w:val="24"/>
              </w:rPr>
              <w:t>(потенциометрия)</w:t>
            </w: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307BB9">
              <w:rPr>
                <w:rFonts w:ascii="Times New Roman" w:hAnsi="Times New Roman"/>
                <w:sz w:val="24"/>
                <w:szCs w:val="24"/>
              </w:rPr>
              <w:t xml:space="preserve"> Определение </w:t>
            </w:r>
            <w:r w:rsidR="00423A1B">
              <w:rPr>
                <w:rFonts w:ascii="Times New Roman" w:hAnsi="Times New Roman"/>
                <w:sz w:val="24"/>
                <w:szCs w:val="24"/>
              </w:rPr>
              <w:t xml:space="preserve">концентрации водородных ионов (рН) </w:t>
            </w:r>
            <w:r w:rsidRPr="00307BB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23A1B">
              <w:rPr>
                <w:rFonts w:ascii="Times New Roman" w:hAnsi="Times New Roman"/>
                <w:sz w:val="24"/>
                <w:szCs w:val="24"/>
              </w:rPr>
              <w:t>биологическом</w:t>
            </w:r>
            <w:r w:rsidR="00310D9B">
              <w:rPr>
                <w:rFonts w:ascii="Times New Roman" w:hAnsi="Times New Roman"/>
                <w:sz w:val="24"/>
                <w:szCs w:val="24"/>
              </w:rPr>
              <w:t xml:space="preserve"> материале.</w:t>
            </w: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4</w:t>
            </w:r>
          </w:p>
        </w:tc>
      </w:tr>
      <w:tr w:rsidR="008F012F" w:rsidRPr="00307BB9" w:rsidTr="00504BB9">
        <w:tc>
          <w:tcPr>
            <w:tcW w:w="592" w:type="dxa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70" w:type="dxa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8F012F" w:rsidRPr="00307BB9" w:rsidRDefault="008F012F" w:rsidP="00423A1B">
            <w:pPr>
              <w:spacing w:after="0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Рефрактометрия. </w:t>
            </w:r>
            <w:r w:rsidRPr="00307BB9">
              <w:rPr>
                <w:rFonts w:ascii="Times New Roman" w:hAnsi="Times New Roman"/>
                <w:bCs/>
                <w:sz w:val="24"/>
                <w:szCs w:val="24"/>
              </w:rPr>
              <w:t>Определение содержания сахарозы в водных растворах, качеств</w:t>
            </w:r>
            <w:r w:rsidR="00423A1B">
              <w:rPr>
                <w:rFonts w:ascii="Times New Roman" w:hAnsi="Times New Roman"/>
                <w:bCs/>
                <w:sz w:val="24"/>
                <w:szCs w:val="24"/>
              </w:rPr>
              <w:t xml:space="preserve">енный </w:t>
            </w:r>
            <w:r w:rsidRPr="00307BB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423A1B">
              <w:rPr>
                <w:rFonts w:ascii="Times New Roman" w:hAnsi="Times New Roman"/>
                <w:bCs/>
                <w:sz w:val="24"/>
                <w:szCs w:val="24"/>
              </w:rPr>
              <w:t>нализ</w:t>
            </w:r>
            <w:r w:rsidRPr="00307BB9">
              <w:rPr>
                <w:rFonts w:ascii="Times New Roman" w:hAnsi="Times New Roman"/>
                <w:bCs/>
                <w:sz w:val="24"/>
                <w:szCs w:val="24"/>
              </w:rPr>
              <w:t xml:space="preserve"> жиров.</w:t>
            </w: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4</w:t>
            </w:r>
          </w:p>
        </w:tc>
      </w:tr>
      <w:tr w:rsidR="008F012F" w:rsidRPr="00307BB9" w:rsidTr="00504BB9">
        <w:tc>
          <w:tcPr>
            <w:tcW w:w="592" w:type="dxa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70" w:type="dxa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8F012F" w:rsidRPr="00307BB9" w:rsidRDefault="008F012F" w:rsidP="00DD70C8">
            <w:pPr>
              <w:spacing w:after="0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>Фотометрия.</w:t>
            </w:r>
            <w:r w:rsidRPr="00307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Снятие спектров поглощения</w:t>
            </w:r>
            <w:r w:rsidRPr="00307BB9">
              <w:rPr>
                <w:rFonts w:ascii="Times New Roman" w:hAnsi="Times New Roman"/>
                <w:sz w:val="24"/>
                <w:szCs w:val="24"/>
              </w:rPr>
              <w:t xml:space="preserve"> водных растворах хромата калия и сульфата меди. Построение калибровочного графика для опред</w:t>
            </w:r>
            <w:r w:rsidR="00310D9B">
              <w:rPr>
                <w:rFonts w:ascii="Times New Roman" w:hAnsi="Times New Roman"/>
                <w:sz w:val="24"/>
                <w:szCs w:val="24"/>
              </w:rPr>
              <w:t xml:space="preserve">еления хромата калия </w:t>
            </w: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4</w:t>
            </w:r>
          </w:p>
        </w:tc>
      </w:tr>
      <w:tr w:rsidR="008F012F" w:rsidRPr="00307BB9" w:rsidTr="00504BB9">
        <w:tc>
          <w:tcPr>
            <w:tcW w:w="592" w:type="dxa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70" w:type="dxa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8F012F" w:rsidRPr="00307BB9" w:rsidRDefault="008F012F" w:rsidP="00A25F53">
            <w:pPr>
              <w:spacing w:after="0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>Фотометрия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307BB9">
              <w:rPr>
                <w:rFonts w:ascii="Times New Roman" w:hAnsi="Times New Roman"/>
                <w:sz w:val="24"/>
                <w:szCs w:val="24"/>
              </w:rPr>
              <w:t>Определение концентрации хромата калия в водных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BB9">
              <w:rPr>
                <w:rFonts w:ascii="Times New Roman" w:hAnsi="Times New Roman"/>
                <w:sz w:val="24"/>
                <w:szCs w:val="24"/>
              </w:rPr>
              <w:t>растворах на</w:t>
            </w: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07BB9">
              <w:rPr>
                <w:rFonts w:ascii="Times New Roman" w:hAnsi="Times New Roman"/>
                <w:sz w:val="24"/>
                <w:szCs w:val="24"/>
              </w:rPr>
              <w:t xml:space="preserve">приборах КФК-2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307BB9">
              <w:rPr>
                <w:rFonts w:ascii="Times New Roman" w:hAnsi="Times New Roman"/>
                <w:sz w:val="24"/>
                <w:szCs w:val="24"/>
              </w:rPr>
              <w:t>использованием калибровочных графиков.</w:t>
            </w: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4</w:t>
            </w:r>
          </w:p>
        </w:tc>
      </w:tr>
      <w:tr w:rsidR="008F012F" w:rsidRPr="00307BB9" w:rsidTr="00504BB9">
        <w:tc>
          <w:tcPr>
            <w:tcW w:w="592" w:type="dxa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70" w:type="dxa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8F012F" w:rsidRPr="00307BB9" w:rsidRDefault="008F012F" w:rsidP="00A25F53">
            <w:pPr>
              <w:spacing w:after="0"/>
              <w:ind w:left="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Бумажная хроматография (БХ). </w:t>
            </w:r>
            <w:r w:rsidRPr="00307BB9">
              <w:rPr>
                <w:rFonts w:ascii="Times New Roman" w:hAnsi="Times New Roman"/>
                <w:bCs/>
                <w:sz w:val="24"/>
                <w:szCs w:val="24"/>
              </w:rPr>
              <w:t>Разделение красителей методом БХ.</w:t>
            </w: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4</w:t>
            </w:r>
          </w:p>
        </w:tc>
      </w:tr>
      <w:tr w:rsidR="008F012F" w:rsidRPr="00307BB9" w:rsidTr="00504BB9">
        <w:tc>
          <w:tcPr>
            <w:tcW w:w="592" w:type="dxa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70" w:type="dxa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8F012F" w:rsidRPr="00307BB9" w:rsidRDefault="008F012F" w:rsidP="00A25F53">
            <w:pPr>
              <w:spacing w:after="0"/>
              <w:ind w:left="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Газо-жидкостная хроматография (ГЖХ). </w:t>
            </w:r>
            <w:r w:rsidRPr="00307BB9">
              <w:rPr>
                <w:rFonts w:ascii="Times New Roman" w:hAnsi="Times New Roman"/>
                <w:bCs/>
                <w:sz w:val="24"/>
                <w:szCs w:val="24"/>
              </w:rPr>
              <w:t>Определение времени удерживание и количества ДДВФ в пробе. Оценка эффективности колонки, расчеты ВЭТТ и N.</w:t>
            </w: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4</w:t>
            </w:r>
          </w:p>
        </w:tc>
      </w:tr>
      <w:tr w:rsidR="008F012F" w:rsidRPr="00307BB9" w:rsidTr="00504BB9">
        <w:tc>
          <w:tcPr>
            <w:tcW w:w="592" w:type="dxa"/>
          </w:tcPr>
          <w:p w:rsidR="008F012F" w:rsidRPr="00307BB9" w:rsidRDefault="008F012F" w:rsidP="00A25F5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70" w:type="dxa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8F012F" w:rsidRPr="00307BB9" w:rsidRDefault="008F012F" w:rsidP="00347A3A">
            <w:pPr>
              <w:spacing w:after="0"/>
              <w:ind w:left="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7BB9">
              <w:rPr>
                <w:rFonts w:ascii="Times New Roman" w:hAnsi="Times New Roman"/>
                <w:b/>
                <w:bCs/>
                <w:sz w:val="24"/>
                <w:szCs w:val="24"/>
              </w:rPr>
              <w:t>Высокоэффективная жидкостная хроматография (ВЭЖХ).</w:t>
            </w:r>
            <w:r w:rsidRPr="00307BB9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ароматических углеводоро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дов в воде и </w:t>
            </w:r>
            <w:r w:rsidR="00504B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0D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3A1B">
              <w:rPr>
                <w:rFonts w:ascii="Times New Roman" w:hAnsi="Times New Roman"/>
                <w:bCs/>
                <w:sz w:val="24"/>
                <w:szCs w:val="24"/>
              </w:rPr>
              <w:t>биологическо</w:t>
            </w:r>
            <w:r w:rsidR="00504BB9">
              <w:rPr>
                <w:rFonts w:ascii="Times New Roman" w:hAnsi="Times New Roman"/>
                <w:bCs/>
                <w:sz w:val="24"/>
                <w:szCs w:val="24"/>
              </w:rPr>
              <w:t xml:space="preserve">м </w:t>
            </w:r>
            <w:r w:rsidR="00423A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4BB9">
              <w:rPr>
                <w:rFonts w:ascii="Times New Roman" w:hAnsi="Times New Roman"/>
                <w:bCs/>
                <w:sz w:val="24"/>
                <w:szCs w:val="24"/>
              </w:rPr>
              <w:t>материале</w:t>
            </w:r>
            <w:r w:rsidRPr="00307BB9">
              <w:rPr>
                <w:rFonts w:ascii="Times New Roman" w:hAnsi="Times New Roman"/>
                <w:bCs/>
                <w:sz w:val="24"/>
                <w:szCs w:val="24"/>
              </w:rPr>
              <w:t xml:space="preserve"> методом ВЭЖХ.</w:t>
            </w: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>4</w:t>
            </w:r>
          </w:p>
        </w:tc>
      </w:tr>
      <w:tr w:rsidR="008F012F" w:rsidRPr="00307BB9" w:rsidTr="00504BB9">
        <w:tc>
          <w:tcPr>
            <w:tcW w:w="592" w:type="dxa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7BB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8F012F" w:rsidRPr="00307BB9" w:rsidRDefault="008F012F" w:rsidP="00A25F5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8F012F" w:rsidRDefault="008F012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0B14" w:rsidRPr="00E069B6" w:rsidRDefault="00CD0B14" w:rsidP="00CD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</w:t>
      </w:r>
      <w:r w:rsidR="00A513A2">
        <w:rPr>
          <w:rFonts w:ascii="Times New Roman" w:hAnsi="Times New Roman"/>
          <w:b/>
          <w:sz w:val="24"/>
          <w:szCs w:val="24"/>
        </w:rPr>
        <w:t>4</w:t>
      </w:r>
      <w:r w:rsidRPr="00E069B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  <w:r w:rsidRPr="003B0BFF">
        <w:rPr>
          <w:rFonts w:ascii="Times New Roman" w:hAnsi="Times New Roman"/>
          <w:i/>
          <w:sz w:val="24"/>
          <w:szCs w:val="24"/>
        </w:rPr>
        <w:t xml:space="preserve"> </w:t>
      </w:r>
      <w:r w:rsidRPr="00E069B6">
        <w:rPr>
          <w:rFonts w:ascii="Times New Roman" w:hAnsi="Times New Roman"/>
          <w:i/>
          <w:sz w:val="24"/>
          <w:szCs w:val="24"/>
        </w:rPr>
        <w:t>не предусмотрено УП</w:t>
      </w:r>
    </w:p>
    <w:p w:rsidR="00CD0B14" w:rsidRPr="00E069B6" w:rsidRDefault="00CD0B14" w:rsidP="00CD0B14">
      <w:pPr>
        <w:spacing w:after="0" w:line="240" w:lineRule="auto"/>
        <w:rPr>
          <w:rFonts w:ascii="Times New Roman" w:hAnsi="Times New Roman"/>
          <w:b/>
        </w:rPr>
      </w:pPr>
    </w:p>
    <w:p w:rsidR="00CD0B14" w:rsidRDefault="00CD0B14" w:rsidP="00CD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</w:t>
      </w:r>
      <w:r w:rsidR="00A513A2">
        <w:rPr>
          <w:rFonts w:ascii="Times New Roman" w:hAnsi="Times New Roman"/>
          <w:b/>
          <w:sz w:val="24"/>
          <w:szCs w:val="24"/>
        </w:rPr>
        <w:t>5</w:t>
      </w:r>
      <w:r w:rsidRPr="00E069B6">
        <w:rPr>
          <w:rFonts w:ascii="Times New Roman" w:hAnsi="Times New Roman"/>
          <w:b/>
          <w:sz w:val="24"/>
          <w:szCs w:val="24"/>
        </w:rPr>
        <w:t xml:space="preserve">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 xml:space="preserve">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5695" w:rsidRPr="00E069B6" w:rsidRDefault="00F6569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CD0B14" w:rsidRDefault="00CD0B14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779"/>
        <w:gridCol w:w="2545"/>
        <w:gridCol w:w="2835"/>
        <w:gridCol w:w="850"/>
        <w:gridCol w:w="1843"/>
      </w:tblGrid>
      <w:tr w:rsidR="00CD0B14" w:rsidRPr="00094551" w:rsidTr="00A25F53">
        <w:trPr>
          <w:trHeight w:val="912"/>
        </w:trPr>
        <w:tc>
          <w:tcPr>
            <w:tcW w:w="612" w:type="dxa"/>
            <w:vAlign w:val="center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79" w:type="dxa"/>
            <w:vAlign w:val="center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семе-</w:t>
            </w: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</w:p>
        </w:tc>
        <w:tc>
          <w:tcPr>
            <w:tcW w:w="2545" w:type="dxa"/>
            <w:vAlign w:val="center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2835" w:type="dxa"/>
            <w:vAlign w:val="center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D0B14" w:rsidRPr="00094551" w:rsidTr="00A25F53">
        <w:tc>
          <w:tcPr>
            <w:tcW w:w="612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A74DB" w:rsidRPr="00094551" w:rsidTr="00A25F53">
        <w:tc>
          <w:tcPr>
            <w:tcW w:w="612" w:type="dxa"/>
          </w:tcPr>
          <w:p w:rsidR="001A74DB" w:rsidRPr="00094551" w:rsidRDefault="001A74DB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9" w:type="dxa"/>
            <w:vMerge w:val="restart"/>
            <w:vAlign w:val="center"/>
          </w:tcPr>
          <w:p w:rsidR="001A74DB" w:rsidRPr="00094551" w:rsidRDefault="001A74DB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1A74DB" w:rsidRPr="006349D3" w:rsidRDefault="001A74DB" w:rsidP="00F133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13B6">
              <w:rPr>
                <w:rFonts w:ascii="Times New Roman" w:hAnsi="Times New Roman"/>
                <w:sz w:val="24"/>
                <w:szCs w:val="24"/>
              </w:rPr>
              <w:t>Физико-химические (инструментальные) методы исследования – главная база массового химического анализа в биологии.</w:t>
            </w:r>
          </w:p>
        </w:tc>
        <w:tc>
          <w:tcPr>
            <w:tcW w:w="2835" w:type="dxa"/>
          </w:tcPr>
          <w:p w:rsidR="001A74DB" w:rsidRPr="00094551" w:rsidRDefault="001A74DB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лабораторным занятиям, зачету.</w:t>
            </w:r>
          </w:p>
        </w:tc>
        <w:tc>
          <w:tcPr>
            <w:tcW w:w="850" w:type="dxa"/>
            <w:vAlign w:val="center"/>
          </w:tcPr>
          <w:p w:rsidR="001A74DB" w:rsidRPr="00094551" w:rsidRDefault="001A74DB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A74DB" w:rsidRPr="00094551" w:rsidRDefault="001A74DB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B" w:rsidRPr="00094551" w:rsidRDefault="001A74DB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CD0B14" w:rsidRPr="00094551" w:rsidTr="00A25F53">
        <w:tc>
          <w:tcPr>
            <w:tcW w:w="612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9" w:type="dxa"/>
            <w:vMerge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:rsidR="00CD0B14" w:rsidRPr="00094551" w:rsidRDefault="00CD0B14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51">
              <w:rPr>
                <w:rFonts w:ascii="Times New Roman" w:hAnsi="Times New Roman"/>
                <w:sz w:val="24"/>
                <w:szCs w:val="24"/>
              </w:rPr>
              <w:t>Характеристики физико-химических методов анализа.</w:t>
            </w:r>
          </w:p>
        </w:tc>
        <w:tc>
          <w:tcPr>
            <w:tcW w:w="2835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лабораторным занятиям, зачету.</w:t>
            </w:r>
          </w:p>
        </w:tc>
        <w:tc>
          <w:tcPr>
            <w:tcW w:w="850" w:type="dxa"/>
            <w:vAlign w:val="center"/>
          </w:tcPr>
          <w:p w:rsidR="00CD0B14" w:rsidRPr="00094551" w:rsidRDefault="00AA117B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CD0B14" w:rsidRPr="00094551" w:rsidTr="00A25F53">
        <w:tc>
          <w:tcPr>
            <w:tcW w:w="612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9" w:type="dxa"/>
            <w:vMerge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:rsidR="00CD0B14" w:rsidRPr="00094551" w:rsidRDefault="00CD0B14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51">
              <w:rPr>
                <w:rFonts w:ascii="Times New Roman" w:hAnsi="Times New Roman"/>
                <w:sz w:val="24"/>
                <w:szCs w:val="24"/>
              </w:rPr>
              <w:t>Электрохимические методы исследования.</w:t>
            </w:r>
          </w:p>
        </w:tc>
        <w:tc>
          <w:tcPr>
            <w:tcW w:w="2835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лабораторным занятиям, зачету.</w:t>
            </w:r>
          </w:p>
        </w:tc>
        <w:tc>
          <w:tcPr>
            <w:tcW w:w="850" w:type="dxa"/>
            <w:vAlign w:val="center"/>
          </w:tcPr>
          <w:p w:rsidR="00CD0B14" w:rsidRPr="00094551" w:rsidRDefault="00AA117B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D0B14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CD0B14" w:rsidRPr="00094551" w:rsidTr="00A25F53">
        <w:tc>
          <w:tcPr>
            <w:tcW w:w="612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9" w:type="dxa"/>
            <w:vMerge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:rsidR="00CD0B14" w:rsidRPr="00094551" w:rsidRDefault="00CD0B14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51">
              <w:rPr>
                <w:rFonts w:ascii="Times New Roman" w:hAnsi="Times New Roman"/>
                <w:sz w:val="24"/>
                <w:szCs w:val="24"/>
              </w:rPr>
              <w:t>Оптические (не спектральные) методы исследования</w:t>
            </w:r>
            <w:r w:rsidR="00B82A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лабораторным занятиям, зачету.</w:t>
            </w:r>
          </w:p>
        </w:tc>
        <w:tc>
          <w:tcPr>
            <w:tcW w:w="850" w:type="dxa"/>
            <w:vAlign w:val="center"/>
          </w:tcPr>
          <w:p w:rsidR="00CD0B14" w:rsidRPr="00094551" w:rsidRDefault="00AA117B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CD0B14" w:rsidRPr="00094551" w:rsidTr="00A25F53">
        <w:trPr>
          <w:trHeight w:val="1118"/>
        </w:trPr>
        <w:tc>
          <w:tcPr>
            <w:tcW w:w="612" w:type="dxa"/>
            <w:vMerge w:val="restart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9" w:type="dxa"/>
            <w:vMerge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</w:tcPr>
          <w:p w:rsidR="00CD0B14" w:rsidRPr="00094551" w:rsidRDefault="00CD0B14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51">
              <w:rPr>
                <w:rFonts w:ascii="Times New Roman" w:hAnsi="Times New Roman"/>
                <w:sz w:val="24"/>
                <w:szCs w:val="24"/>
              </w:rPr>
              <w:t xml:space="preserve">Спектроскопические методы исследования. </w:t>
            </w:r>
          </w:p>
        </w:tc>
        <w:tc>
          <w:tcPr>
            <w:tcW w:w="2835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лабораторным занятиям, зачету.</w:t>
            </w:r>
          </w:p>
        </w:tc>
        <w:tc>
          <w:tcPr>
            <w:tcW w:w="850" w:type="dxa"/>
            <w:vAlign w:val="center"/>
          </w:tcPr>
          <w:p w:rsidR="00CD0B14" w:rsidRDefault="00AA117B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5</w:t>
            </w:r>
          </w:p>
          <w:p w:rsidR="00CD0B14" w:rsidRDefault="00CD0B14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</w:p>
          <w:p w:rsidR="00CD0B14" w:rsidRPr="00094551" w:rsidRDefault="00CD0B14" w:rsidP="00A25F53">
            <w:pPr>
              <w:spacing w:after="0"/>
              <w:rPr>
                <w:rFonts w:ascii="Times New Roman" w:hAnsi="Times New Roman"/>
                <w:color w:val="3333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14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0B14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CD0B14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0B14" w:rsidRPr="00094551" w:rsidTr="00A25F53">
        <w:trPr>
          <w:trHeight w:val="551"/>
        </w:trPr>
        <w:tc>
          <w:tcPr>
            <w:tcW w:w="612" w:type="dxa"/>
            <w:vMerge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9" w:type="dxa"/>
            <w:vMerge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CD0B14" w:rsidRPr="00094551" w:rsidRDefault="00CD0B14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850" w:type="dxa"/>
            <w:vAlign w:val="center"/>
          </w:tcPr>
          <w:p w:rsidR="00CD0B14" w:rsidRDefault="00CD0B14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14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D0B14" w:rsidRPr="00094551" w:rsidTr="00A25F53">
        <w:trPr>
          <w:trHeight w:val="1133"/>
        </w:trPr>
        <w:tc>
          <w:tcPr>
            <w:tcW w:w="612" w:type="dxa"/>
            <w:vMerge w:val="restart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9" w:type="dxa"/>
            <w:vMerge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</w:tcPr>
          <w:p w:rsidR="00CD0B14" w:rsidRPr="00094551" w:rsidRDefault="00CD0B14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51">
              <w:rPr>
                <w:rFonts w:ascii="Times New Roman" w:hAnsi="Times New Roman"/>
                <w:sz w:val="24"/>
                <w:szCs w:val="24"/>
              </w:rPr>
              <w:t>Хроматографический метод разделения и анализа веществ.</w:t>
            </w:r>
          </w:p>
        </w:tc>
        <w:tc>
          <w:tcPr>
            <w:tcW w:w="2835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лабораторным занятиям, зачету.</w:t>
            </w:r>
          </w:p>
        </w:tc>
        <w:tc>
          <w:tcPr>
            <w:tcW w:w="850" w:type="dxa"/>
            <w:vAlign w:val="center"/>
          </w:tcPr>
          <w:p w:rsidR="00CD0B14" w:rsidRDefault="00CD0B14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</w:p>
          <w:p w:rsidR="00CD0B14" w:rsidRDefault="00AA117B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5</w:t>
            </w:r>
          </w:p>
          <w:p w:rsidR="00CD0B14" w:rsidRDefault="00CD0B14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</w:p>
          <w:p w:rsidR="00CD0B14" w:rsidRPr="00094551" w:rsidRDefault="00CD0B14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14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0B14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CD0B14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0B14" w:rsidRPr="00094551" w:rsidTr="00A25F53">
        <w:trPr>
          <w:trHeight w:val="519"/>
        </w:trPr>
        <w:tc>
          <w:tcPr>
            <w:tcW w:w="612" w:type="dxa"/>
            <w:vMerge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9" w:type="dxa"/>
            <w:vMerge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CD0B14" w:rsidRPr="00094551" w:rsidRDefault="00CD0B14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850" w:type="dxa"/>
            <w:vAlign w:val="center"/>
          </w:tcPr>
          <w:p w:rsidR="00CD0B14" w:rsidRDefault="00CD0B14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D0B14" w:rsidRDefault="00CD0B14" w:rsidP="00A25F53">
            <w:pPr>
              <w:tabs>
                <w:tab w:val="right" w:leader="underscore" w:pos="963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D0B14" w:rsidRPr="00094551" w:rsidTr="00A25F53">
        <w:tc>
          <w:tcPr>
            <w:tcW w:w="612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79" w:type="dxa"/>
            <w:vMerge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:rsidR="00CD0B14" w:rsidRPr="00094551" w:rsidRDefault="00CD0B14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51">
              <w:rPr>
                <w:rFonts w:ascii="Times New Roman" w:hAnsi="Times New Roman"/>
                <w:sz w:val="24"/>
                <w:szCs w:val="24"/>
              </w:rPr>
              <w:t>Другие методы исследований.</w:t>
            </w:r>
          </w:p>
        </w:tc>
        <w:tc>
          <w:tcPr>
            <w:tcW w:w="2835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Реферат.</w:t>
            </w:r>
          </w:p>
        </w:tc>
        <w:tc>
          <w:tcPr>
            <w:tcW w:w="850" w:type="dxa"/>
            <w:vAlign w:val="center"/>
          </w:tcPr>
          <w:p w:rsidR="00CD0B14" w:rsidRPr="00094551" w:rsidRDefault="00AA117B" w:rsidP="00A25F53">
            <w:pPr>
              <w:spacing w:after="0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color w:val="333300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CD0B14" w:rsidRPr="00094551" w:rsidTr="00A25F53">
        <w:tc>
          <w:tcPr>
            <w:tcW w:w="6771" w:type="dxa"/>
            <w:gridSpan w:val="4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ИТОГО часов в семестре</w:t>
            </w:r>
          </w:p>
        </w:tc>
        <w:tc>
          <w:tcPr>
            <w:tcW w:w="850" w:type="dxa"/>
          </w:tcPr>
          <w:p w:rsidR="00CD0B14" w:rsidRPr="00094551" w:rsidRDefault="005E4727" w:rsidP="00A25F5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CD0B14" w:rsidRPr="00094551" w:rsidRDefault="00CD0B14" w:rsidP="00A25F5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50EF5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6"/>
          <w:szCs w:val="26"/>
        </w:rPr>
      </w:pPr>
    </w:p>
    <w:p w:rsidR="00A6665A" w:rsidRDefault="00A6665A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6665A" w:rsidRDefault="00A6665A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50EF5" w:rsidRDefault="00E50EF5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E50EF5" w:rsidRDefault="00E50EF5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50EF5" w:rsidRPr="00841531" w:rsidRDefault="00E50EF5" w:rsidP="002F273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41531">
        <w:rPr>
          <w:rFonts w:ascii="Times New Roman" w:hAnsi="Times New Roman"/>
          <w:iCs/>
          <w:sz w:val="24"/>
          <w:szCs w:val="24"/>
        </w:rPr>
        <w:t xml:space="preserve">Методические указания к выполнению самостоятельной работы студентов по дисциплине </w:t>
      </w:r>
      <w:r>
        <w:rPr>
          <w:rFonts w:ascii="Times New Roman" w:hAnsi="Times New Roman"/>
          <w:iCs/>
          <w:sz w:val="24"/>
          <w:szCs w:val="24"/>
        </w:rPr>
        <w:t>«</w:t>
      </w:r>
      <w:r w:rsidRPr="00841531">
        <w:rPr>
          <w:rFonts w:ascii="Times New Roman" w:hAnsi="Times New Roman"/>
          <w:iCs/>
          <w:sz w:val="24"/>
          <w:szCs w:val="24"/>
        </w:rPr>
        <w:t>Физико-химические методы исследовани</w:t>
      </w:r>
      <w:r>
        <w:rPr>
          <w:rFonts w:ascii="Times New Roman" w:hAnsi="Times New Roman"/>
          <w:iCs/>
          <w:sz w:val="24"/>
          <w:szCs w:val="24"/>
        </w:rPr>
        <w:t>я»</w:t>
      </w:r>
      <w:r w:rsidRPr="00841531">
        <w:rPr>
          <w:rFonts w:ascii="Times New Roman" w:hAnsi="Times New Roman"/>
          <w:iCs/>
          <w:sz w:val="24"/>
          <w:szCs w:val="24"/>
        </w:rPr>
        <w:t xml:space="preserve"> // сост. Разманова  В.Е., - Тюмень: ГАУ Северного Зауралья, 2017. – 22 с.</w:t>
      </w:r>
    </w:p>
    <w:p w:rsidR="00E50EF5" w:rsidRPr="00841531" w:rsidRDefault="00E50EF5" w:rsidP="002F273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41531">
        <w:rPr>
          <w:rFonts w:ascii="Times New Roman" w:hAnsi="Times New Roman"/>
          <w:iCs/>
          <w:sz w:val="24"/>
          <w:szCs w:val="24"/>
        </w:rPr>
        <w:t xml:space="preserve">Методические указания к выполнению </w:t>
      </w:r>
      <w:r>
        <w:rPr>
          <w:rFonts w:ascii="Times New Roman" w:hAnsi="Times New Roman"/>
          <w:iCs/>
          <w:sz w:val="24"/>
          <w:szCs w:val="24"/>
        </w:rPr>
        <w:t xml:space="preserve">лабораторных </w:t>
      </w:r>
      <w:r w:rsidRPr="00841531">
        <w:rPr>
          <w:rFonts w:ascii="Times New Roman" w:hAnsi="Times New Roman"/>
          <w:iCs/>
          <w:sz w:val="24"/>
          <w:szCs w:val="24"/>
        </w:rPr>
        <w:t xml:space="preserve">работ студентов по дисциплине </w:t>
      </w:r>
      <w:r>
        <w:rPr>
          <w:rFonts w:ascii="Times New Roman" w:hAnsi="Times New Roman"/>
          <w:iCs/>
          <w:sz w:val="24"/>
          <w:szCs w:val="24"/>
        </w:rPr>
        <w:t>«</w:t>
      </w:r>
      <w:r w:rsidRPr="00841531">
        <w:rPr>
          <w:rFonts w:ascii="Times New Roman" w:hAnsi="Times New Roman"/>
          <w:iCs/>
          <w:sz w:val="24"/>
          <w:szCs w:val="24"/>
        </w:rPr>
        <w:t>Физико-химические методы исследовани</w:t>
      </w:r>
      <w:r>
        <w:rPr>
          <w:rFonts w:ascii="Times New Roman" w:hAnsi="Times New Roman"/>
          <w:iCs/>
          <w:sz w:val="24"/>
          <w:szCs w:val="24"/>
        </w:rPr>
        <w:t>я»</w:t>
      </w:r>
      <w:r w:rsidRPr="00841531">
        <w:rPr>
          <w:rFonts w:ascii="Times New Roman" w:hAnsi="Times New Roman"/>
          <w:iCs/>
          <w:sz w:val="24"/>
          <w:szCs w:val="24"/>
        </w:rPr>
        <w:t xml:space="preserve"> // сост. Разманова  В.Е.,</w:t>
      </w:r>
      <w:r>
        <w:rPr>
          <w:rFonts w:ascii="Times New Roman" w:hAnsi="Times New Roman"/>
          <w:iCs/>
          <w:sz w:val="24"/>
          <w:szCs w:val="24"/>
        </w:rPr>
        <w:t xml:space="preserve"> Волкова Н.А. </w:t>
      </w:r>
      <w:r w:rsidRPr="00841531">
        <w:rPr>
          <w:rFonts w:ascii="Times New Roman" w:hAnsi="Times New Roman"/>
          <w:iCs/>
          <w:sz w:val="24"/>
          <w:szCs w:val="24"/>
        </w:rPr>
        <w:t xml:space="preserve"> - Тюмень: ГАУ Северного Зауралья, 201</w:t>
      </w:r>
      <w:r>
        <w:rPr>
          <w:rFonts w:ascii="Times New Roman" w:hAnsi="Times New Roman"/>
          <w:iCs/>
          <w:sz w:val="24"/>
          <w:szCs w:val="24"/>
        </w:rPr>
        <w:t>5</w:t>
      </w:r>
      <w:r w:rsidRPr="00841531">
        <w:rPr>
          <w:rFonts w:ascii="Times New Roman" w:hAnsi="Times New Roman"/>
          <w:iCs/>
          <w:sz w:val="24"/>
          <w:szCs w:val="24"/>
        </w:rPr>
        <w:t xml:space="preserve">. – </w:t>
      </w:r>
      <w:r>
        <w:rPr>
          <w:rFonts w:ascii="Times New Roman" w:hAnsi="Times New Roman"/>
          <w:iCs/>
          <w:sz w:val="24"/>
          <w:szCs w:val="24"/>
        </w:rPr>
        <w:t>60</w:t>
      </w:r>
      <w:r w:rsidRPr="00841531">
        <w:rPr>
          <w:rFonts w:ascii="Times New Roman" w:hAnsi="Times New Roman"/>
          <w:iCs/>
          <w:sz w:val="24"/>
          <w:szCs w:val="24"/>
        </w:rPr>
        <w:t xml:space="preserve"> с.</w:t>
      </w:r>
    </w:p>
    <w:p w:rsidR="00E50EF5" w:rsidRPr="006A31A5" w:rsidRDefault="00E50EF5" w:rsidP="00E50EF5">
      <w:pPr>
        <w:pStyle w:val="10"/>
        <w:tabs>
          <w:tab w:val="right" w:leader="underscore" w:pos="9639"/>
        </w:tabs>
        <w:spacing w:after="0"/>
        <w:ind w:left="0" w:firstLine="709"/>
        <w:jc w:val="both"/>
      </w:pPr>
    </w:p>
    <w:p w:rsidR="00E50EF5" w:rsidRDefault="00E50EF5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E50EF5" w:rsidRDefault="00E50EF5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50EF5" w:rsidRPr="003F470F" w:rsidRDefault="00E50EF5" w:rsidP="00E50E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3970">
        <w:rPr>
          <w:rFonts w:ascii="Times New Roman" w:hAnsi="Times New Roman"/>
          <w:b/>
          <w:sz w:val="24"/>
          <w:szCs w:val="24"/>
        </w:rPr>
        <w:t>По разделу</w:t>
      </w:r>
      <w:r w:rsidR="005C6B7B">
        <w:rPr>
          <w:rFonts w:ascii="Times New Roman" w:hAnsi="Times New Roman"/>
          <w:b/>
          <w:sz w:val="24"/>
          <w:szCs w:val="24"/>
        </w:rPr>
        <w:t xml:space="preserve"> 5</w:t>
      </w:r>
      <w:r w:rsidRPr="00C53970">
        <w:rPr>
          <w:rFonts w:ascii="Times New Roman" w:hAnsi="Times New Roman"/>
          <w:b/>
          <w:sz w:val="24"/>
          <w:szCs w:val="24"/>
        </w:rPr>
        <w:t xml:space="preserve"> «</w:t>
      </w:r>
      <w:r w:rsidRPr="003F470F">
        <w:rPr>
          <w:rFonts w:ascii="Times New Roman" w:hAnsi="Times New Roman"/>
          <w:sz w:val="24"/>
          <w:szCs w:val="24"/>
        </w:rPr>
        <w:t>Спектроскопические методы исследовани</w:t>
      </w:r>
      <w:r>
        <w:rPr>
          <w:rFonts w:ascii="Times New Roman" w:hAnsi="Times New Roman"/>
          <w:sz w:val="24"/>
          <w:szCs w:val="24"/>
        </w:rPr>
        <w:t>я</w:t>
      </w:r>
      <w:r w:rsidRPr="00C53970">
        <w:rPr>
          <w:rFonts w:ascii="Times New Roman" w:hAnsi="Times New Roman"/>
          <w:b/>
          <w:sz w:val="24"/>
          <w:szCs w:val="24"/>
        </w:rPr>
        <w:t>»</w:t>
      </w:r>
      <w:r w:rsidRPr="00586492">
        <w:rPr>
          <w:rFonts w:ascii="Times New Roman" w:hAnsi="Times New Roman"/>
          <w:sz w:val="24"/>
          <w:szCs w:val="24"/>
          <w:highlight w:val="green"/>
        </w:rPr>
        <w:t xml:space="preserve"> </w:t>
      </w:r>
    </w:p>
    <w:p w:rsidR="00E50EF5" w:rsidRDefault="00E50EF5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0EF5" w:rsidRPr="00586492" w:rsidRDefault="00E50EF5" w:rsidP="002F273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492">
        <w:rPr>
          <w:rFonts w:ascii="Times New Roman" w:hAnsi="Times New Roman"/>
          <w:sz w:val="24"/>
          <w:szCs w:val="24"/>
        </w:rPr>
        <w:t>Теоретические основы и сущность фотометрических методов</w:t>
      </w:r>
      <w:r>
        <w:rPr>
          <w:rFonts w:ascii="Times New Roman" w:hAnsi="Times New Roman"/>
          <w:sz w:val="24"/>
          <w:szCs w:val="24"/>
        </w:rPr>
        <w:t>. Абсорбционная спектрофотометрия</w:t>
      </w:r>
      <w:r w:rsidRPr="00586492">
        <w:rPr>
          <w:rFonts w:ascii="Times New Roman" w:hAnsi="Times New Roman"/>
          <w:sz w:val="24"/>
          <w:szCs w:val="24"/>
        </w:rPr>
        <w:t>.</w:t>
      </w:r>
    </w:p>
    <w:p w:rsidR="00E50EF5" w:rsidRPr="00586492" w:rsidRDefault="00E50EF5" w:rsidP="002F273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492">
        <w:rPr>
          <w:rFonts w:ascii="Times New Roman" w:hAnsi="Times New Roman"/>
          <w:sz w:val="24"/>
          <w:szCs w:val="24"/>
        </w:rPr>
        <w:t>ИК – спектрометрия. Сущность инфракрасной спектрометрии. Происхождение, области и регистрация ИК-спектров. Фурье – спектроскопия. Область применения ИК – спектрометрии.</w:t>
      </w:r>
      <w:r w:rsidRPr="000331B5">
        <w:rPr>
          <w:rFonts w:ascii="Times New Roman" w:hAnsi="Times New Roman"/>
          <w:sz w:val="24"/>
          <w:szCs w:val="24"/>
        </w:rPr>
        <w:t xml:space="preserve"> </w:t>
      </w:r>
    </w:p>
    <w:p w:rsidR="00E50EF5" w:rsidRPr="00F35B62" w:rsidRDefault="00E50EF5" w:rsidP="002F273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492">
        <w:rPr>
          <w:rFonts w:ascii="Times New Roman" w:hAnsi="Times New Roman"/>
          <w:sz w:val="24"/>
          <w:szCs w:val="24"/>
        </w:rPr>
        <w:t xml:space="preserve"> Люминесцентный метод исследования. Происхождение, характеристики, </w:t>
      </w:r>
      <w:r w:rsidRPr="00F35B62">
        <w:rPr>
          <w:rFonts w:ascii="Times New Roman" w:hAnsi="Times New Roman"/>
          <w:sz w:val="24"/>
          <w:szCs w:val="24"/>
        </w:rPr>
        <w:t>закономерности и регистрация люминесценции. Применение метода</w:t>
      </w:r>
      <w:r w:rsidR="00F35B62" w:rsidRPr="00F35B62">
        <w:rPr>
          <w:rFonts w:ascii="Times New Roman" w:hAnsi="Times New Roman"/>
          <w:sz w:val="24"/>
          <w:szCs w:val="24"/>
        </w:rPr>
        <w:t xml:space="preserve"> в контроле качества растительного сырья</w:t>
      </w:r>
      <w:r w:rsidR="00347A3A">
        <w:rPr>
          <w:rFonts w:ascii="Times New Roman" w:hAnsi="Times New Roman"/>
          <w:sz w:val="24"/>
          <w:szCs w:val="24"/>
        </w:rPr>
        <w:t>, биологического материала.</w:t>
      </w:r>
    </w:p>
    <w:p w:rsidR="00E50EF5" w:rsidRDefault="00E50EF5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0EF5" w:rsidRDefault="00E50EF5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3970">
        <w:rPr>
          <w:rFonts w:ascii="Times New Roman" w:hAnsi="Times New Roman"/>
          <w:b/>
          <w:sz w:val="24"/>
          <w:szCs w:val="24"/>
        </w:rPr>
        <w:t xml:space="preserve">По разделу </w:t>
      </w:r>
      <w:r w:rsidR="00922234">
        <w:rPr>
          <w:rFonts w:ascii="Times New Roman" w:hAnsi="Times New Roman"/>
          <w:b/>
          <w:sz w:val="24"/>
          <w:szCs w:val="24"/>
        </w:rPr>
        <w:t>6</w:t>
      </w:r>
      <w:r w:rsidR="005C6B7B">
        <w:rPr>
          <w:rFonts w:ascii="Times New Roman" w:hAnsi="Times New Roman"/>
          <w:b/>
          <w:sz w:val="24"/>
          <w:szCs w:val="24"/>
        </w:rPr>
        <w:t xml:space="preserve"> </w:t>
      </w:r>
      <w:r w:rsidRPr="00C53970">
        <w:rPr>
          <w:rFonts w:ascii="Times New Roman" w:hAnsi="Times New Roman"/>
          <w:b/>
          <w:sz w:val="24"/>
          <w:szCs w:val="24"/>
        </w:rPr>
        <w:t>«</w:t>
      </w:r>
      <w:r w:rsidRPr="003F470F">
        <w:rPr>
          <w:rFonts w:ascii="Times New Roman" w:hAnsi="Times New Roman"/>
          <w:sz w:val="24"/>
          <w:szCs w:val="24"/>
        </w:rPr>
        <w:t>Хроматографический метод разделения и анализа веществ</w:t>
      </w:r>
      <w:r w:rsidRPr="00C53970">
        <w:rPr>
          <w:rFonts w:ascii="Times New Roman" w:hAnsi="Times New Roman"/>
          <w:b/>
          <w:sz w:val="24"/>
          <w:szCs w:val="24"/>
        </w:rPr>
        <w:t>»</w:t>
      </w:r>
    </w:p>
    <w:p w:rsidR="00E50EF5" w:rsidRDefault="00E50EF5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0EF5" w:rsidRPr="00586492" w:rsidRDefault="00E50EF5" w:rsidP="002F27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492">
        <w:rPr>
          <w:rFonts w:ascii="Times New Roman" w:hAnsi="Times New Roman"/>
          <w:sz w:val="24"/>
          <w:szCs w:val="24"/>
        </w:rPr>
        <w:t>Теоретические основы и сущность ионообменной хроматографии.</w:t>
      </w:r>
    </w:p>
    <w:p w:rsidR="00E50EF5" w:rsidRPr="00586492" w:rsidRDefault="00E50EF5" w:rsidP="002F27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492">
        <w:rPr>
          <w:rFonts w:ascii="Times New Roman" w:hAnsi="Times New Roman"/>
          <w:sz w:val="24"/>
          <w:szCs w:val="24"/>
        </w:rPr>
        <w:t>Теоретические основы и сущность молекулярно-ситовой хроматографии.</w:t>
      </w:r>
    </w:p>
    <w:p w:rsidR="00E50EF5" w:rsidRPr="00586492" w:rsidRDefault="00E50EF5" w:rsidP="002F27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492">
        <w:rPr>
          <w:rFonts w:ascii="Times New Roman" w:hAnsi="Times New Roman"/>
          <w:sz w:val="24"/>
          <w:szCs w:val="24"/>
        </w:rPr>
        <w:t>Теоретические основы и сущность аффинной хроматографии.</w:t>
      </w:r>
    </w:p>
    <w:p w:rsidR="00F35B62" w:rsidRPr="00F35B62" w:rsidRDefault="00E50EF5" w:rsidP="002F27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62">
        <w:rPr>
          <w:rFonts w:ascii="Times New Roman" w:hAnsi="Times New Roman"/>
          <w:sz w:val="24"/>
          <w:szCs w:val="24"/>
        </w:rPr>
        <w:t xml:space="preserve">Теоретические основы и сущность метода высокоэффективной жидкостной хроматографии. </w:t>
      </w:r>
      <w:r w:rsidR="00F35B62" w:rsidRPr="00F35B62">
        <w:rPr>
          <w:rFonts w:ascii="Times New Roman" w:hAnsi="Times New Roman"/>
          <w:sz w:val="24"/>
          <w:szCs w:val="24"/>
        </w:rPr>
        <w:t xml:space="preserve">Область применения в экспертизе </w:t>
      </w:r>
      <w:r w:rsidR="00347A3A">
        <w:rPr>
          <w:rFonts w:ascii="Times New Roman" w:hAnsi="Times New Roman"/>
          <w:sz w:val="24"/>
          <w:szCs w:val="24"/>
        </w:rPr>
        <w:t>биологических объектов.</w:t>
      </w:r>
    </w:p>
    <w:p w:rsidR="00E50EF5" w:rsidRPr="00F35B62" w:rsidRDefault="00E50EF5" w:rsidP="002F27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62">
        <w:rPr>
          <w:rFonts w:ascii="Times New Roman" w:hAnsi="Times New Roman"/>
          <w:sz w:val="24"/>
          <w:szCs w:val="24"/>
        </w:rPr>
        <w:t>Теоретические основы и сущность метода газовой хроматографии.</w:t>
      </w:r>
    </w:p>
    <w:p w:rsidR="00E50EF5" w:rsidRDefault="00E50EF5" w:rsidP="002F27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492">
        <w:rPr>
          <w:rFonts w:ascii="Times New Roman" w:hAnsi="Times New Roman"/>
          <w:sz w:val="24"/>
          <w:szCs w:val="24"/>
        </w:rPr>
        <w:t>Виды колонок, применяемых в высокоэффективной жидкостной хроматографии.</w:t>
      </w:r>
    </w:p>
    <w:p w:rsidR="00E50EF5" w:rsidRPr="00586492" w:rsidRDefault="00E50EF5" w:rsidP="00E50EF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50EF5" w:rsidRDefault="00E50EF5" w:rsidP="00E50E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331B5">
        <w:rPr>
          <w:rFonts w:ascii="Times New Roman" w:hAnsi="Times New Roman"/>
          <w:b/>
          <w:iCs/>
          <w:sz w:val="24"/>
          <w:szCs w:val="24"/>
        </w:rPr>
        <w:t>5.3. Темы рефератов:</w:t>
      </w:r>
      <w:r w:rsidRPr="000331B5">
        <w:rPr>
          <w:rFonts w:ascii="Times New Roman" w:hAnsi="Times New Roman"/>
          <w:b/>
          <w:sz w:val="24"/>
          <w:szCs w:val="24"/>
        </w:rPr>
        <w:t xml:space="preserve"> </w:t>
      </w:r>
    </w:p>
    <w:p w:rsidR="00E50EF5" w:rsidRDefault="00E50EF5" w:rsidP="00E50E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0EF5" w:rsidRPr="003F470F" w:rsidRDefault="00E50EF5" w:rsidP="00E50E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3970">
        <w:rPr>
          <w:rFonts w:ascii="Times New Roman" w:hAnsi="Times New Roman"/>
          <w:b/>
          <w:sz w:val="24"/>
          <w:szCs w:val="24"/>
        </w:rPr>
        <w:t>По разделу</w:t>
      </w:r>
      <w:r w:rsidR="002500DF">
        <w:rPr>
          <w:rFonts w:ascii="Times New Roman" w:hAnsi="Times New Roman"/>
          <w:b/>
          <w:sz w:val="24"/>
          <w:szCs w:val="24"/>
        </w:rPr>
        <w:t xml:space="preserve"> 7</w:t>
      </w:r>
      <w:r w:rsidRPr="00C53970">
        <w:rPr>
          <w:rFonts w:ascii="Times New Roman" w:hAnsi="Times New Roman"/>
          <w:b/>
          <w:sz w:val="24"/>
          <w:szCs w:val="24"/>
        </w:rPr>
        <w:t xml:space="preserve"> «</w:t>
      </w:r>
      <w:r w:rsidRPr="003F470F">
        <w:rPr>
          <w:rFonts w:ascii="Times New Roman" w:hAnsi="Times New Roman"/>
          <w:sz w:val="24"/>
          <w:szCs w:val="24"/>
        </w:rPr>
        <w:t>Другие методы исследований</w:t>
      </w:r>
      <w:r w:rsidRPr="00C53970">
        <w:rPr>
          <w:rFonts w:ascii="Times New Roman" w:hAnsi="Times New Roman"/>
          <w:b/>
          <w:sz w:val="24"/>
          <w:szCs w:val="24"/>
        </w:rPr>
        <w:t>»</w:t>
      </w:r>
      <w:r w:rsidRPr="00586492">
        <w:rPr>
          <w:rFonts w:ascii="Times New Roman" w:hAnsi="Times New Roman"/>
          <w:sz w:val="24"/>
          <w:szCs w:val="24"/>
          <w:highlight w:val="green"/>
        </w:rPr>
        <w:t xml:space="preserve"> </w:t>
      </w:r>
    </w:p>
    <w:p w:rsidR="00E50EF5" w:rsidRDefault="00E50EF5" w:rsidP="00E50E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50EF5" w:rsidRDefault="00E50EF5" w:rsidP="002F27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183E">
        <w:rPr>
          <w:rFonts w:ascii="Times New Roman" w:hAnsi="Times New Roman"/>
          <w:sz w:val="24"/>
          <w:szCs w:val="24"/>
        </w:rPr>
        <w:t>М</w:t>
      </w:r>
      <w:r w:rsidRPr="00875964">
        <w:rPr>
          <w:rFonts w:ascii="Times New Roman" w:hAnsi="Times New Roman"/>
          <w:sz w:val="24"/>
          <w:szCs w:val="24"/>
        </w:rPr>
        <w:t>етод</w:t>
      </w:r>
      <w:r w:rsidRPr="006D183E">
        <w:rPr>
          <w:rFonts w:ascii="Times New Roman" w:hAnsi="Times New Roman"/>
          <w:sz w:val="24"/>
          <w:szCs w:val="24"/>
        </w:rPr>
        <w:t>ы</w:t>
      </w:r>
      <w:r w:rsidRPr="00875964">
        <w:rPr>
          <w:rFonts w:ascii="Times New Roman" w:hAnsi="Times New Roman"/>
          <w:sz w:val="24"/>
          <w:szCs w:val="24"/>
        </w:rPr>
        <w:t xml:space="preserve"> определения мик</w:t>
      </w:r>
      <w:r w:rsidRPr="006D183E">
        <w:rPr>
          <w:rFonts w:ascii="Times New Roman" w:hAnsi="Times New Roman"/>
          <w:sz w:val="24"/>
          <w:szCs w:val="24"/>
        </w:rPr>
        <w:t>роколичеств токсич</w:t>
      </w:r>
      <w:r w:rsidR="00922234">
        <w:rPr>
          <w:rFonts w:ascii="Times New Roman" w:hAnsi="Times New Roman"/>
          <w:sz w:val="24"/>
          <w:szCs w:val="24"/>
        </w:rPr>
        <w:t>ных</w:t>
      </w:r>
      <w:r w:rsidRPr="006D183E">
        <w:rPr>
          <w:rFonts w:ascii="Times New Roman" w:hAnsi="Times New Roman"/>
          <w:sz w:val="24"/>
          <w:szCs w:val="24"/>
        </w:rPr>
        <w:t xml:space="preserve"> веществ</w:t>
      </w:r>
      <w:r w:rsidR="00A6665A">
        <w:rPr>
          <w:rFonts w:ascii="Times New Roman" w:hAnsi="Times New Roman"/>
          <w:sz w:val="24"/>
          <w:szCs w:val="24"/>
        </w:rPr>
        <w:t>.</w:t>
      </w:r>
    </w:p>
    <w:p w:rsidR="00E50EF5" w:rsidRDefault="00E50EF5" w:rsidP="002F27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183E">
        <w:rPr>
          <w:rFonts w:ascii="Times New Roman" w:hAnsi="Times New Roman"/>
          <w:sz w:val="24"/>
          <w:szCs w:val="24"/>
        </w:rPr>
        <w:t>М</w:t>
      </w:r>
      <w:r w:rsidRPr="00586492">
        <w:rPr>
          <w:rFonts w:ascii="Times New Roman" w:hAnsi="Times New Roman"/>
          <w:sz w:val="24"/>
          <w:szCs w:val="24"/>
        </w:rPr>
        <w:t>етод</w:t>
      </w:r>
      <w:r w:rsidRPr="006D183E">
        <w:rPr>
          <w:rFonts w:ascii="Times New Roman" w:hAnsi="Times New Roman"/>
          <w:sz w:val="24"/>
          <w:szCs w:val="24"/>
        </w:rPr>
        <w:t>ы</w:t>
      </w:r>
      <w:r w:rsidRPr="00586492">
        <w:rPr>
          <w:rFonts w:ascii="Times New Roman" w:hAnsi="Times New Roman"/>
          <w:sz w:val="24"/>
          <w:szCs w:val="24"/>
        </w:rPr>
        <w:t xml:space="preserve"> разделения.</w:t>
      </w:r>
    </w:p>
    <w:p w:rsidR="00E50EF5" w:rsidRDefault="00E50EF5" w:rsidP="002F27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964">
        <w:rPr>
          <w:rFonts w:ascii="Times New Roman" w:hAnsi="Times New Roman"/>
          <w:sz w:val="24"/>
          <w:szCs w:val="24"/>
        </w:rPr>
        <w:t>Криоскопия.</w:t>
      </w:r>
    </w:p>
    <w:p w:rsidR="00E50EF5" w:rsidRDefault="00E50EF5" w:rsidP="002F27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Капиллярный электрофорез.</w:t>
      </w:r>
    </w:p>
    <w:p w:rsidR="00E50EF5" w:rsidRPr="00875964" w:rsidRDefault="00E50EF5" w:rsidP="002F27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964">
        <w:rPr>
          <w:rFonts w:ascii="Times New Roman" w:hAnsi="Times New Roman"/>
          <w:sz w:val="24"/>
          <w:szCs w:val="24"/>
        </w:rPr>
        <w:t xml:space="preserve">Масс-спектрометрия. </w:t>
      </w:r>
    </w:p>
    <w:p w:rsidR="00E50EF5" w:rsidRDefault="00E50EF5" w:rsidP="002F27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964">
        <w:rPr>
          <w:rFonts w:ascii="Times New Roman" w:hAnsi="Times New Roman"/>
          <w:sz w:val="24"/>
          <w:szCs w:val="24"/>
        </w:rPr>
        <w:t>Яд</w:t>
      </w:r>
      <w:r>
        <w:rPr>
          <w:rFonts w:ascii="Times New Roman" w:hAnsi="Times New Roman"/>
          <w:sz w:val="24"/>
          <w:szCs w:val="24"/>
        </w:rPr>
        <w:t>ерный магнитный резонанс (ЯМР).</w:t>
      </w:r>
    </w:p>
    <w:p w:rsidR="00E50EF5" w:rsidRPr="00875964" w:rsidRDefault="00E50EF5" w:rsidP="002F27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sz w:val="24"/>
          <w:szCs w:val="24"/>
        </w:rPr>
        <w:t xml:space="preserve">Электронный парамагнитный резонанс (ЭПР). </w:t>
      </w:r>
    </w:p>
    <w:p w:rsidR="00E50EF5" w:rsidRPr="00E50EF5" w:rsidRDefault="00E50EF5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6"/>
          <w:szCs w:val="26"/>
        </w:rPr>
      </w:pPr>
    </w:p>
    <w:p w:rsidR="00750DBF" w:rsidRPr="00957B5E" w:rsidRDefault="00750DBF" w:rsidP="00957B5E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b/>
          <w:bCs/>
        </w:rPr>
      </w:pPr>
      <w:r w:rsidRPr="00957B5E">
        <w:rPr>
          <w:b/>
          <w:bCs/>
        </w:rPr>
        <w:t xml:space="preserve">Фонд оценочных средств для проведения промежуточной аттестации обучающихся по дисциплине </w:t>
      </w:r>
    </w:p>
    <w:p w:rsidR="00957B5E" w:rsidRPr="00957B5E" w:rsidRDefault="00957B5E" w:rsidP="00957B5E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:rsidR="00750DBF" w:rsidRPr="00B97C8E" w:rsidRDefault="00750DBF" w:rsidP="002F2732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B97C8E" w:rsidRPr="00B97C8E" w:rsidRDefault="005974BF" w:rsidP="005974BF">
      <w:pPr>
        <w:tabs>
          <w:tab w:val="left" w:pos="2869"/>
        </w:tabs>
        <w:autoSpaceDE w:val="0"/>
        <w:autoSpaceDN w:val="0"/>
        <w:adjustRightInd w:val="0"/>
        <w:spacing w:after="0"/>
        <w:jc w:val="both"/>
        <w:rPr>
          <w:b/>
        </w:rPr>
      </w:pPr>
      <w:r>
        <w:rPr>
          <w:b/>
        </w:rPr>
        <w:tab/>
      </w:r>
    </w:p>
    <w:tbl>
      <w:tblPr>
        <w:tblW w:w="968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969"/>
        <w:gridCol w:w="2363"/>
        <w:gridCol w:w="2740"/>
      </w:tblGrid>
      <w:tr w:rsidR="00AF4A4E" w:rsidRPr="00103306" w:rsidTr="00FD1BA1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A4E" w:rsidRPr="00103306" w:rsidRDefault="00AF4A4E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A4E" w:rsidRPr="00103306" w:rsidRDefault="00AF4A4E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1BA1" w:rsidRPr="005974BF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Код контролируемой компетенции</w:t>
            </w:r>
          </w:p>
          <w:p w:rsidR="00AF4A4E" w:rsidRPr="005974BF" w:rsidRDefault="00AF4A4E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(или её части)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4A4E" w:rsidRPr="00103306" w:rsidRDefault="00AF4A4E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0330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1A74DB" w:rsidRPr="00103306" w:rsidTr="00FD1BA1">
        <w:trPr>
          <w:trHeight w:val="1515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4DB" w:rsidRPr="00103306" w:rsidRDefault="001A74DB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74DB" w:rsidRPr="006349D3" w:rsidRDefault="001A74DB" w:rsidP="00F133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13B6">
              <w:rPr>
                <w:rFonts w:ascii="Times New Roman" w:hAnsi="Times New Roman"/>
                <w:sz w:val="24"/>
                <w:szCs w:val="24"/>
              </w:rPr>
              <w:t>Физико-химические (инструментальные) методы исследования – главная база массового химического анализа в биологии.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257B" w:rsidRPr="005974BF" w:rsidRDefault="008E257B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ОПК-3(знать)</w:t>
            </w:r>
          </w:p>
          <w:p w:rsidR="008E257B" w:rsidRPr="005974BF" w:rsidRDefault="008E257B" w:rsidP="008E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ОПК-4(знать)</w:t>
            </w:r>
          </w:p>
          <w:p w:rsidR="008E257B" w:rsidRPr="005974BF" w:rsidRDefault="008E257B" w:rsidP="008E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ОПК-6(знать)</w:t>
            </w:r>
          </w:p>
          <w:p w:rsidR="008E257B" w:rsidRPr="005974BF" w:rsidRDefault="008E257B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ПК-1 (знать)</w:t>
            </w:r>
          </w:p>
          <w:p w:rsidR="00FD1BA1" w:rsidRPr="005974BF" w:rsidRDefault="001A74DB" w:rsidP="00FD1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ПК-3(знать)</w:t>
            </w:r>
          </w:p>
          <w:p w:rsidR="001A74DB" w:rsidRPr="005974BF" w:rsidRDefault="001A74DB" w:rsidP="00FD1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</w:t>
            </w:r>
            <w:r w:rsidR="008E257B" w:rsidRPr="005974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</w:tcBorders>
          </w:tcPr>
          <w:p w:rsidR="001A74DB" w:rsidRPr="00103306" w:rsidRDefault="001A74DB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</w:tc>
      </w:tr>
      <w:tr w:rsidR="00AF4A4E" w:rsidRPr="00103306" w:rsidTr="00FD1BA1">
        <w:trPr>
          <w:trHeight w:val="66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F4A4E" w:rsidRPr="00103306" w:rsidRDefault="00AF4A4E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4A4E" w:rsidRPr="003F470F" w:rsidRDefault="00AF4A4E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Характеристики физико-химических методов анализа.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257B" w:rsidRPr="005974BF" w:rsidRDefault="008E257B" w:rsidP="008E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ОПК-3(знать)</w:t>
            </w:r>
          </w:p>
          <w:p w:rsidR="008E257B" w:rsidRPr="005974BF" w:rsidRDefault="008E257B" w:rsidP="008E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ОПК-4(знать)</w:t>
            </w:r>
          </w:p>
          <w:p w:rsidR="008E257B" w:rsidRPr="005974BF" w:rsidRDefault="008E257B" w:rsidP="008E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ОПК-6(знать)</w:t>
            </w:r>
          </w:p>
          <w:p w:rsidR="008E257B" w:rsidRPr="005974BF" w:rsidRDefault="008E257B" w:rsidP="008E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ПК-1 (знать)</w:t>
            </w:r>
          </w:p>
          <w:p w:rsidR="00AF4A4E" w:rsidRPr="005974BF" w:rsidRDefault="008E257B" w:rsidP="00B4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ПК-3(знать)</w:t>
            </w:r>
            <w:r w:rsidR="00FD1BA1" w:rsidRPr="005974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974BF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</w:tcBorders>
          </w:tcPr>
          <w:p w:rsidR="00AF4A4E" w:rsidRPr="00103306" w:rsidRDefault="00AF4A4E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</w:tc>
      </w:tr>
      <w:tr w:rsidR="00FD1BA1" w:rsidRPr="00103306" w:rsidTr="00FD1BA1">
        <w:trPr>
          <w:trHeight w:val="689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1BA1" w:rsidRPr="00103306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1BA1" w:rsidRPr="003F470F" w:rsidRDefault="00FD1BA1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Электрохимические методы исследования.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ОПК-3, ОПК-4,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ОПК-6, ПК-1,</w:t>
            </w:r>
          </w:p>
          <w:p w:rsidR="00FD1BA1" w:rsidRPr="005974BF" w:rsidRDefault="00FD1BA1" w:rsidP="00FD1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D1BA1" w:rsidRPr="00103306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</w:tc>
      </w:tr>
      <w:tr w:rsidR="00FD1BA1" w:rsidRPr="005974BF" w:rsidTr="00FD1BA1">
        <w:trPr>
          <w:trHeight w:val="852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1BA1" w:rsidRPr="005974BF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1BA1" w:rsidRPr="005974BF" w:rsidRDefault="00FD1BA1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Оптические (не спектральные) методы исследования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ОПК-3, ОПК-4,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ОПК-6, ПК-1,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1BA1" w:rsidRPr="005974BF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</w:tc>
      </w:tr>
      <w:tr w:rsidR="00FD1BA1" w:rsidRPr="00103306" w:rsidTr="00FD1BA1">
        <w:trPr>
          <w:trHeight w:val="54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1BA1" w:rsidRPr="00103306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1BA1" w:rsidRPr="003F470F" w:rsidRDefault="00FD1BA1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 xml:space="preserve">Спектроскопические методы исследования.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ОПК-3, ОПК-4,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ОПК-6, ПК-1,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D1BA1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FD1BA1" w:rsidRPr="00103306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 xml:space="preserve">к собеседованию </w:t>
            </w:r>
          </w:p>
          <w:p w:rsidR="00FD1BA1" w:rsidRPr="00103306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</w:tc>
      </w:tr>
      <w:tr w:rsidR="00FD1BA1" w:rsidRPr="00103306" w:rsidTr="00FD1BA1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1BA1" w:rsidRPr="00103306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1BA1" w:rsidRPr="003F470F" w:rsidRDefault="00FD1BA1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Хроматографический метод разделения и анализа веществ.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ОПК-3, ОПК-4,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ОПК-6, ПК-1,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ПК-3, ПК-5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1BA1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FD1BA1" w:rsidRPr="00103306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 xml:space="preserve">к собеседованию </w:t>
            </w:r>
          </w:p>
          <w:p w:rsidR="00FD1BA1" w:rsidRPr="00103306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</w:tc>
      </w:tr>
      <w:tr w:rsidR="00FD1BA1" w:rsidRPr="00103306" w:rsidTr="00FD1BA1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1BA1" w:rsidRPr="00103306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3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1BA1" w:rsidRPr="003F470F" w:rsidRDefault="00FD1BA1" w:rsidP="00A25F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70F">
              <w:rPr>
                <w:rFonts w:ascii="Times New Roman" w:hAnsi="Times New Roman"/>
                <w:sz w:val="24"/>
                <w:szCs w:val="24"/>
              </w:rPr>
              <w:t>Другие методы исследований.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ОПК-3(знать)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ОПК-4(знать)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ОПК-6(знать)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ПК-1 (знать)</w:t>
            </w:r>
          </w:p>
          <w:p w:rsidR="00FD1BA1" w:rsidRPr="005974BF" w:rsidRDefault="00FD1BA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BF">
              <w:rPr>
                <w:rFonts w:ascii="Times New Roman" w:hAnsi="Times New Roman"/>
                <w:sz w:val="24"/>
                <w:szCs w:val="24"/>
              </w:rPr>
              <w:t>ПК-3(знать)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1BA1" w:rsidRPr="00103306" w:rsidRDefault="00FD1BA1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</w:p>
        </w:tc>
      </w:tr>
    </w:tbl>
    <w:p w:rsidR="00AF4A4E" w:rsidRDefault="00AF4A4E" w:rsidP="00AF4A4E">
      <w:pPr>
        <w:autoSpaceDE w:val="0"/>
        <w:autoSpaceDN w:val="0"/>
        <w:adjustRightInd w:val="0"/>
        <w:jc w:val="both"/>
        <w:rPr>
          <w:b/>
        </w:rPr>
      </w:pPr>
    </w:p>
    <w:p w:rsidR="00750DBF" w:rsidRPr="00A25F53" w:rsidRDefault="00750DBF" w:rsidP="002F2732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A25F53" w:rsidRPr="00A25F53" w:rsidRDefault="00A25F53" w:rsidP="00A25F53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f0"/>
        <w:tblW w:w="9807" w:type="dxa"/>
        <w:tblLayout w:type="fixed"/>
        <w:tblLook w:val="04A0" w:firstRow="1" w:lastRow="0" w:firstColumn="1" w:lastColumn="0" w:noHBand="0" w:noVBand="1"/>
      </w:tblPr>
      <w:tblGrid>
        <w:gridCol w:w="1432"/>
        <w:gridCol w:w="94"/>
        <w:gridCol w:w="2410"/>
        <w:gridCol w:w="283"/>
        <w:gridCol w:w="94"/>
        <w:gridCol w:w="2552"/>
        <w:gridCol w:w="47"/>
        <w:gridCol w:w="95"/>
        <w:gridCol w:w="141"/>
        <w:gridCol w:w="2659"/>
      </w:tblGrid>
      <w:tr w:rsidR="00A25F53" w:rsidTr="009B3128">
        <w:tc>
          <w:tcPr>
            <w:tcW w:w="1526" w:type="dxa"/>
            <w:gridSpan w:val="2"/>
            <w:vMerge w:val="restart"/>
          </w:tcPr>
          <w:p w:rsidR="00A25F53" w:rsidRDefault="00A25F53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 w:rsidRPr="00AA27A6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281" w:type="dxa"/>
            <w:gridSpan w:val="8"/>
          </w:tcPr>
          <w:p w:rsidR="00A25F53" w:rsidRPr="00147335" w:rsidRDefault="00A25F53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Cs/>
                <w:sz w:val="23"/>
                <w:szCs w:val="23"/>
              </w:rPr>
            </w:pPr>
            <w:r w:rsidRPr="00147335">
              <w:rPr>
                <w:b/>
                <w:iCs/>
                <w:sz w:val="23"/>
                <w:szCs w:val="23"/>
              </w:rPr>
              <w:t>Критерии оценивания</w:t>
            </w:r>
          </w:p>
        </w:tc>
      </w:tr>
      <w:tr w:rsidR="00A25F53" w:rsidTr="009B3128">
        <w:tc>
          <w:tcPr>
            <w:tcW w:w="1526" w:type="dxa"/>
            <w:gridSpan w:val="2"/>
            <w:vMerge/>
          </w:tcPr>
          <w:p w:rsidR="00A25F53" w:rsidRDefault="00A25F53" w:rsidP="00A25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2410" w:type="dxa"/>
          </w:tcPr>
          <w:p w:rsidR="00A25F53" w:rsidRDefault="00A25F53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Достаточный уровень</w:t>
            </w:r>
          </w:p>
          <w:p w:rsidR="00A25F53" w:rsidRDefault="00A25F53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147335">
              <w:rPr>
                <w:i/>
                <w:iCs/>
                <w:sz w:val="23"/>
                <w:szCs w:val="23"/>
              </w:rPr>
              <w:t>(удовлетворительно)</w:t>
            </w:r>
          </w:p>
        </w:tc>
        <w:tc>
          <w:tcPr>
            <w:tcW w:w="2929" w:type="dxa"/>
            <w:gridSpan w:val="3"/>
          </w:tcPr>
          <w:p w:rsidR="00A25F53" w:rsidRDefault="00A25F53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Средний уровень </w:t>
            </w:r>
            <w:r w:rsidRPr="00147335">
              <w:rPr>
                <w:i/>
                <w:iCs/>
                <w:sz w:val="23"/>
                <w:szCs w:val="23"/>
              </w:rPr>
              <w:t>(хорошо)</w:t>
            </w:r>
          </w:p>
        </w:tc>
        <w:tc>
          <w:tcPr>
            <w:tcW w:w="2942" w:type="dxa"/>
            <w:gridSpan w:val="4"/>
          </w:tcPr>
          <w:p w:rsidR="00A25F53" w:rsidRPr="00147335" w:rsidRDefault="00A25F53" w:rsidP="00A25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Высокий уровень </w:t>
            </w:r>
            <w:r>
              <w:rPr>
                <w:i/>
                <w:iCs/>
                <w:sz w:val="23"/>
                <w:szCs w:val="23"/>
              </w:rPr>
              <w:t>(отлично)</w:t>
            </w:r>
          </w:p>
        </w:tc>
      </w:tr>
      <w:tr w:rsidR="00A25F53" w:rsidTr="009B3128">
        <w:tc>
          <w:tcPr>
            <w:tcW w:w="9807" w:type="dxa"/>
            <w:gridSpan w:val="10"/>
          </w:tcPr>
          <w:p w:rsidR="00A25F53" w:rsidRDefault="00885511" w:rsidP="00946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="00A25F53" w:rsidRPr="00AA27A6">
              <w:rPr>
                <w:b/>
                <w:bCs/>
                <w:sz w:val="24"/>
                <w:szCs w:val="24"/>
              </w:rPr>
              <w:t>ПК-</w:t>
            </w:r>
            <w:r w:rsidR="00A25F53">
              <w:rPr>
                <w:b/>
                <w:bCs/>
                <w:sz w:val="24"/>
                <w:szCs w:val="24"/>
              </w:rPr>
              <w:t>3</w:t>
            </w:r>
            <w:r w:rsidR="00A25F53" w:rsidRPr="00AA27A6">
              <w:rPr>
                <w:b/>
                <w:bCs/>
                <w:sz w:val="24"/>
                <w:szCs w:val="24"/>
              </w:rPr>
              <w:t xml:space="preserve"> </w:t>
            </w:r>
            <w:r w:rsidR="009461E3">
              <w:rPr>
                <w:sz w:val="24"/>
                <w:szCs w:val="24"/>
              </w:rPr>
              <w:t>С</w:t>
            </w:r>
            <w:r w:rsidRPr="0009786A">
              <w:rPr>
                <w:sz w:val="24"/>
                <w:szCs w:val="24"/>
              </w:rPr>
              <w:t>пособностью   понимать   базовые   представления   о   разнообразии    биологических    объектов, значение   биоразнообразия    для    устойчивости    биосферы,    способностью    использовать    методы наблюдения,  описания,   идентификации,   классификации,   культивирования   биологических   объектов</w:t>
            </w:r>
          </w:p>
        </w:tc>
      </w:tr>
      <w:tr w:rsidR="00885511" w:rsidTr="009B3128">
        <w:tc>
          <w:tcPr>
            <w:tcW w:w="1432" w:type="dxa"/>
            <w:vAlign w:val="center"/>
          </w:tcPr>
          <w:p w:rsidR="00885511" w:rsidRDefault="00885511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AA27A6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881" w:type="dxa"/>
            <w:gridSpan w:val="4"/>
          </w:tcPr>
          <w:p w:rsidR="00885511" w:rsidRPr="000572F4" w:rsidRDefault="00885511" w:rsidP="00CC0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основные   понятия физико-химических методов исследований;</w:t>
            </w:r>
          </w:p>
          <w:p w:rsidR="00885511" w:rsidRDefault="00885511" w:rsidP="00474312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iCs/>
                <w:sz w:val="23"/>
                <w:szCs w:val="23"/>
              </w:rPr>
            </w:pPr>
            <w:r w:rsidRPr="000572F4">
              <w:rPr>
                <w:sz w:val="24"/>
                <w:szCs w:val="24"/>
              </w:rPr>
              <w:t xml:space="preserve">получение аналитического сигнала и связь его с </w:t>
            </w:r>
            <w:r>
              <w:rPr>
                <w:sz w:val="24"/>
                <w:szCs w:val="24"/>
              </w:rPr>
              <w:t xml:space="preserve">природой и количеством вещества </w:t>
            </w:r>
            <w:r w:rsidRPr="000572F4">
              <w:rPr>
                <w:sz w:val="24"/>
                <w:szCs w:val="24"/>
              </w:rPr>
              <w:t xml:space="preserve">в </w:t>
            </w:r>
            <w:r w:rsidRPr="000572F4">
              <w:rPr>
                <w:sz w:val="24"/>
                <w:szCs w:val="24"/>
              </w:rPr>
              <w:lastRenderedPageBreak/>
              <w:t>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 xml:space="preserve"> область применения</w:t>
            </w:r>
            <w:r w:rsidR="00474312">
              <w:rPr>
                <w:sz w:val="24"/>
                <w:szCs w:val="24"/>
              </w:rPr>
              <w:t xml:space="preserve"> методов</w:t>
            </w:r>
            <w:r>
              <w:rPr>
                <w:sz w:val="24"/>
                <w:szCs w:val="24"/>
              </w:rPr>
              <w:t>м</w:t>
            </w:r>
            <w:r w:rsidRPr="000572F4">
              <w:rPr>
                <w:sz w:val="24"/>
                <w:szCs w:val="24"/>
              </w:rPr>
              <w:t>етоды определения концентрации</w:t>
            </w:r>
            <w:r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>принципы отбора представительной пробы различных анализируемых объектов;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 xml:space="preserve"> приемы математической обработки результатов анализа</w:t>
            </w:r>
          </w:p>
        </w:tc>
        <w:tc>
          <w:tcPr>
            <w:tcW w:w="2835" w:type="dxa"/>
            <w:gridSpan w:val="4"/>
          </w:tcPr>
          <w:p w:rsidR="00885511" w:rsidRPr="000572F4" w:rsidRDefault="00885511" w:rsidP="00CC0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lastRenderedPageBreak/>
              <w:t>основные   понятия физико-химических методов исследований;</w:t>
            </w:r>
          </w:p>
          <w:p w:rsidR="00885511" w:rsidRDefault="00885511" w:rsidP="00CC0D39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iCs/>
                <w:sz w:val="23"/>
                <w:szCs w:val="23"/>
              </w:rPr>
            </w:pPr>
            <w:r w:rsidRPr="000572F4">
              <w:rPr>
                <w:sz w:val="24"/>
                <w:szCs w:val="24"/>
              </w:rPr>
              <w:t>устройство аналитических приборов;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 xml:space="preserve"> получение аналитического сигнала </w:t>
            </w:r>
            <w:r w:rsidRPr="000572F4">
              <w:rPr>
                <w:sz w:val="24"/>
                <w:szCs w:val="24"/>
              </w:rPr>
              <w:lastRenderedPageBreak/>
              <w:t>и связь его с природой и количеством вещества или элемента в 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характеристики методов исследования, область применения;</w:t>
            </w:r>
            <w:r>
              <w:rPr>
                <w:sz w:val="24"/>
                <w:szCs w:val="24"/>
              </w:rPr>
              <w:t xml:space="preserve"> м</w:t>
            </w:r>
            <w:r w:rsidRPr="000572F4">
              <w:rPr>
                <w:sz w:val="24"/>
                <w:szCs w:val="24"/>
              </w:rPr>
              <w:t>етоды определения концентрации для различных методов исследования</w:t>
            </w:r>
            <w:r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>принципы отбора представительной пробы различных анализируемых объектов;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 xml:space="preserve"> приемы математической обработки результатов анализа</w:t>
            </w:r>
          </w:p>
        </w:tc>
        <w:tc>
          <w:tcPr>
            <w:tcW w:w="2659" w:type="dxa"/>
          </w:tcPr>
          <w:p w:rsidR="00885511" w:rsidRPr="000572F4" w:rsidRDefault="0088551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lastRenderedPageBreak/>
              <w:t>основные   понятия физико-химических методов исследований;</w:t>
            </w:r>
            <w:r w:rsidR="00474312"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устройство аналитических приборов;</w:t>
            </w:r>
          </w:p>
          <w:p w:rsidR="00885511" w:rsidRPr="000572F4" w:rsidRDefault="00885511" w:rsidP="00885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 xml:space="preserve">получение </w:t>
            </w:r>
            <w:r w:rsidRPr="000572F4">
              <w:rPr>
                <w:sz w:val="24"/>
                <w:szCs w:val="24"/>
              </w:rPr>
              <w:lastRenderedPageBreak/>
              <w:t>аналитического сигнала и связь его с природой и количеством вещества или элемента в физико-химическом методе исследования;</w:t>
            </w:r>
            <w:r w:rsidR="00474312"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характеристики методов исследования, область применения;</w:t>
            </w:r>
            <w:r w:rsidR="00474312"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методы определения концентрации для различных методов исследования;</w:t>
            </w:r>
            <w:r w:rsidR="00474312">
              <w:rPr>
                <w:sz w:val="24"/>
                <w:szCs w:val="24"/>
              </w:rPr>
              <w:t xml:space="preserve"> </w:t>
            </w:r>
            <w:r w:rsidRPr="000572F4">
              <w:rPr>
                <w:bCs/>
                <w:iCs/>
                <w:sz w:val="24"/>
                <w:szCs w:val="24"/>
              </w:rPr>
              <w:t>работу с методиками исследований;</w:t>
            </w:r>
            <w:r w:rsidR="00474312"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принципы отбора представительной пробы различных анализируемых объектов;</w:t>
            </w:r>
            <w:r w:rsidR="00474312"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приемы математической обработки результатов анализа и проведения оценки качества анализа</w:t>
            </w:r>
          </w:p>
        </w:tc>
      </w:tr>
      <w:tr w:rsidR="00FB27F9" w:rsidTr="009B3128">
        <w:tc>
          <w:tcPr>
            <w:tcW w:w="1432" w:type="dxa"/>
            <w:vAlign w:val="center"/>
          </w:tcPr>
          <w:p w:rsidR="00FB27F9" w:rsidRDefault="00FB27F9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AA27A6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881" w:type="dxa"/>
            <w:gridSpan w:val="4"/>
          </w:tcPr>
          <w:p w:rsidR="00FB27F9" w:rsidRDefault="00D13FBB" w:rsidP="001C1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 w:rsidRPr="000572F4">
              <w:rPr>
                <w:sz w:val="24"/>
                <w:szCs w:val="24"/>
              </w:rPr>
              <w:t>проводить отбор образцов</w:t>
            </w:r>
            <w:r>
              <w:rPr>
                <w:sz w:val="24"/>
                <w:szCs w:val="24"/>
              </w:rPr>
              <w:t xml:space="preserve"> </w:t>
            </w:r>
            <w:r w:rsidR="00885511">
              <w:rPr>
                <w:sz w:val="24"/>
                <w:szCs w:val="24"/>
              </w:rPr>
              <w:t>биологических объектов</w:t>
            </w:r>
            <w:r w:rsidRPr="000572F4">
              <w:rPr>
                <w:sz w:val="24"/>
                <w:szCs w:val="24"/>
              </w:rPr>
              <w:t>;</w:t>
            </w:r>
            <w:r w:rsidR="001C17A0"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измер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>ть концентрацию соединений в анализируемой пробе</w:t>
            </w:r>
            <w:r w:rsidR="001C17A0">
              <w:rPr>
                <w:sz w:val="24"/>
                <w:szCs w:val="24"/>
              </w:rPr>
              <w:t xml:space="preserve"> физико-химическими методами;</w:t>
            </w:r>
            <w:r w:rsidRPr="000572F4">
              <w:rPr>
                <w:sz w:val="24"/>
                <w:szCs w:val="24"/>
              </w:rPr>
              <w:t xml:space="preserve"> рассчитывать количественное содержание соединений или элементов в анализируемой пробе</w:t>
            </w:r>
          </w:p>
        </w:tc>
        <w:tc>
          <w:tcPr>
            <w:tcW w:w="2835" w:type="dxa"/>
            <w:gridSpan w:val="4"/>
          </w:tcPr>
          <w:p w:rsidR="00FB27F9" w:rsidRPr="000572F4" w:rsidRDefault="00FB27F9" w:rsidP="00975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проводить отбор образцов</w:t>
            </w:r>
            <w:r>
              <w:rPr>
                <w:sz w:val="24"/>
                <w:szCs w:val="24"/>
              </w:rPr>
              <w:t xml:space="preserve"> </w:t>
            </w:r>
            <w:r w:rsidR="00885511">
              <w:rPr>
                <w:sz w:val="24"/>
                <w:szCs w:val="24"/>
              </w:rPr>
              <w:t>биологических объектов;</w:t>
            </w:r>
          </w:p>
          <w:p w:rsidR="00FB27F9" w:rsidRDefault="00FB27F9" w:rsidP="00885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 w:rsidRPr="000572F4">
              <w:rPr>
                <w:sz w:val="24"/>
                <w:szCs w:val="24"/>
              </w:rPr>
              <w:t>проводить пробоподготовку;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измер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 xml:space="preserve">ть концентрацию соединений или элементов в анализируемой пробе </w:t>
            </w:r>
            <w:r w:rsidR="00885511">
              <w:rPr>
                <w:sz w:val="24"/>
                <w:szCs w:val="24"/>
              </w:rPr>
              <w:t>физико-химическими методами</w:t>
            </w:r>
            <w:r w:rsidRPr="000572F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 xml:space="preserve"> рассчитывать количественное содержание соединений или элементов в анализируемой пробе</w:t>
            </w:r>
          </w:p>
        </w:tc>
        <w:tc>
          <w:tcPr>
            <w:tcW w:w="2659" w:type="dxa"/>
          </w:tcPr>
          <w:p w:rsidR="00885511" w:rsidRPr="000572F4" w:rsidRDefault="00885511" w:rsidP="00885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 xml:space="preserve">проводить отбор образцов  </w:t>
            </w:r>
            <w:r>
              <w:rPr>
                <w:sz w:val="24"/>
                <w:szCs w:val="24"/>
              </w:rPr>
              <w:t>биологических объектов;</w:t>
            </w:r>
          </w:p>
          <w:p w:rsidR="00885511" w:rsidRPr="000572F4" w:rsidRDefault="00885511" w:rsidP="00885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проводить пробоподготовку;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проводить расчеты концентрации</w:t>
            </w:r>
            <w:r>
              <w:rPr>
                <w:sz w:val="24"/>
                <w:szCs w:val="24"/>
              </w:rPr>
              <w:t xml:space="preserve"> растворов различных соединений;</w:t>
            </w:r>
          </w:p>
          <w:p w:rsidR="00FB27F9" w:rsidRDefault="00885511" w:rsidP="00885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 w:rsidRPr="000572F4">
              <w:rPr>
                <w:sz w:val="24"/>
                <w:szCs w:val="24"/>
              </w:rPr>
              <w:t>измер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 xml:space="preserve">ть концентрацию соединений или элементов </w:t>
            </w:r>
            <w:r>
              <w:rPr>
                <w:sz w:val="24"/>
                <w:szCs w:val="24"/>
              </w:rPr>
              <w:t xml:space="preserve">в анализируемой пробе физико-химическими методами; </w:t>
            </w:r>
            <w:r w:rsidRPr="000572F4">
              <w:rPr>
                <w:sz w:val="24"/>
                <w:szCs w:val="24"/>
              </w:rPr>
              <w:t>рассчитывать количественное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содержание соединений или элементов в анализируемой пробе</w:t>
            </w:r>
          </w:p>
        </w:tc>
      </w:tr>
      <w:tr w:rsidR="004A3A94" w:rsidTr="009B3128">
        <w:tc>
          <w:tcPr>
            <w:tcW w:w="1432" w:type="dxa"/>
            <w:vAlign w:val="center"/>
          </w:tcPr>
          <w:p w:rsidR="004A3A94" w:rsidRDefault="004A3A94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AA27A6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881" w:type="dxa"/>
            <w:gridSpan w:val="4"/>
          </w:tcPr>
          <w:p w:rsidR="004A3A94" w:rsidRPr="0040308F" w:rsidRDefault="004A3A94" w:rsidP="002D2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методами лабораторного анализа;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 xml:space="preserve"> навыками работы на аналитических </w:t>
            </w:r>
            <w:r w:rsidRPr="000572F4">
              <w:rPr>
                <w:sz w:val="24"/>
                <w:szCs w:val="24"/>
              </w:rPr>
              <w:lastRenderedPageBreak/>
              <w:t>приборах</w:t>
            </w:r>
            <w:r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 xml:space="preserve"> документации о наблюдениях</w:t>
            </w:r>
            <w:r w:rsidR="002D2648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навыками обработки  информации лабораторных исследований</w:t>
            </w:r>
          </w:p>
        </w:tc>
        <w:tc>
          <w:tcPr>
            <w:tcW w:w="2835" w:type="dxa"/>
            <w:gridSpan w:val="4"/>
          </w:tcPr>
          <w:p w:rsidR="004A3A94" w:rsidRPr="0040308F" w:rsidRDefault="004A3A94" w:rsidP="004A3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lastRenderedPageBreak/>
              <w:t>методами лабораторного анализа;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 xml:space="preserve"> навыками работы на аналитических </w:t>
            </w:r>
            <w:r w:rsidRPr="000572F4">
              <w:rPr>
                <w:sz w:val="24"/>
                <w:szCs w:val="24"/>
              </w:rPr>
              <w:lastRenderedPageBreak/>
              <w:t>приборах и на д</w:t>
            </w:r>
            <w:r>
              <w:rPr>
                <w:sz w:val="24"/>
                <w:szCs w:val="24"/>
              </w:rPr>
              <w:t xml:space="preserve">ругом лабораторном оборудовании; </w:t>
            </w:r>
            <w:r w:rsidRPr="000572F4"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 xml:space="preserve"> документации о наблюдениях и экспериментах</w:t>
            </w:r>
            <w:r w:rsidR="002D2648"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>навыками обработки  информации лабораторных исследований</w:t>
            </w:r>
          </w:p>
        </w:tc>
        <w:tc>
          <w:tcPr>
            <w:tcW w:w="2659" w:type="dxa"/>
          </w:tcPr>
          <w:p w:rsidR="00885511" w:rsidRPr="000572F4" w:rsidRDefault="00885511" w:rsidP="00885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lastRenderedPageBreak/>
              <w:t xml:space="preserve">методами лабораторного анализа (планирование,    </w:t>
            </w:r>
            <w:r w:rsidRPr="000572F4">
              <w:rPr>
                <w:sz w:val="24"/>
                <w:szCs w:val="24"/>
              </w:rPr>
              <w:lastRenderedPageBreak/>
              <w:t>постановка      и обработка эксперимента);</w:t>
            </w:r>
            <w:r w:rsidR="002D2648"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навыками работы на аналитических приборах и на другом лабораторном оборудовании,</w:t>
            </w:r>
          </w:p>
          <w:p w:rsidR="00885511" w:rsidRPr="000572F4" w:rsidRDefault="00885511" w:rsidP="00885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ведени</w:t>
            </w:r>
            <w:r w:rsidR="002D2648"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 xml:space="preserve"> документации о наблюдениях и экспериментах</w:t>
            </w:r>
            <w:r w:rsidR="002D2648">
              <w:rPr>
                <w:sz w:val="24"/>
                <w:szCs w:val="24"/>
              </w:rPr>
              <w:t>;</w:t>
            </w:r>
          </w:p>
          <w:p w:rsidR="004A3A94" w:rsidRPr="0040308F" w:rsidRDefault="00885511" w:rsidP="00885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навыками обработки  информации лабораторных исследований</w:t>
            </w:r>
          </w:p>
        </w:tc>
      </w:tr>
      <w:tr w:rsidR="009E5870" w:rsidTr="009B3128">
        <w:tc>
          <w:tcPr>
            <w:tcW w:w="9807" w:type="dxa"/>
            <w:gridSpan w:val="10"/>
          </w:tcPr>
          <w:p w:rsidR="009E5870" w:rsidRDefault="009E5870" w:rsidP="00946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</w:t>
            </w:r>
            <w:r w:rsidRPr="00AA27A6">
              <w:rPr>
                <w:b/>
                <w:bCs/>
                <w:sz w:val="24"/>
                <w:szCs w:val="24"/>
              </w:rPr>
              <w:t>ПК-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0572F4">
              <w:rPr>
                <w:sz w:val="24"/>
                <w:szCs w:val="24"/>
              </w:rPr>
              <w:t xml:space="preserve"> </w:t>
            </w:r>
            <w:r w:rsidR="009461E3">
              <w:rPr>
                <w:sz w:val="24"/>
                <w:szCs w:val="24"/>
              </w:rPr>
              <w:t>С</w:t>
            </w:r>
            <w:r w:rsidRPr="00D77707">
              <w:rPr>
                <w:sz w:val="24"/>
                <w:szCs w:val="24"/>
              </w:rPr>
              <w:t>пособностью  применять  принципы  структурной  и  функциональной  организации  биологических объектов  и  владением   знанием   механизмов   гомеостатической   регуляции;   владением   основными физиологическими методами анализа и оценки состояния живых систем</w:t>
            </w:r>
          </w:p>
        </w:tc>
      </w:tr>
      <w:tr w:rsidR="00F06826" w:rsidTr="009B3128">
        <w:tc>
          <w:tcPr>
            <w:tcW w:w="1432" w:type="dxa"/>
            <w:vAlign w:val="center"/>
          </w:tcPr>
          <w:p w:rsidR="00F06826" w:rsidRPr="00AA27A6" w:rsidRDefault="00F06826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881" w:type="dxa"/>
            <w:gridSpan w:val="4"/>
          </w:tcPr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основные   понятия физико-химических методов исследований;</w:t>
            </w:r>
          </w:p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получение аналитического сигнала в 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D6663F">
              <w:rPr>
                <w:sz w:val="24"/>
                <w:szCs w:val="24"/>
              </w:rPr>
              <w:t>харак</w:t>
            </w:r>
            <w:r w:rsidR="00E44D57">
              <w:rPr>
                <w:sz w:val="24"/>
                <w:szCs w:val="24"/>
              </w:rPr>
              <w:t>теристики методов исследования</w:t>
            </w:r>
            <w:r w:rsidRPr="00D6663F">
              <w:rPr>
                <w:sz w:val="24"/>
                <w:szCs w:val="24"/>
              </w:rPr>
              <w:t>;</w:t>
            </w:r>
          </w:p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принципы отбора представительной пробы различных анализируемых объектов;</w:t>
            </w:r>
          </w:p>
          <w:p w:rsidR="00F06826" w:rsidRPr="00D6663F" w:rsidRDefault="00F06826" w:rsidP="00F06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 xml:space="preserve">приемы математической обработки результатов анализа </w:t>
            </w:r>
          </w:p>
        </w:tc>
        <w:tc>
          <w:tcPr>
            <w:tcW w:w="2694" w:type="dxa"/>
            <w:gridSpan w:val="3"/>
          </w:tcPr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основные   понятия физико-химических методов исследований;</w:t>
            </w:r>
          </w:p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получение аналитического сигнала в 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D6663F">
              <w:rPr>
                <w:sz w:val="24"/>
                <w:szCs w:val="24"/>
              </w:rPr>
              <w:t>характеристики методов исследования, область применения;</w:t>
            </w:r>
          </w:p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D6663F">
              <w:rPr>
                <w:bCs/>
                <w:iCs/>
                <w:sz w:val="24"/>
                <w:szCs w:val="24"/>
              </w:rPr>
              <w:t>работу с методиками исследований;</w:t>
            </w:r>
          </w:p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принципы отбора представительной пробы различных анализируемых объектов;</w:t>
            </w:r>
          </w:p>
          <w:p w:rsidR="00F06826" w:rsidRPr="00D6663F" w:rsidRDefault="00F06826" w:rsidP="00F06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приемы математичес</w:t>
            </w:r>
            <w:r>
              <w:rPr>
                <w:sz w:val="24"/>
                <w:szCs w:val="24"/>
              </w:rPr>
              <w:t>кой обработки результатов анализ</w:t>
            </w:r>
            <w:r w:rsidRPr="00D6663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основные   понятия физико-химических методов исследований;</w:t>
            </w:r>
          </w:p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получение аналитического сигнала и связь его с природой и количеством вещества или элемента в 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D6663F">
              <w:rPr>
                <w:sz w:val="24"/>
                <w:szCs w:val="24"/>
              </w:rPr>
              <w:t>характеристики методов исследования, область применения;</w:t>
            </w:r>
          </w:p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D6663F">
              <w:rPr>
                <w:bCs/>
                <w:iCs/>
                <w:sz w:val="24"/>
                <w:szCs w:val="24"/>
              </w:rPr>
              <w:t>работу с методиками исследований;</w:t>
            </w:r>
          </w:p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принципы отбора представительной пробы различных анализируемых объектов;</w:t>
            </w:r>
          </w:p>
          <w:p w:rsidR="00F06826" w:rsidRPr="00D6663F" w:rsidRDefault="00F06826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приемы математической обработки результатов анализа и проведения оценки качества анализа</w:t>
            </w:r>
          </w:p>
        </w:tc>
      </w:tr>
      <w:tr w:rsidR="009E5870" w:rsidTr="009B3128">
        <w:tc>
          <w:tcPr>
            <w:tcW w:w="1432" w:type="dxa"/>
            <w:vAlign w:val="center"/>
          </w:tcPr>
          <w:p w:rsidR="009E5870" w:rsidRPr="00AA27A6" w:rsidRDefault="009E5870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sz w:val="24"/>
                <w:szCs w:val="24"/>
              </w:rPr>
              <w:t>Уметь:</w:t>
            </w:r>
          </w:p>
        </w:tc>
        <w:tc>
          <w:tcPr>
            <w:tcW w:w="2881" w:type="dxa"/>
            <w:gridSpan w:val="4"/>
          </w:tcPr>
          <w:p w:rsidR="009E5870" w:rsidRPr="000572F4" w:rsidRDefault="00296093" w:rsidP="0029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>проводить отбор образцов</w:t>
            </w:r>
            <w:r>
              <w:rPr>
                <w:sz w:val="24"/>
                <w:szCs w:val="24"/>
              </w:rPr>
              <w:t xml:space="preserve"> биологических объектов</w:t>
            </w:r>
            <w:r w:rsidRPr="00D6663F">
              <w:rPr>
                <w:sz w:val="24"/>
                <w:szCs w:val="24"/>
              </w:rPr>
              <w:t>; проводить пробоподготовку</w:t>
            </w:r>
          </w:p>
        </w:tc>
        <w:tc>
          <w:tcPr>
            <w:tcW w:w="2694" w:type="dxa"/>
            <w:gridSpan w:val="3"/>
          </w:tcPr>
          <w:p w:rsidR="009E5870" w:rsidRPr="000572F4" w:rsidRDefault="00296093" w:rsidP="00F06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 xml:space="preserve">проводить отбор образцов </w:t>
            </w:r>
            <w:r>
              <w:rPr>
                <w:sz w:val="24"/>
                <w:szCs w:val="24"/>
              </w:rPr>
              <w:t>биологических объектов</w:t>
            </w:r>
            <w:r w:rsidRPr="00D6663F">
              <w:rPr>
                <w:sz w:val="24"/>
                <w:szCs w:val="24"/>
              </w:rPr>
              <w:t>; проводить пробоподготовку</w:t>
            </w:r>
          </w:p>
        </w:tc>
        <w:tc>
          <w:tcPr>
            <w:tcW w:w="2800" w:type="dxa"/>
            <w:gridSpan w:val="2"/>
          </w:tcPr>
          <w:p w:rsidR="009E5870" w:rsidRPr="000572F4" w:rsidRDefault="009E5870" w:rsidP="009E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663F">
              <w:rPr>
                <w:sz w:val="24"/>
                <w:szCs w:val="24"/>
              </w:rPr>
              <w:t xml:space="preserve">проводить отбор образцов (проб) </w:t>
            </w:r>
            <w:r>
              <w:rPr>
                <w:sz w:val="24"/>
                <w:szCs w:val="24"/>
              </w:rPr>
              <w:t>биологических объектов</w:t>
            </w:r>
            <w:r w:rsidRPr="00D6663F">
              <w:rPr>
                <w:sz w:val="24"/>
                <w:szCs w:val="24"/>
              </w:rPr>
              <w:t>; проводить пробоподготовку</w:t>
            </w:r>
          </w:p>
        </w:tc>
      </w:tr>
      <w:tr w:rsidR="009E5870" w:rsidTr="009B3128">
        <w:tc>
          <w:tcPr>
            <w:tcW w:w="1432" w:type="dxa"/>
            <w:vAlign w:val="center"/>
          </w:tcPr>
          <w:p w:rsidR="009E5870" w:rsidRPr="00AA27A6" w:rsidRDefault="009E5870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881" w:type="dxa"/>
            <w:gridSpan w:val="4"/>
          </w:tcPr>
          <w:p w:rsidR="009E5870" w:rsidRPr="000572F4" w:rsidRDefault="009E5870" w:rsidP="0029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навыки </w:t>
            </w:r>
            <w:r w:rsidRPr="00D6663F">
              <w:rPr>
                <w:sz w:val="24"/>
                <w:szCs w:val="24"/>
              </w:rPr>
              <w:t>лабораторного анализа;</w:t>
            </w:r>
            <w:r>
              <w:rPr>
                <w:sz w:val="24"/>
                <w:szCs w:val="24"/>
              </w:rPr>
              <w:t xml:space="preserve"> </w:t>
            </w:r>
            <w:r w:rsidRPr="00D6663F">
              <w:rPr>
                <w:sz w:val="24"/>
                <w:szCs w:val="24"/>
              </w:rPr>
              <w:t>навыки обработки  информации исследований</w:t>
            </w:r>
          </w:p>
        </w:tc>
        <w:tc>
          <w:tcPr>
            <w:tcW w:w="2694" w:type="dxa"/>
            <w:gridSpan w:val="3"/>
          </w:tcPr>
          <w:p w:rsidR="009E5870" w:rsidRPr="000572F4" w:rsidRDefault="00296093" w:rsidP="0029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</w:t>
            </w:r>
            <w:r w:rsidR="009E5870" w:rsidRPr="00D6663F">
              <w:rPr>
                <w:sz w:val="24"/>
                <w:szCs w:val="24"/>
              </w:rPr>
              <w:t xml:space="preserve"> лабораторного анализа (планирование,    постановка      и обработка </w:t>
            </w:r>
            <w:r w:rsidR="009E5870" w:rsidRPr="00D6663F">
              <w:rPr>
                <w:sz w:val="24"/>
                <w:szCs w:val="24"/>
              </w:rPr>
              <w:lastRenderedPageBreak/>
              <w:t>эксперимента);</w:t>
            </w:r>
            <w:r w:rsidR="009E5870">
              <w:rPr>
                <w:sz w:val="24"/>
                <w:szCs w:val="24"/>
              </w:rPr>
              <w:t xml:space="preserve"> </w:t>
            </w:r>
            <w:r w:rsidR="009E5870" w:rsidRPr="00D6663F">
              <w:rPr>
                <w:sz w:val="24"/>
                <w:szCs w:val="24"/>
              </w:rPr>
              <w:t>навыки обработки  информации исследований</w:t>
            </w:r>
          </w:p>
        </w:tc>
        <w:tc>
          <w:tcPr>
            <w:tcW w:w="2800" w:type="dxa"/>
            <w:gridSpan w:val="2"/>
          </w:tcPr>
          <w:p w:rsidR="009E5870" w:rsidRPr="000572F4" w:rsidRDefault="00296093" w:rsidP="0029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опыт по методам</w:t>
            </w:r>
            <w:r w:rsidR="009E5870" w:rsidRPr="00D6663F">
              <w:rPr>
                <w:sz w:val="24"/>
                <w:szCs w:val="24"/>
              </w:rPr>
              <w:t xml:space="preserve"> лабораторного анализа (планирование,    постановка      и </w:t>
            </w:r>
            <w:r w:rsidR="009E5870" w:rsidRPr="00D6663F">
              <w:rPr>
                <w:sz w:val="24"/>
                <w:szCs w:val="24"/>
              </w:rPr>
              <w:lastRenderedPageBreak/>
              <w:t>обработка эксперимента);</w:t>
            </w:r>
            <w:r w:rsidR="009E5870">
              <w:rPr>
                <w:sz w:val="24"/>
                <w:szCs w:val="24"/>
              </w:rPr>
              <w:t xml:space="preserve"> </w:t>
            </w:r>
            <w:r w:rsidR="009E5870" w:rsidRPr="00D6663F">
              <w:rPr>
                <w:sz w:val="24"/>
                <w:szCs w:val="24"/>
              </w:rPr>
              <w:t>навыки обработки  информации исследований</w:t>
            </w:r>
          </w:p>
        </w:tc>
      </w:tr>
      <w:tr w:rsidR="009E5870" w:rsidTr="009B3128">
        <w:tc>
          <w:tcPr>
            <w:tcW w:w="9807" w:type="dxa"/>
            <w:gridSpan w:val="10"/>
          </w:tcPr>
          <w:p w:rsidR="009E5870" w:rsidRDefault="00ED2B25" w:rsidP="00946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E069B6">
              <w:rPr>
                <w:b/>
                <w:bCs/>
                <w:sz w:val="28"/>
                <w:szCs w:val="28"/>
              </w:rPr>
              <w:lastRenderedPageBreak/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E069B6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 xml:space="preserve">6 </w:t>
            </w:r>
            <w:r w:rsidR="009461E3" w:rsidRPr="00F133F8">
              <w:rPr>
                <w:bCs/>
                <w:sz w:val="24"/>
                <w:szCs w:val="24"/>
              </w:rPr>
              <w:t>С</w:t>
            </w:r>
            <w:r w:rsidRPr="00027A7E">
              <w:rPr>
                <w:sz w:val="24"/>
                <w:szCs w:val="24"/>
              </w:rPr>
              <w:t>пособностью  применять  современные  экспериментальные  методы  работы   с   биологическими объектами в полевых и лабораторных условиях, навыки работы с современной аппаратурой</w:t>
            </w:r>
          </w:p>
        </w:tc>
      </w:tr>
      <w:tr w:rsidR="00C84A17" w:rsidTr="009B3128">
        <w:tc>
          <w:tcPr>
            <w:tcW w:w="1432" w:type="dxa"/>
            <w:vAlign w:val="center"/>
          </w:tcPr>
          <w:p w:rsidR="00C84A17" w:rsidRDefault="00C84A17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AA27A6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87" w:type="dxa"/>
            <w:gridSpan w:val="3"/>
          </w:tcPr>
          <w:p w:rsidR="00C84A17" w:rsidRPr="000572F4" w:rsidRDefault="00C84A17" w:rsidP="007E5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устройство аналитических приборов;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хара</w:t>
            </w:r>
            <w:r>
              <w:rPr>
                <w:sz w:val="24"/>
                <w:szCs w:val="24"/>
              </w:rPr>
              <w:t>ктеристики методов исследования</w:t>
            </w:r>
            <w:r w:rsidRPr="000572F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методы определения концентрации для различных методов исследования;</w:t>
            </w:r>
          </w:p>
          <w:p w:rsidR="00C84A17" w:rsidRPr="000572F4" w:rsidRDefault="00C84A17" w:rsidP="007E5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принципы отбора представительной пробы различных анализируемых объектов;</w:t>
            </w:r>
          </w:p>
          <w:p w:rsidR="00C84A17" w:rsidRPr="000572F4" w:rsidRDefault="00C84A17" w:rsidP="00C84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приемы математическо</w:t>
            </w:r>
            <w:r>
              <w:rPr>
                <w:sz w:val="24"/>
                <w:szCs w:val="24"/>
              </w:rPr>
              <w:t>й обработки результатов анализа</w:t>
            </w:r>
          </w:p>
        </w:tc>
        <w:tc>
          <w:tcPr>
            <w:tcW w:w="2788" w:type="dxa"/>
            <w:gridSpan w:val="4"/>
          </w:tcPr>
          <w:p w:rsidR="00C84A17" w:rsidRPr="000572F4" w:rsidRDefault="00C84A17" w:rsidP="00DB0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устройство аналитических приборов;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хара</w:t>
            </w:r>
            <w:r>
              <w:rPr>
                <w:sz w:val="24"/>
                <w:szCs w:val="24"/>
              </w:rPr>
              <w:t>ктеристики методов исследования</w:t>
            </w:r>
            <w:r w:rsidRPr="000572F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методы определения концентрации для различных методов исследования;</w:t>
            </w:r>
          </w:p>
          <w:p w:rsidR="00C84A17" w:rsidRPr="000572F4" w:rsidRDefault="00C84A17" w:rsidP="00DB0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0572F4">
              <w:rPr>
                <w:bCs/>
                <w:iCs/>
                <w:sz w:val="24"/>
                <w:szCs w:val="24"/>
              </w:rPr>
              <w:t>работу с методиками исследований;</w:t>
            </w:r>
          </w:p>
          <w:p w:rsidR="00C84A17" w:rsidRPr="000572F4" w:rsidRDefault="00C84A17" w:rsidP="00DB0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принципы отбора представительной пробы различных анализируемых объектов;</w:t>
            </w:r>
          </w:p>
          <w:p w:rsidR="00C84A17" w:rsidRPr="000572F4" w:rsidRDefault="00C84A17" w:rsidP="00C84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приемы математической обработки результатов анализа</w:t>
            </w:r>
          </w:p>
        </w:tc>
        <w:tc>
          <w:tcPr>
            <w:tcW w:w="2800" w:type="dxa"/>
            <w:gridSpan w:val="2"/>
          </w:tcPr>
          <w:p w:rsidR="00C84A17" w:rsidRPr="000572F4" w:rsidRDefault="00C84A17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устройство аналитических приборов;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характеристики методов исследования, область применения;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методы определения концентрации для различных методов исследования;</w:t>
            </w:r>
          </w:p>
          <w:p w:rsidR="00C84A17" w:rsidRPr="000572F4" w:rsidRDefault="00C84A17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0572F4">
              <w:rPr>
                <w:bCs/>
                <w:iCs/>
                <w:sz w:val="24"/>
                <w:szCs w:val="24"/>
              </w:rPr>
              <w:t>работу с методиками исследований;</w:t>
            </w:r>
          </w:p>
          <w:p w:rsidR="00C84A17" w:rsidRPr="000572F4" w:rsidRDefault="00C84A17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принципы отбора представительной пробы различных анализируемых объектов;</w:t>
            </w:r>
          </w:p>
          <w:p w:rsidR="00C84A17" w:rsidRPr="000572F4" w:rsidRDefault="00C84A17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приемы математической обработки результатов анализа и проведения оценки качества анализа</w:t>
            </w:r>
          </w:p>
        </w:tc>
      </w:tr>
      <w:tr w:rsidR="00C84A17" w:rsidTr="009B3128">
        <w:tc>
          <w:tcPr>
            <w:tcW w:w="1432" w:type="dxa"/>
            <w:vAlign w:val="center"/>
          </w:tcPr>
          <w:p w:rsidR="00C84A17" w:rsidRDefault="00C84A17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AA27A6">
              <w:rPr>
                <w:sz w:val="24"/>
                <w:szCs w:val="24"/>
              </w:rPr>
              <w:t>Уметь:</w:t>
            </w:r>
          </w:p>
        </w:tc>
        <w:tc>
          <w:tcPr>
            <w:tcW w:w="2787" w:type="dxa"/>
            <w:gridSpan w:val="3"/>
          </w:tcPr>
          <w:p w:rsidR="00C84A17" w:rsidRPr="000572F4" w:rsidRDefault="00C84A17" w:rsidP="00C95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 xml:space="preserve">проводить отбор образцов </w:t>
            </w:r>
            <w:r>
              <w:rPr>
                <w:sz w:val="24"/>
                <w:szCs w:val="24"/>
              </w:rPr>
              <w:t>биологических объектов;</w:t>
            </w:r>
          </w:p>
          <w:p w:rsidR="00C84A17" w:rsidRPr="0040308F" w:rsidRDefault="00C84A17" w:rsidP="00C84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проводить пробоподготовку;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измер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>ть концентрацию соединений или элементов в анализируемо</w:t>
            </w:r>
            <w:r>
              <w:rPr>
                <w:sz w:val="24"/>
                <w:szCs w:val="24"/>
              </w:rPr>
              <w:t>й пробе с помощью потенциометра</w:t>
            </w:r>
            <w:r w:rsidRPr="000572F4">
              <w:rPr>
                <w:sz w:val="24"/>
                <w:szCs w:val="24"/>
              </w:rPr>
              <w:t>, кондуктометра, рефрактометра, фотоэлектроколориметра, спектрофотометра, пламенного фотометра, газового и жидкостного хроматографов</w:t>
            </w:r>
            <w:r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 xml:space="preserve"> рассчитывать количественное содержание соединений в анализируемой пробе</w:t>
            </w:r>
          </w:p>
        </w:tc>
        <w:tc>
          <w:tcPr>
            <w:tcW w:w="2788" w:type="dxa"/>
            <w:gridSpan w:val="4"/>
          </w:tcPr>
          <w:p w:rsidR="00C84A17" w:rsidRPr="000572F4" w:rsidRDefault="00C84A17" w:rsidP="00935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 xml:space="preserve">проводить отбор образцов </w:t>
            </w:r>
            <w:r>
              <w:rPr>
                <w:sz w:val="24"/>
                <w:szCs w:val="24"/>
              </w:rPr>
              <w:t>биологических объектов;</w:t>
            </w:r>
          </w:p>
          <w:p w:rsidR="00C84A17" w:rsidRPr="0040308F" w:rsidRDefault="00C84A17" w:rsidP="00C84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проводить пробоподготовку;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готовить серию стандартных растворов;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измер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>ть концентрацию соединений или элементов в анализируемой пробе с помощью потенциометра (иономера), кондуктометра, рефрактометра, фотоэлектроколориметра, спектрофотометра, пламенного фотометра, газового и жидкостного хроматографов</w:t>
            </w:r>
            <w:r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 xml:space="preserve"> рассчитывать количественное содержание соединений </w:t>
            </w:r>
            <w:r w:rsidRPr="000572F4">
              <w:rPr>
                <w:sz w:val="24"/>
                <w:szCs w:val="24"/>
              </w:rPr>
              <w:lastRenderedPageBreak/>
              <w:t>или элементов в анализируемой пробе</w:t>
            </w:r>
          </w:p>
        </w:tc>
        <w:tc>
          <w:tcPr>
            <w:tcW w:w="2800" w:type="dxa"/>
            <w:gridSpan w:val="2"/>
          </w:tcPr>
          <w:p w:rsidR="00C84A17" w:rsidRPr="000572F4" w:rsidRDefault="00C84A17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lastRenderedPageBreak/>
              <w:t xml:space="preserve">проводить отбор образцов </w:t>
            </w:r>
            <w:r>
              <w:rPr>
                <w:sz w:val="24"/>
                <w:szCs w:val="24"/>
              </w:rPr>
              <w:t>биологических объектов;</w:t>
            </w:r>
          </w:p>
          <w:p w:rsidR="00C84A17" w:rsidRPr="000572F4" w:rsidRDefault="00C84A17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проводить пробоподготовку;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проводить расчеты концентрации растворов различных соединений,</w:t>
            </w:r>
          </w:p>
          <w:p w:rsidR="00C84A17" w:rsidRPr="0040308F" w:rsidRDefault="00C84A17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готовить серию стандартных растворов;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измер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>ть концентрацию соединений или элементов в анализируемой пробе с помощью потенциометра (иономера), кондуктометра, рефрактометра, фотоэлектроколориметра, спектрофотометра, пламенного фотометра, газового и жидкостного хроматографов</w:t>
            </w:r>
            <w:r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lastRenderedPageBreak/>
              <w:t>рассчитывать количественное содержание соединений или элементов в анализируемой пробе</w:t>
            </w:r>
          </w:p>
        </w:tc>
      </w:tr>
      <w:tr w:rsidR="00C84A17" w:rsidTr="009B3128">
        <w:tc>
          <w:tcPr>
            <w:tcW w:w="1432" w:type="dxa"/>
            <w:vAlign w:val="center"/>
          </w:tcPr>
          <w:p w:rsidR="00C84A17" w:rsidRDefault="00C84A17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AA27A6">
              <w:rPr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787" w:type="dxa"/>
            <w:gridSpan w:val="3"/>
          </w:tcPr>
          <w:p w:rsidR="00C84A17" w:rsidRDefault="00C84A17" w:rsidP="00C84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>
              <w:rPr>
                <w:sz w:val="24"/>
                <w:szCs w:val="24"/>
              </w:rPr>
              <w:t>навыки</w:t>
            </w:r>
            <w:r w:rsidRPr="000572F4">
              <w:rPr>
                <w:sz w:val="24"/>
                <w:szCs w:val="24"/>
              </w:rPr>
              <w:t xml:space="preserve"> лабораторного анализа;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навыками работы на аналитических приборах и на другом лабораторном оборудовании</w:t>
            </w:r>
            <w:r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>навыками обработки  информации лабораторных исследований</w:t>
            </w:r>
          </w:p>
        </w:tc>
        <w:tc>
          <w:tcPr>
            <w:tcW w:w="2788" w:type="dxa"/>
            <w:gridSpan w:val="4"/>
          </w:tcPr>
          <w:p w:rsidR="00C84A17" w:rsidRDefault="00103CF1" w:rsidP="00C84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>
              <w:rPr>
                <w:sz w:val="24"/>
                <w:szCs w:val="24"/>
              </w:rPr>
              <w:t>о</w:t>
            </w:r>
            <w:r w:rsidR="00C84A17">
              <w:rPr>
                <w:sz w:val="24"/>
                <w:szCs w:val="24"/>
              </w:rPr>
              <w:t xml:space="preserve">пыт </w:t>
            </w:r>
            <w:r w:rsidR="00C84A17" w:rsidRPr="000572F4">
              <w:rPr>
                <w:sz w:val="24"/>
                <w:szCs w:val="24"/>
              </w:rPr>
              <w:t>лабораторного анализа (постановка      и обработка эксперимента);</w:t>
            </w:r>
            <w:r w:rsidR="00C84A17">
              <w:rPr>
                <w:sz w:val="24"/>
                <w:szCs w:val="24"/>
              </w:rPr>
              <w:t xml:space="preserve"> </w:t>
            </w:r>
            <w:r w:rsidR="00C84A17" w:rsidRPr="000572F4">
              <w:rPr>
                <w:sz w:val="24"/>
                <w:szCs w:val="24"/>
              </w:rPr>
              <w:t>навыками работы на аналитических приборах и на другом лабораторном оборудовании</w:t>
            </w:r>
            <w:r w:rsidR="00C84A17">
              <w:rPr>
                <w:sz w:val="24"/>
                <w:szCs w:val="24"/>
              </w:rPr>
              <w:t xml:space="preserve">; </w:t>
            </w:r>
            <w:r w:rsidR="00C84A17" w:rsidRPr="000572F4">
              <w:rPr>
                <w:sz w:val="24"/>
                <w:szCs w:val="24"/>
              </w:rPr>
              <w:t>навыками обработки  информации лабораторных исследований</w:t>
            </w:r>
          </w:p>
        </w:tc>
        <w:tc>
          <w:tcPr>
            <w:tcW w:w="2800" w:type="dxa"/>
            <w:gridSpan w:val="2"/>
          </w:tcPr>
          <w:p w:rsidR="00C84A17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>
              <w:rPr>
                <w:sz w:val="24"/>
                <w:szCs w:val="24"/>
              </w:rPr>
              <w:t>о</w:t>
            </w:r>
            <w:r w:rsidR="00C84A17">
              <w:rPr>
                <w:sz w:val="24"/>
                <w:szCs w:val="24"/>
              </w:rPr>
              <w:t>пыт по методам</w:t>
            </w:r>
            <w:r w:rsidR="00C84A17" w:rsidRPr="000572F4">
              <w:rPr>
                <w:sz w:val="24"/>
                <w:szCs w:val="24"/>
              </w:rPr>
              <w:t xml:space="preserve"> лабораторного анализа (планирование,    постановка      и обработка эксперимента);</w:t>
            </w:r>
            <w:r w:rsidR="00C84A17">
              <w:rPr>
                <w:sz w:val="24"/>
                <w:szCs w:val="24"/>
              </w:rPr>
              <w:t xml:space="preserve"> </w:t>
            </w:r>
            <w:r w:rsidR="00C84A17" w:rsidRPr="000572F4">
              <w:rPr>
                <w:sz w:val="24"/>
                <w:szCs w:val="24"/>
              </w:rPr>
              <w:t>навыками работы на аналитических приборах и на другом лабораторном оборудовании</w:t>
            </w:r>
            <w:r w:rsidR="00C84A17">
              <w:rPr>
                <w:sz w:val="24"/>
                <w:szCs w:val="24"/>
              </w:rPr>
              <w:t xml:space="preserve">; </w:t>
            </w:r>
            <w:r w:rsidR="00C84A17" w:rsidRPr="000572F4">
              <w:rPr>
                <w:sz w:val="24"/>
                <w:szCs w:val="24"/>
              </w:rPr>
              <w:t>навыками обработки  информации лабораторных исследований</w:t>
            </w:r>
          </w:p>
        </w:tc>
      </w:tr>
      <w:tr w:rsidR="00C84A17" w:rsidTr="009B3128">
        <w:tc>
          <w:tcPr>
            <w:tcW w:w="9807" w:type="dxa"/>
            <w:gridSpan w:val="10"/>
            <w:vAlign w:val="center"/>
          </w:tcPr>
          <w:p w:rsidR="00C84A17" w:rsidRPr="000572F4" w:rsidRDefault="00C84A17" w:rsidP="00F13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A7E">
              <w:rPr>
                <w:b/>
                <w:bCs/>
                <w:sz w:val="28"/>
                <w:szCs w:val="28"/>
              </w:rPr>
              <w:t>ПК-1</w:t>
            </w:r>
            <w:r w:rsidRPr="00027A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027A7E">
              <w:rPr>
                <w:sz w:val="24"/>
                <w:szCs w:val="24"/>
              </w:rPr>
              <w:t>пособностью   эксплуатировать   современную   аппаратуру   и   оборудование   для    выполнения научно-исследовательских полевых и лабораторных биологических работ</w:t>
            </w:r>
          </w:p>
        </w:tc>
      </w:tr>
      <w:tr w:rsidR="00103CF1" w:rsidTr="00486AC4">
        <w:tc>
          <w:tcPr>
            <w:tcW w:w="1432" w:type="dxa"/>
            <w:vAlign w:val="center"/>
          </w:tcPr>
          <w:p w:rsidR="00103CF1" w:rsidRPr="00AA27A6" w:rsidRDefault="00103CF1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87" w:type="dxa"/>
            <w:gridSpan w:val="3"/>
          </w:tcPr>
          <w:p w:rsidR="00103CF1" w:rsidRPr="000572F4" w:rsidRDefault="00103CF1" w:rsidP="00FA1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устройство аналитических приборов;</w:t>
            </w:r>
          </w:p>
          <w:p w:rsidR="00103CF1" w:rsidRPr="000572F4" w:rsidRDefault="00103CF1" w:rsidP="00103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получение аналитического сигнала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в 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хара</w:t>
            </w:r>
            <w:r>
              <w:rPr>
                <w:sz w:val="24"/>
                <w:szCs w:val="24"/>
              </w:rPr>
              <w:t>ктеристики методов исследования</w:t>
            </w:r>
            <w:r w:rsidRPr="000572F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методы определения концентрации для различных методов исследования</w:t>
            </w:r>
          </w:p>
        </w:tc>
        <w:tc>
          <w:tcPr>
            <w:tcW w:w="2788" w:type="dxa"/>
            <w:gridSpan w:val="4"/>
          </w:tcPr>
          <w:p w:rsidR="00103CF1" w:rsidRPr="000572F4" w:rsidRDefault="00103CF1" w:rsidP="00B16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устройство аналитических приборов;</w:t>
            </w:r>
          </w:p>
          <w:p w:rsidR="00103CF1" w:rsidRPr="000572F4" w:rsidRDefault="00103CF1" w:rsidP="00103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 xml:space="preserve">получение аналитического сигнала и связь его </w:t>
            </w:r>
            <w:r>
              <w:rPr>
                <w:sz w:val="24"/>
                <w:szCs w:val="24"/>
              </w:rPr>
              <w:t xml:space="preserve">с </w:t>
            </w:r>
            <w:r w:rsidRPr="000572F4">
              <w:rPr>
                <w:sz w:val="24"/>
                <w:szCs w:val="24"/>
              </w:rPr>
              <w:t>количеством вещества или элемента в 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характеристики методов исследования, область применения;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методы определения концентрации для различных методов исследования</w:t>
            </w:r>
          </w:p>
        </w:tc>
        <w:tc>
          <w:tcPr>
            <w:tcW w:w="2800" w:type="dxa"/>
            <w:gridSpan w:val="2"/>
          </w:tcPr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устройство аналитических приборов;</w:t>
            </w:r>
          </w:p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получение аналитического сигнала и связь его с природой и количеством вещества или элемента в 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характеристики методов исследования, область применения;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методы определения концентрации для различных методов исследования</w:t>
            </w:r>
          </w:p>
        </w:tc>
      </w:tr>
      <w:tr w:rsidR="00103CF1" w:rsidTr="00486AC4">
        <w:tc>
          <w:tcPr>
            <w:tcW w:w="1432" w:type="dxa"/>
            <w:vAlign w:val="center"/>
          </w:tcPr>
          <w:p w:rsidR="00103CF1" w:rsidRPr="00AA27A6" w:rsidRDefault="00103CF1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sz w:val="24"/>
                <w:szCs w:val="24"/>
              </w:rPr>
              <w:t>Уметь:</w:t>
            </w:r>
          </w:p>
        </w:tc>
        <w:tc>
          <w:tcPr>
            <w:tcW w:w="2787" w:type="dxa"/>
            <w:gridSpan w:val="3"/>
          </w:tcPr>
          <w:p w:rsidR="00103CF1" w:rsidRPr="000572F4" w:rsidRDefault="00103CF1" w:rsidP="00103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измер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>ть концентрацию соединений в анализируемой пробе с помощью потенц</w:t>
            </w:r>
            <w:r>
              <w:rPr>
                <w:sz w:val="24"/>
                <w:szCs w:val="24"/>
              </w:rPr>
              <w:t>иометра</w:t>
            </w:r>
            <w:r w:rsidRPr="000572F4">
              <w:rPr>
                <w:sz w:val="24"/>
                <w:szCs w:val="24"/>
              </w:rPr>
              <w:t>, кондуктометра, рефрактометра, фотоэлектроколориметра, спектрофотометра, пламенного фотометра, газового и жидкостного хроматографов;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 xml:space="preserve">рассчитывать </w:t>
            </w:r>
            <w:r w:rsidRPr="000572F4">
              <w:rPr>
                <w:sz w:val="24"/>
                <w:szCs w:val="24"/>
              </w:rPr>
              <w:lastRenderedPageBreak/>
              <w:t>количественное содержание соединений в анализируемой пробе</w:t>
            </w:r>
          </w:p>
        </w:tc>
        <w:tc>
          <w:tcPr>
            <w:tcW w:w="2788" w:type="dxa"/>
            <w:gridSpan w:val="4"/>
          </w:tcPr>
          <w:p w:rsidR="00103CF1" w:rsidRPr="000572F4" w:rsidRDefault="00103CF1" w:rsidP="00103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lastRenderedPageBreak/>
              <w:t>измер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>ть концентрацию соединений в анализируемой пробе с помощью потенциометра, кондуктометра, рефрактометра, фотоэлектроколориметра, спектрофотометра, пламенного фотометра, газового и жидкостного хроматографов;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 xml:space="preserve">рассчитывать </w:t>
            </w:r>
            <w:r w:rsidRPr="000572F4">
              <w:rPr>
                <w:sz w:val="24"/>
                <w:szCs w:val="24"/>
              </w:rPr>
              <w:lastRenderedPageBreak/>
              <w:t>количественное содержание соединений или элементов в анализируемой пробе</w:t>
            </w:r>
          </w:p>
        </w:tc>
        <w:tc>
          <w:tcPr>
            <w:tcW w:w="2800" w:type="dxa"/>
            <w:gridSpan w:val="2"/>
          </w:tcPr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lastRenderedPageBreak/>
              <w:t>измер</w:t>
            </w:r>
            <w:r>
              <w:rPr>
                <w:sz w:val="24"/>
                <w:szCs w:val="24"/>
              </w:rPr>
              <w:t>я</w:t>
            </w:r>
            <w:r w:rsidRPr="000572F4">
              <w:rPr>
                <w:sz w:val="24"/>
                <w:szCs w:val="24"/>
              </w:rPr>
              <w:t xml:space="preserve">ть концентрацию соединений или элементов в анализируемой пробе с помощью потенциометра (иономера), кондуктометра, рефрактометра, фотоэлектроколориметра, спектрофотометра, пламенного фотометра, газового и жидкостного </w:t>
            </w:r>
            <w:r w:rsidRPr="000572F4">
              <w:rPr>
                <w:sz w:val="24"/>
                <w:szCs w:val="24"/>
              </w:rPr>
              <w:lastRenderedPageBreak/>
              <w:t>хроматографов;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рассчитывать количественное содержание соединений или элементов в анализируемой пробе</w:t>
            </w:r>
          </w:p>
        </w:tc>
      </w:tr>
      <w:tr w:rsidR="00103CF1" w:rsidTr="00486AC4">
        <w:tc>
          <w:tcPr>
            <w:tcW w:w="1432" w:type="dxa"/>
            <w:vAlign w:val="center"/>
          </w:tcPr>
          <w:p w:rsidR="00103CF1" w:rsidRPr="00AA27A6" w:rsidRDefault="00103CF1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787" w:type="dxa"/>
            <w:gridSpan w:val="3"/>
          </w:tcPr>
          <w:p w:rsidR="00103CF1" w:rsidRPr="000572F4" w:rsidRDefault="00103CF1" w:rsidP="00325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навыки </w:t>
            </w:r>
            <w:r w:rsidRPr="000572F4">
              <w:rPr>
                <w:sz w:val="24"/>
                <w:szCs w:val="24"/>
              </w:rPr>
              <w:t>лабораторного анализа;</w:t>
            </w:r>
          </w:p>
          <w:p w:rsidR="00103CF1" w:rsidRPr="000572F4" w:rsidRDefault="00103CF1" w:rsidP="00325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навыками работы на аналитических приборах и на др</w:t>
            </w:r>
            <w:r>
              <w:rPr>
                <w:sz w:val="24"/>
                <w:szCs w:val="24"/>
              </w:rPr>
              <w:t>угом лабораторном оборудовании</w:t>
            </w:r>
          </w:p>
        </w:tc>
        <w:tc>
          <w:tcPr>
            <w:tcW w:w="2788" w:type="dxa"/>
            <w:gridSpan w:val="4"/>
          </w:tcPr>
          <w:p w:rsidR="00103CF1" w:rsidRPr="000572F4" w:rsidRDefault="004F66CC" w:rsidP="006E6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</w:t>
            </w:r>
            <w:r w:rsidR="00103CF1" w:rsidRPr="000572F4">
              <w:rPr>
                <w:sz w:val="24"/>
                <w:szCs w:val="24"/>
              </w:rPr>
              <w:t>лабораторного анализа (постановка      и обработка эксперимента);</w:t>
            </w:r>
          </w:p>
          <w:p w:rsidR="00103CF1" w:rsidRPr="000572F4" w:rsidRDefault="00103CF1" w:rsidP="006E6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навыками работы на аналитических приборах и на др</w:t>
            </w:r>
            <w:r>
              <w:rPr>
                <w:sz w:val="24"/>
                <w:szCs w:val="24"/>
              </w:rPr>
              <w:t>угом лабораторном оборудовании</w:t>
            </w:r>
          </w:p>
        </w:tc>
        <w:tc>
          <w:tcPr>
            <w:tcW w:w="2800" w:type="dxa"/>
            <w:gridSpan w:val="2"/>
          </w:tcPr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методами лабораторного анализа (планирование,    постановка      и обработка эксперимента);</w:t>
            </w:r>
          </w:p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навыками работы на аналитических приборах и на др</w:t>
            </w:r>
            <w:r>
              <w:rPr>
                <w:sz w:val="24"/>
                <w:szCs w:val="24"/>
              </w:rPr>
              <w:t>угом лабораторном оборудовании</w:t>
            </w:r>
          </w:p>
        </w:tc>
      </w:tr>
      <w:tr w:rsidR="00103CF1" w:rsidTr="009B3128">
        <w:trPr>
          <w:trHeight w:val="562"/>
        </w:trPr>
        <w:tc>
          <w:tcPr>
            <w:tcW w:w="9807" w:type="dxa"/>
            <w:gridSpan w:val="10"/>
            <w:vAlign w:val="center"/>
          </w:tcPr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27A7E">
              <w:rPr>
                <w:b/>
                <w:bCs/>
                <w:sz w:val="28"/>
                <w:szCs w:val="28"/>
              </w:rPr>
              <w:t>ПК-3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133F8">
              <w:rPr>
                <w:bCs/>
                <w:sz w:val="24"/>
                <w:szCs w:val="24"/>
              </w:rPr>
              <w:t>Г</w:t>
            </w:r>
            <w:r w:rsidRPr="00027A7E">
              <w:rPr>
                <w:sz w:val="24"/>
                <w:szCs w:val="24"/>
              </w:rPr>
              <w:t>отовностью  применять  на  производстве   базовые   общепрофессиональные   знания   теории   и методов современной биологии</w:t>
            </w:r>
          </w:p>
        </w:tc>
      </w:tr>
      <w:tr w:rsidR="00103CF1" w:rsidTr="00486AC4">
        <w:tc>
          <w:tcPr>
            <w:tcW w:w="1432" w:type="dxa"/>
            <w:vAlign w:val="center"/>
          </w:tcPr>
          <w:p w:rsidR="00103CF1" w:rsidRPr="00AA27A6" w:rsidRDefault="00103CF1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87" w:type="dxa"/>
            <w:gridSpan w:val="3"/>
          </w:tcPr>
          <w:p w:rsidR="00103CF1" w:rsidRPr="000572F4" w:rsidRDefault="00103CF1" w:rsidP="00706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основные   понятия физико-химических методов исследований;</w:t>
            </w:r>
          </w:p>
          <w:p w:rsidR="00103CF1" w:rsidRPr="000572F4" w:rsidRDefault="00103CF1" w:rsidP="00737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получение аналитического сигнала в 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методы определения концентрации для</w:t>
            </w:r>
            <w:r>
              <w:rPr>
                <w:sz w:val="24"/>
                <w:szCs w:val="24"/>
              </w:rPr>
              <w:t xml:space="preserve"> различных методов исследования</w:t>
            </w:r>
          </w:p>
        </w:tc>
        <w:tc>
          <w:tcPr>
            <w:tcW w:w="2693" w:type="dxa"/>
            <w:gridSpan w:val="3"/>
          </w:tcPr>
          <w:p w:rsidR="00103CF1" w:rsidRPr="000572F4" w:rsidRDefault="00103CF1" w:rsidP="00A90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основные   понятия физико-химических методов исследований;</w:t>
            </w:r>
          </w:p>
          <w:p w:rsidR="00103CF1" w:rsidRPr="000572F4" w:rsidRDefault="00103CF1" w:rsidP="00737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 xml:space="preserve">получение аналитического сигнала и связь его </w:t>
            </w:r>
            <w:r>
              <w:rPr>
                <w:sz w:val="24"/>
                <w:szCs w:val="24"/>
              </w:rPr>
              <w:t xml:space="preserve">с </w:t>
            </w:r>
            <w:r w:rsidRPr="000572F4">
              <w:rPr>
                <w:sz w:val="24"/>
                <w:szCs w:val="24"/>
              </w:rPr>
              <w:t>количеством вещества или элемента в 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хара</w:t>
            </w:r>
            <w:r>
              <w:rPr>
                <w:sz w:val="24"/>
                <w:szCs w:val="24"/>
              </w:rPr>
              <w:t>ктеристики методов исследования</w:t>
            </w:r>
            <w:r w:rsidRPr="000572F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методы определения концентрации для</w:t>
            </w:r>
            <w:r>
              <w:rPr>
                <w:sz w:val="24"/>
                <w:szCs w:val="24"/>
              </w:rPr>
              <w:t xml:space="preserve"> различных методов исследования</w:t>
            </w:r>
          </w:p>
        </w:tc>
        <w:tc>
          <w:tcPr>
            <w:tcW w:w="2895" w:type="dxa"/>
            <w:gridSpan w:val="3"/>
          </w:tcPr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основные   понятия физико-химических методов исследований;</w:t>
            </w:r>
          </w:p>
          <w:p w:rsidR="00103CF1" w:rsidRPr="000572F4" w:rsidRDefault="00103CF1" w:rsidP="00737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получение аналитического сигнала и связь его с природой и количеством вещества или элемента в физико-химическом методе исследования;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характеристики методов исследования, область применения;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методы определения концентрации для</w:t>
            </w:r>
            <w:r>
              <w:rPr>
                <w:sz w:val="24"/>
                <w:szCs w:val="24"/>
              </w:rPr>
              <w:t xml:space="preserve"> различных методов исследования</w:t>
            </w:r>
          </w:p>
        </w:tc>
      </w:tr>
      <w:tr w:rsidR="00103CF1" w:rsidTr="00486AC4">
        <w:tc>
          <w:tcPr>
            <w:tcW w:w="1432" w:type="dxa"/>
            <w:vAlign w:val="center"/>
          </w:tcPr>
          <w:p w:rsidR="00103CF1" w:rsidRPr="00AA27A6" w:rsidRDefault="00103CF1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sz w:val="24"/>
                <w:szCs w:val="24"/>
              </w:rPr>
              <w:t>Уметь:</w:t>
            </w:r>
          </w:p>
        </w:tc>
        <w:tc>
          <w:tcPr>
            <w:tcW w:w="2787" w:type="dxa"/>
            <w:gridSpan w:val="3"/>
          </w:tcPr>
          <w:p w:rsidR="00103CF1" w:rsidRPr="000572F4" w:rsidRDefault="00103CF1" w:rsidP="00737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 xml:space="preserve">проводить отбор образцов </w:t>
            </w:r>
            <w:r>
              <w:rPr>
                <w:sz w:val="24"/>
                <w:szCs w:val="24"/>
              </w:rPr>
              <w:t>биологических объектов</w:t>
            </w:r>
            <w:r w:rsidRPr="000572F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проводить пробоподготовку;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 xml:space="preserve">рассчитывать количественное содержание соединений </w:t>
            </w:r>
            <w:r>
              <w:rPr>
                <w:sz w:val="24"/>
                <w:szCs w:val="24"/>
              </w:rPr>
              <w:t>в анализируемой пробе</w:t>
            </w:r>
          </w:p>
        </w:tc>
        <w:tc>
          <w:tcPr>
            <w:tcW w:w="2693" w:type="dxa"/>
            <w:gridSpan w:val="3"/>
          </w:tcPr>
          <w:p w:rsidR="00103CF1" w:rsidRPr="000572F4" w:rsidRDefault="00103CF1" w:rsidP="00737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 xml:space="preserve">проводить отбор образцов </w:t>
            </w:r>
            <w:r>
              <w:rPr>
                <w:sz w:val="24"/>
                <w:szCs w:val="24"/>
              </w:rPr>
              <w:t>биологических объектов</w:t>
            </w:r>
            <w:r w:rsidRPr="000572F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проводить пробоподготовку;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рассчитывать количественное содержание соединений или эл</w:t>
            </w:r>
            <w:r>
              <w:rPr>
                <w:sz w:val="24"/>
                <w:szCs w:val="24"/>
              </w:rPr>
              <w:t>ементов в анализируемой пробе</w:t>
            </w:r>
          </w:p>
        </w:tc>
        <w:tc>
          <w:tcPr>
            <w:tcW w:w="2895" w:type="dxa"/>
            <w:gridSpan w:val="3"/>
          </w:tcPr>
          <w:p w:rsidR="00103CF1" w:rsidRPr="000572F4" w:rsidRDefault="00103CF1" w:rsidP="00737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 xml:space="preserve">проводить отбор образцов (проб) </w:t>
            </w:r>
            <w:r>
              <w:rPr>
                <w:sz w:val="24"/>
                <w:szCs w:val="24"/>
              </w:rPr>
              <w:t xml:space="preserve"> биологических объектов</w:t>
            </w:r>
            <w:r w:rsidRPr="000572F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проводить пробоподготовку;</w:t>
            </w:r>
            <w:r>
              <w:rPr>
                <w:sz w:val="24"/>
                <w:szCs w:val="24"/>
              </w:rPr>
              <w:t xml:space="preserve"> </w:t>
            </w:r>
            <w:r w:rsidRPr="000572F4">
              <w:rPr>
                <w:sz w:val="24"/>
                <w:szCs w:val="24"/>
              </w:rPr>
              <w:t>рассчитывать количественное содержание соединений или эл</w:t>
            </w:r>
            <w:r>
              <w:rPr>
                <w:sz w:val="24"/>
                <w:szCs w:val="24"/>
              </w:rPr>
              <w:t>ементов в анализируемой пробе</w:t>
            </w:r>
          </w:p>
        </w:tc>
      </w:tr>
      <w:tr w:rsidR="00103CF1" w:rsidTr="00486AC4">
        <w:tc>
          <w:tcPr>
            <w:tcW w:w="1432" w:type="dxa"/>
            <w:vAlign w:val="center"/>
          </w:tcPr>
          <w:p w:rsidR="00103CF1" w:rsidRPr="00AA27A6" w:rsidRDefault="00103CF1" w:rsidP="00CC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787" w:type="dxa"/>
            <w:gridSpan w:val="3"/>
          </w:tcPr>
          <w:p w:rsidR="00103CF1" w:rsidRPr="000572F4" w:rsidRDefault="00103CF1" w:rsidP="00737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навыки </w:t>
            </w:r>
            <w:r w:rsidRPr="000572F4">
              <w:rPr>
                <w:sz w:val="24"/>
                <w:szCs w:val="24"/>
              </w:rPr>
              <w:t xml:space="preserve">лабораторного анализа </w:t>
            </w:r>
          </w:p>
        </w:tc>
        <w:tc>
          <w:tcPr>
            <w:tcW w:w="2693" w:type="dxa"/>
            <w:gridSpan w:val="3"/>
          </w:tcPr>
          <w:p w:rsidR="00103CF1" w:rsidRPr="000572F4" w:rsidRDefault="00103CF1" w:rsidP="00737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</w:t>
            </w:r>
            <w:r w:rsidRPr="000572F4">
              <w:rPr>
                <w:sz w:val="24"/>
                <w:szCs w:val="24"/>
              </w:rPr>
              <w:t>лабораторного анализа (</w:t>
            </w:r>
            <w:r>
              <w:rPr>
                <w:sz w:val="24"/>
                <w:szCs w:val="24"/>
              </w:rPr>
              <w:t>п</w:t>
            </w:r>
            <w:r w:rsidRPr="000572F4">
              <w:rPr>
                <w:sz w:val="24"/>
                <w:szCs w:val="24"/>
              </w:rPr>
              <w:t xml:space="preserve">остановка </w:t>
            </w:r>
            <w:r>
              <w:rPr>
                <w:sz w:val="24"/>
                <w:szCs w:val="24"/>
              </w:rPr>
              <w:t xml:space="preserve">     и обработка эксперимента)</w:t>
            </w:r>
          </w:p>
        </w:tc>
        <w:tc>
          <w:tcPr>
            <w:tcW w:w="2895" w:type="dxa"/>
            <w:gridSpan w:val="3"/>
          </w:tcPr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по методам</w:t>
            </w:r>
            <w:r w:rsidRPr="000572F4">
              <w:rPr>
                <w:sz w:val="24"/>
                <w:szCs w:val="24"/>
              </w:rPr>
              <w:t xml:space="preserve"> лабораторного анализа (планирование,    постановка </w:t>
            </w:r>
            <w:r>
              <w:rPr>
                <w:sz w:val="24"/>
                <w:szCs w:val="24"/>
              </w:rPr>
              <w:t xml:space="preserve">     и обработка эксперимента)</w:t>
            </w:r>
          </w:p>
        </w:tc>
      </w:tr>
      <w:tr w:rsidR="00103CF1" w:rsidTr="009B3128">
        <w:tc>
          <w:tcPr>
            <w:tcW w:w="9807" w:type="dxa"/>
            <w:gridSpan w:val="10"/>
            <w:vAlign w:val="center"/>
          </w:tcPr>
          <w:p w:rsidR="00103CF1" w:rsidRPr="000572F4" w:rsidRDefault="00103CF1" w:rsidP="00946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E069B6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 xml:space="preserve">5 </w:t>
            </w:r>
            <w:r>
              <w:rPr>
                <w:sz w:val="24"/>
                <w:szCs w:val="24"/>
              </w:rPr>
              <w:t>Г</w:t>
            </w:r>
            <w:r w:rsidRPr="00027A7E">
              <w:rPr>
                <w:sz w:val="24"/>
                <w:szCs w:val="24"/>
              </w:rPr>
              <w:t>отовностью   использовать   нормативные   документы,   определяющие   организацию   и   технику</w:t>
            </w:r>
            <w:r w:rsidRPr="00027A7E">
              <w:t xml:space="preserve"> </w:t>
            </w:r>
            <w:r w:rsidRPr="00027A7E">
              <w:rPr>
                <w:sz w:val="24"/>
                <w:szCs w:val="24"/>
              </w:rPr>
              <w:t xml:space="preserve">безопасности   работ,   способностью   оценивать   </w:t>
            </w:r>
            <w:r w:rsidRPr="00027A7E">
              <w:rPr>
                <w:sz w:val="24"/>
                <w:szCs w:val="24"/>
              </w:rPr>
              <w:lastRenderedPageBreak/>
              <w:t>биобезопасность   продуктов   биотехнологических    и биомедицинских производств</w:t>
            </w:r>
          </w:p>
        </w:tc>
      </w:tr>
      <w:tr w:rsidR="00103CF1" w:rsidTr="009931EC">
        <w:tc>
          <w:tcPr>
            <w:tcW w:w="1432" w:type="dxa"/>
            <w:vAlign w:val="center"/>
          </w:tcPr>
          <w:p w:rsidR="00103CF1" w:rsidRPr="00AA27A6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bCs/>
                <w:color w:val="000000"/>
                <w:kern w:val="24"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2787" w:type="dxa"/>
            <w:gridSpan w:val="3"/>
          </w:tcPr>
          <w:p w:rsidR="00103CF1" w:rsidRPr="00027A7E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правила техники безопасности в лабораториях физико-химичсекого анализа; </w:t>
            </w:r>
            <w:r w:rsidRPr="00027A7E">
              <w:rPr>
                <w:bCs/>
                <w:iCs/>
                <w:sz w:val="24"/>
                <w:szCs w:val="24"/>
              </w:rPr>
              <w:t>работу с ГОСТ и СанПиН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103CF1" w:rsidRPr="000572F4" w:rsidRDefault="00103CF1" w:rsidP="00ED2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характеристики методов исследования, основные методы сбора информации</w:t>
            </w:r>
          </w:p>
        </w:tc>
        <w:tc>
          <w:tcPr>
            <w:tcW w:w="2646" w:type="dxa"/>
            <w:gridSpan w:val="2"/>
          </w:tcPr>
          <w:p w:rsidR="00103CF1" w:rsidRPr="00027A7E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правила техники безопасности в лабораториях физико-химичсекого анализа; </w:t>
            </w:r>
            <w:r w:rsidRPr="00027A7E">
              <w:rPr>
                <w:bCs/>
                <w:iCs/>
                <w:sz w:val="24"/>
                <w:szCs w:val="24"/>
              </w:rPr>
              <w:t>работу с ГОСТ и СанПиН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 xml:space="preserve">характеристики методов, </w:t>
            </w:r>
            <w:r w:rsidRPr="000572F4">
              <w:rPr>
                <w:bCs/>
                <w:iCs/>
                <w:sz w:val="24"/>
                <w:szCs w:val="24"/>
              </w:rPr>
              <w:t>работу с методиками исследований;</w:t>
            </w:r>
          </w:p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основные методы сбора и анализа информации</w:t>
            </w:r>
          </w:p>
        </w:tc>
        <w:tc>
          <w:tcPr>
            <w:tcW w:w="2942" w:type="dxa"/>
            <w:gridSpan w:val="4"/>
          </w:tcPr>
          <w:p w:rsidR="00103CF1" w:rsidRPr="00027A7E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правила техники безопасности в лабораториях физико-химичсекого анализа; </w:t>
            </w:r>
            <w:r w:rsidRPr="00027A7E">
              <w:rPr>
                <w:bCs/>
                <w:iCs/>
                <w:sz w:val="24"/>
                <w:szCs w:val="24"/>
              </w:rPr>
              <w:t>работу с ГОСТ и СанПиН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характеристики методов исследования, область применения;</w:t>
            </w:r>
          </w:p>
          <w:p w:rsidR="00103CF1" w:rsidRPr="000572F4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0572F4">
              <w:rPr>
                <w:bCs/>
                <w:iCs/>
                <w:sz w:val="24"/>
                <w:szCs w:val="24"/>
              </w:rPr>
              <w:t>работу с методиками исследований;</w:t>
            </w:r>
          </w:p>
          <w:p w:rsidR="00103CF1" w:rsidRPr="000572F4" w:rsidRDefault="00103CF1" w:rsidP="00ED2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основные методы сбора и анализа информации</w:t>
            </w:r>
          </w:p>
        </w:tc>
      </w:tr>
      <w:tr w:rsidR="00103CF1" w:rsidTr="009931EC">
        <w:tc>
          <w:tcPr>
            <w:tcW w:w="1432" w:type="dxa"/>
            <w:vAlign w:val="center"/>
          </w:tcPr>
          <w:p w:rsidR="00103CF1" w:rsidRPr="00AA27A6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sz w:val="24"/>
                <w:szCs w:val="24"/>
              </w:rPr>
              <w:t>Уметь:</w:t>
            </w:r>
          </w:p>
        </w:tc>
        <w:tc>
          <w:tcPr>
            <w:tcW w:w="2787" w:type="dxa"/>
            <w:gridSpan w:val="3"/>
          </w:tcPr>
          <w:p w:rsidR="00103CF1" w:rsidRPr="000572F4" w:rsidRDefault="00103CF1" w:rsidP="00ED2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использовать приемы обработки         экспериментальных данных</w:t>
            </w:r>
            <w:r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>воспринимать информацию</w:t>
            </w:r>
          </w:p>
        </w:tc>
        <w:tc>
          <w:tcPr>
            <w:tcW w:w="2646" w:type="dxa"/>
            <w:gridSpan w:val="2"/>
          </w:tcPr>
          <w:p w:rsidR="00103CF1" w:rsidRPr="000572F4" w:rsidRDefault="00103CF1" w:rsidP="00ED2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использовать основные приемы обработки         экспериментальных данных</w:t>
            </w:r>
            <w:r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>обобщать и воспринимать информацию</w:t>
            </w:r>
          </w:p>
        </w:tc>
        <w:tc>
          <w:tcPr>
            <w:tcW w:w="2942" w:type="dxa"/>
            <w:gridSpan w:val="4"/>
          </w:tcPr>
          <w:p w:rsidR="00103CF1" w:rsidRPr="000572F4" w:rsidRDefault="00103CF1" w:rsidP="00ED2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72F4">
              <w:rPr>
                <w:sz w:val="24"/>
                <w:szCs w:val="24"/>
              </w:rPr>
              <w:t>использовать основные приемы обработки         экспериментальных данных</w:t>
            </w:r>
            <w:r>
              <w:rPr>
                <w:sz w:val="24"/>
                <w:szCs w:val="24"/>
              </w:rPr>
              <w:t xml:space="preserve">; </w:t>
            </w:r>
            <w:r w:rsidRPr="000572F4">
              <w:rPr>
                <w:sz w:val="24"/>
                <w:szCs w:val="24"/>
              </w:rPr>
              <w:t>анализировать, обобщать и воспринимать информацию</w:t>
            </w:r>
          </w:p>
        </w:tc>
      </w:tr>
      <w:tr w:rsidR="00103CF1" w:rsidTr="009931EC">
        <w:tc>
          <w:tcPr>
            <w:tcW w:w="1432" w:type="dxa"/>
            <w:vAlign w:val="center"/>
          </w:tcPr>
          <w:p w:rsidR="00103CF1" w:rsidRPr="00AA27A6" w:rsidRDefault="00103CF1" w:rsidP="00F13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7A6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787" w:type="dxa"/>
            <w:gridSpan w:val="3"/>
          </w:tcPr>
          <w:p w:rsidR="00103CF1" w:rsidRPr="000572F4" w:rsidRDefault="00103CF1" w:rsidP="00852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навыки </w:t>
            </w:r>
            <w:r w:rsidRPr="000572F4">
              <w:rPr>
                <w:sz w:val="24"/>
                <w:szCs w:val="24"/>
              </w:rPr>
              <w:t xml:space="preserve">экспериментального исследования </w:t>
            </w:r>
            <w:r>
              <w:rPr>
                <w:sz w:val="24"/>
                <w:szCs w:val="24"/>
              </w:rPr>
              <w:t xml:space="preserve">продуктов биотехнологических и биомедицинских производств; </w:t>
            </w:r>
            <w:r w:rsidRPr="000572F4">
              <w:rPr>
                <w:sz w:val="24"/>
                <w:szCs w:val="24"/>
              </w:rPr>
              <w:t>ведение</w:t>
            </w:r>
            <w:r>
              <w:rPr>
                <w:sz w:val="24"/>
                <w:szCs w:val="24"/>
              </w:rPr>
              <w:t>м</w:t>
            </w:r>
            <w:r w:rsidRPr="00057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отчетов</w:t>
            </w:r>
            <w:r w:rsidRPr="000572F4">
              <w:rPr>
                <w:sz w:val="24"/>
                <w:szCs w:val="24"/>
              </w:rPr>
              <w:t xml:space="preserve"> о наблюдениях</w:t>
            </w:r>
          </w:p>
        </w:tc>
        <w:tc>
          <w:tcPr>
            <w:tcW w:w="2646" w:type="dxa"/>
            <w:gridSpan w:val="2"/>
          </w:tcPr>
          <w:p w:rsidR="00103CF1" w:rsidRPr="000572F4" w:rsidRDefault="00103CF1" w:rsidP="00852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</w:t>
            </w:r>
            <w:r w:rsidRPr="000572F4">
              <w:rPr>
                <w:sz w:val="24"/>
                <w:szCs w:val="24"/>
              </w:rPr>
              <w:t xml:space="preserve">экспериментального исследования </w:t>
            </w:r>
            <w:r>
              <w:rPr>
                <w:sz w:val="24"/>
                <w:szCs w:val="24"/>
              </w:rPr>
              <w:t xml:space="preserve">продуктов биотехнологических и биомедицинских производств; </w:t>
            </w:r>
            <w:r w:rsidRPr="000572F4">
              <w:rPr>
                <w:sz w:val="24"/>
                <w:szCs w:val="24"/>
              </w:rPr>
              <w:t>ведение</w:t>
            </w:r>
            <w:r>
              <w:rPr>
                <w:sz w:val="24"/>
                <w:szCs w:val="24"/>
              </w:rPr>
              <w:t>м</w:t>
            </w:r>
            <w:r w:rsidRPr="000572F4">
              <w:rPr>
                <w:sz w:val="24"/>
                <w:szCs w:val="24"/>
              </w:rPr>
              <w:t xml:space="preserve"> документации о наблюдениях</w:t>
            </w:r>
          </w:p>
        </w:tc>
        <w:tc>
          <w:tcPr>
            <w:tcW w:w="2942" w:type="dxa"/>
            <w:gridSpan w:val="4"/>
          </w:tcPr>
          <w:p w:rsidR="00103CF1" w:rsidRPr="000572F4" w:rsidRDefault="00103CF1" w:rsidP="00852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по </w:t>
            </w:r>
            <w:r w:rsidRPr="000572F4">
              <w:rPr>
                <w:sz w:val="24"/>
                <w:szCs w:val="24"/>
              </w:rPr>
              <w:t xml:space="preserve">методам экспериментального исследования </w:t>
            </w:r>
            <w:r>
              <w:rPr>
                <w:sz w:val="24"/>
                <w:szCs w:val="24"/>
              </w:rPr>
              <w:t xml:space="preserve">продуктов биотехнологических и биомедицинских производств; </w:t>
            </w:r>
            <w:r w:rsidRPr="000572F4">
              <w:rPr>
                <w:sz w:val="24"/>
                <w:szCs w:val="24"/>
              </w:rPr>
              <w:t>ведение</w:t>
            </w:r>
            <w:r>
              <w:rPr>
                <w:sz w:val="24"/>
                <w:szCs w:val="24"/>
              </w:rPr>
              <w:t>м</w:t>
            </w:r>
            <w:r w:rsidRPr="000572F4">
              <w:rPr>
                <w:sz w:val="24"/>
                <w:szCs w:val="24"/>
              </w:rPr>
              <w:t xml:space="preserve"> документации о наблюдениях и экспериментах</w:t>
            </w:r>
          </w:p>
        </w:tc>
      </w:tr>
    </w:tbl>
    <w:p w:rsidR="00A25F53" w:rsidRDefault="00A25F53" w:rsidP="00CC0D39">
      <w:pPr>
        <w:spacing w:after="0"/>
        <w:rPr>
          <w:rFonts w:ascii="Times New Roman" w:hAnsi="Times New Roman"/>
          <w:sz w:val="24"/>
        </w:rPr>
      </w:pPr>
    </w:p>
    <w:p w:rsidR="00750DBF" w:rsidRDefault="00750DBF" w:rsidP="002F2732">
      <w:pPr>
        <w:pStyle w:val="ab"/>
        <w:numPr>
          <w:ilvl w:val="2"/>
          <w:numId w:val="2"/>
        </w:numPr>
        <w:rPr>
          <w:b/>
        </w:rPr>
      </w:pPr>
      <w:r w:rsidRPr="00F27117">
        <w:rPr>
          <w:b/>
        </w:rPr>
        <w:t>Шкалы оценивания</w:t>
      </w:r>
      <w:r w:rsidR="00F65695" w:rsidRPr="001E11B1">
        <w:rPr>
          <w:b/>
        </w:rPr>
        <w:t xml:space="preserve"> зачета</w:t>
      </w:r>
    </w:p>
    <w:p w:rsidR="00F65695" w:rsidRPr="00F65695" w:rsidRDefault="00F65695" w:rsidP="00F65695">
      <w:pPr>
        <w:spacing w:after="0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27117" w:rsidTr="00975AD9">
        <w:tc>
          <w:tcPr>
            <w:tcW w:w="1384" w:type="dxa"/>
          </w:tcPr>
          <w:p w:rsidR="00F27117" w:rsidRDefault="00F27117" w:rsidP="00F656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8187" w:type="dxa"/>
          </w:tcPr>
          <w:p w:rsidR="00F27117" w:rsidRDefault="00F27117" w:rsidP="00975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</w:tr>
      <w:tr w:rsidR="00F27117" w:rsidTr="00975AD9">
        <w:tc>
          <w:tcPr>
            <w:tcW w:w="1384" w:type="dxa"/>
          </w:tcPr>
          <w:p w:rsidR="00F27117" w:rsidRDefault="00F27117" w:rsidP="00975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  <w:tc>
          <w:tcPr>
            <w:tcW w:w="8187" w:type="dxa"/>
          </w:tcPr>
          <w:p w:rsidR="00F27117" w:rsidRDefault="00F27117" w:rsidP="00975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11F3">
              <w:rPr>
                <w:sz w:val="24"/>
                <w:szCs w:val="24"/>
              </w:rPr>
              <w:t xml:space="preserve">студент самостоятельно </w:t>
            </w:r>
            <w:r>
              <w:rPr>
                <w:sz w:val="24"/>
                <w:szCs w:val="24"/>
              </w:rPr>
              <w:t xml:space="preserve">ответил на теоретические вопросы, нарисовал схему прибора, решает </w:t>
            </w:r>
            <w:r w:rsidRPr="005411F3">
              <w:rPr>
                <w:sz w:val="24"/>
                <w:szCs w:val="24"/>
              </w:rPr>
              <w:t>зада</w:t>
            </w:r>
            <w:r>
              <w:rPr>
                <w:sz w:val="24"/>
                <w:szCs w:val="24"/>
              </w:rPr>
              <w:t>ние</w:t>
            </w:r>
            <w:r w:rsidRPr="005411F3">
              <w:rPr>
                <w:sz w:val="24"/>
                <w:szCs w:val="24"/>
              </w:rPr>
              <w:t>, используя весь арсенал имеющихся знаний, умений и навыков; умеет оценивать, анализир</w:t>
            </w:r>
            <w:r>
              <w:rPr>
                <w:sz w:val="24"/>
                <w:szCs w:val="24"/>
              </w:rPr>
              <w:t>овать и обобщать, делать выводы; владеет способами решения задания; освоил изучаемые физико-химические методы исследования</w:t>
            </w:r>
          </w:p>
        </w:tc>
      </w:tr>
      <w:tr w:rsidR="00F27117" w:rsidTr="00975AD9">
        <w:tc>
          <w:tcPr>
            <w:tcW w:w="1384" w:type="dxa"/>
          </w:tcPr>
          <w:p w:rsidR="00F27117" w:rsidRDefault="00F27117" w:rsidP="00975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  <w:tc>
          <w:tcPr>
            <w:tcW w:w="8187" w:type="dxa"/>
          </w:tcPr>
          <w:p w:rsidR="00F27117" w:rsidRDefault="00F27117" w:rsidP="00975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11F3">
              <w:rPr>
                <w:sz w:val="24"/>
                <w:szCs w:val="24"/>
              </w:rPr>
              <w:t>обучающийся допустил грубые ошибки и не мог применить</w:t>
            </w:r>
            <w:r>
              <w:rPr>
                <w:sz w:val="24"/>
                <w:szCs w:val="24"/>
              </w:rPr>
              <w:t xml:space="preserve"> полученные знания для </w:t>
            </w:r>
            <w:r w:rsidRPr="005411F3">
              <w:rPr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</w:t>
            </w:r>
            <w:r w:rsidRPr="005411F3">
              <w:rPr>
                <w:sz w:val="24"/>
                <w:szCs w:val="24"/>
              </w:rPr>
              <w:t>зада</w:t>
            </w:r>
            <w:r>
              <w:rPr>
                <w:sz w:val="24"/>
                <w:szCs w:val="24"/>
              </w:rPr>
              <w:t xml:space="preserve">ния; не смог </w:t>
            </w:r>
            <w:r w:rsidRPr="005411F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босновать применяемые положения; физико-химические методы не освоены</w:t>
            </w:r>
          </w:p>
        </w:tc>
      </w:tr>
    </w:tbl>
    <w:p w:rsidR="00F27117" w:rsidRDefault="00337E99" w:rsidP="00F27117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337E99" w:rsidRPr="008D09B1" w:rsidRDefault="00337E99" w:rsidP="00F27117">
      <w:pPr>
        <w:spacing w:after="0" w:line="240" w:lineRule="auto"/>
        <w:ind w:firstLine="709"/>
        <w:jc w:val="both"/>
        <w:rPr>
          <w:b/>
        </w:rPr>
      </w:pPr>
    </w:p>
    <w:p w:rsidR="00F27117" w:rsidRPr="00E069B6" w:rsidRDefault="00F27117" w:rsidP="00F2711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337E99" w:rsidRPr="0077775F" w:rsidRDefault="00F27117" w:rsidP="00F27117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F27117" w:rsidRDefault="00F27117" w:rsidP="002F2732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27117" w:rsidRDefault="00F27117" w:rsidP="00F27117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337E99" w:rsidRDefault="00337E99" w:rsidP="00F2711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56968" w:rsidRDefault="00656968" w:rsidP="00F2711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56968" w:rsidRDefault="00656968" w:rsidP="00F2711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27117" w:rsidRDefault="00F27117" w:rsidP="00F2711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337E99" w:rsidRPr="005411F3" w:rsidRDefault="00337E99" w:rsidP="00F2711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27117" w:rsidRDefault="00F27117" w:rsidP="00A53DE9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Зачет  проводится по 4 блокам разделов дисциплины</w:t>
      </w:r>
      <w:r w:rsidRPr="005411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семестра. Зачет </w:t>
      </w:r>
      <w:r w:rsidRPr="005411F3">
        <w:rPr>
          <w:rFonts w:ascii="Times New Roman" w:hAnsi="Times New Roman"/>
          <w:sz w:val="24"/>
          <w:szCs w:val="24"/>
        </w:rPr>
        <w:t xml:space="preserve">проходит в письменной форме и </w:t>
      </w:r>
      <w:r>
        <w:rPr>
          <w:rFonts w:ascii="Times New Roman" w:hAnsi="Times New Roman"/>
          <w:sz w:val="24"/>
          <w:szCs w:val="24"/>
        </w:rPr>
        <w:t>в форме собеседования по блокам.</w:t>
      </w:r>
      <w:r w:rsidRPr="005411F3">
        <w:rPr>
          <w:rFonts w:ascii="Times New Roman" w:hAnsi="Times New Roman"/>
          <w:sz w:val="24"/>
          <w:szCs w:val="24"/>
        </w:rPr>
        <w:t xml:space="preserve"> Студенту достается вариант задания путем собственного случайного выбора и предоставляется </w:t>
      </w:r>
      <w:r w:rsidR="00C20849">
        <w:rPr>
          <w:rFonts w:ascii="Times New Roman" w:hAnsi="Times New Roman"/>
          <w:sz w:val="24"/>
          <w:szCs w:val="24"/>
        </w:rPr>
        <w:t xml:space="preserve">20 </w:t>
      </w:r>
      <w:r w:rsidRPr="005411F3">
        <w:rPr>
          <w:rFonts w:ascii="Times New Roman" w:hAnsi="Times New Roman"/>
          <w:sz w:val="24"/>
          <w:szCs w:val="24"/>
        </w:rPr>
        <w:t xml:space="preserve">минут на подготовку. Защита готового решения происходит в виде собеседования, на что отводится 5 минут. Задание состоит из </w:t>
      </w:r>
      <w:r w:rsidR="00E92038">
        <w:rPr>
          <w:rFonts w:ascii="Times New Roman" w:hAnsi="Times New Roman"/>
          <w:sz w:val="24"/>
          <w:szCs w:val="24"/>
        </w:rPr>
        <w:t xml:space="preserve">четырех </w:t>
      </w:r>
      <w:r w:rsidRPr="005411F3">
        <w:rPr>
          <w:rFonts w:ascii="Times New Roman" w:hAnsi="Times New Roman"/>
          <w:sz w:val="24"/>
          <w:szCs w:val="24"/>
        </w:rPr>
        <w:t>вопросов</w:t>
      </w:r>
      <w:r>
        <w:rPr>
          <w:rFonts w:ascii="Times New Roman" w:hAnsi="Times New Roman"/>
          <w:sz w:val="24"/>
          <w:szCs w:val="24"/>
        </w:rPr>
        <w:t xml:space="preserve">, </w:t>
      </w:r>
      <w:r w:rsidR="00C20849">
        <w:rPr>
          <w:rFonts w:ascii="Times New Roman" w:hAnsi="Times New Roman"/>
          <w:sz w:val="24"/>
          <w:szCs w:val="24"/>
        </w:rPr>
        <w:t>требующих</w:t>
      </w:r>
      <w:r w:rsidRPr="005411F3">
        <w:rPr>
          <w:rFonts w:ascii="Times New Roman" w:hAnsi="Times New Roman"/>
          <w:sz w:val="24"/>
          <w:szCs w:val="24"/>
        </w:rPr>
        <w:t xml:space="preserve"> письменного ответа</w:t>
      </w:r>
      <w:r>
        <w:rPr>
          <w:rFonts w:ascii="Times New Roman" w:hAnsi="Times New Roman"/>
          <w:sz w:val="24"/>
          <w:szCs w:val="24"/>
        </w:rPr>
        <w:t>, рисования схем приборов</w:t>
      </w:r>
      <w:r w:rsidR="00E92038">
        <w:rPr>
          <w:rFonts w:ascii="Times New Roman" w:hAnsi="Times New Roman"/>
          <w:sz w:val="24"/>
          <w:szCs w:val="24"/>
        </w:rPr>
        <w:t>,</w:t>
      </w:r>
      <w:r w:rsidR="00C20849" w:rsidRPr="00C20849">
        <w:rPr>
          <w:rFonts w:ascii="Times New Roman" w:hAnsi="Times New Roman"/>
          <w:sz w:val="24"/>
          <w:szCs w:val="24"/>
        </w:rPr>
        <w:t xml:space="preserve"> </w:t>
      </w:r>
      <w:r w:rsidR="00C20849">
        <w:rPr>
          <w:rFonts w:ascii="Times New Roman" w:hAnsi="Times New Roman"/>
          <w:sz w:val="24"/>
          <w:szCs w:val="24"/>
        </w:rPr>
        <w:t xml:space="preserve">и </w:t>
      </w:r>
      <w:r w:rsidR="00E92038">
        <w:rPr>
          <w:rFonts w:ascii="Times New Roman" w:hAnsi="Times New Roman"/>
          <w:sz w:val="24"/>
          <w:szCs w:val="24"/>
        </w:rPr>
        <w:t>одного расчетного задания.</w:t>
      </w:r>
      <w:r>
        <w:rPr>
          <w:rFonts w:ascii="Times New Roman" w:hAnsi="Times New Roman"/>
          <w:sz w:val="24"/>
          <w:szCs w:val="24"/>
        </w:rPr>
        <w:t xml:space="preserve"> Итоговый зачет студенту выставляется в зачетку при четырех зачтенных блоках. Возможен второй вариант: выполнение заданий зачетного билета в конце семестра.</w:t>
      </w:r>
    </w:p>
    <w:p w:rsidR="00F27117" w:rsidRDefault="00F27117" w:rsidP="00F27117">
      <w:pPr>
        <w:spacing w:after="0" w:line="240" w:lineRule="auto"/>
      </w:pPr>
    </w:p>
    <w:p w:rsidR="00656968" w:rsidRDefault="00656968" w:rsidP="00F27117">
      <w:pPr>
        <w:spacing w:after="0" w:line="240" w:lineRule="auto"/>
      </w:pPr>
    </w:p>
    <w:p w:rsidR="00F27117" w:rsidRDefault="00F27117" w:rsidP="002F2732">
      <w:pPr>
        <w:pStyle w:val="ab"/>
        <w:numPr>
          <w:ilvl w:val="0"/>
          <w:numId w:val="3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F27117" w:rsidRPr="00A159BB" w:rsidRDefault="00F27117" w:rsidP="00F27117">
      <w:pPr>
        <w:spacing w:after="0"/>
        <w:rPr>
          <w:rFonts w:ascii="Times New Roman" w:hAnsi="Times New Roman"/>
          <w:sz w:val="24"/>
          <w:szCs w:val="24"/>
        </w:rPr>
      </w:pPr>
    </w:p>
    <w:p w:rsidR="00656968" w:rsidRDefault="00656968" w:rsidP="00656968">
      <w:pPr>
        <w:spacing w:after="0"/>
        <w:rPr>
          <w:rFonts w:ascii="Times New Roman" w:hAnsi="Times New Roman"/>
          <w:sz w:val="24"/>
          <w:szCs w:val="24"/>
        </w:rPr>
      </w:pPr>
      <w:r w:rsidRPr="00A159BB">
        <w:rPr>
          <w:rFonts w:ascii="Times New Roman" w:hAnsi="Times New Roman"/>
          <w:sz w:val="24"/>
          <w:szCs w:val="24"/>
        </w:rPr>
        <w:t>а) основная литература</w:t>
      </w:r>
    </w:p>
    <w:p w:rsidR="00656968" w:rsidRPr="004D71B2" w:rsidRDefault="00656968" w:rsidP="00656968">
      <w:pPr>
        <w:spacing w:after="0"/>
        <w:rPr>
          <w:rFonts w:ascii="Times New Roman" w:hAnsi="Times New Roman"/>
          <w:sz w:val="16"/>
          <w:szCs w:val="16"/>
        </w:rPr>
      </w:pPr>
    </w:p>
    <w:p w:rsidR="00656968" w:rsidRPr="00EE0D11" w:rsidRDefault="00656968" w:rsidP="00656968">
      <w:pPr>
        <w:pStyle w:val="ab"/>
        <w:numPr>
          <w:ilvl w:val="0"/>
          <w:numId w:val="34"/>
        </w:numPr>
        <w:ind w:left="426"/>
        <w:jc w:val="both"/>
        <w:rPr>
          <w:color w:val="111111"/>
          <w:shd w:val="clear" w:color="auto" w:fill="FFFFFF"/>
        </w:rPr>
      </w:pPr>
      <w:r w:rsidRPr="00EE0D11">
        <w:rPr>
          <w:color w:val="111111"/>
          <w:shd w:val="clear" w:color="auto" w:fill="FFFFFF"/>
        </w:rPr>
        <w:t>Кусакина, Н.А. Аналитическая химия и физико-химические методы анализа [Электронный ресурс] : учеб. Н.А. Кусакина, Т.И. Бокова, Г.П. Юсупова. — Электрон. дан. — Новосибирск : НГАУ, 2010. — 118 с. — Режим доступа: https://e.lanbook.com/book/4555. — Загл. с экрана.</w:t>
      </w:r>
    </w:p>
    <w:p w:rsidR="00656968" w:rsidRDefault="00656968" w:rsidP="00656968">
      <w:pPr>
        <w:pStyle w:val="ab"/>
        <w:numPr>
          <w:ilvl w:val="0"/>
          <w:numId w:val="34"/>
        </w:numPr>
        <w:ind w:left="426"/>
        <w:jc w:val="both"/>
      </w:pPr>
      <w:r w:rsidRPr="008E09A1">
        <w:t xml:space="preserve">Романюк Т.И. Методы исследования сырья и продуктов растительного происхождения (теория и практика) [Электронный ресурс] : учебное пособие / Т.И. Романюк, А.Е. Чусова, И.В. Новикова. — Электрон. текстовые данные. — Воронеж: Воронежский государственный университет инженерных технологий, 2014. — 160 c. — 978-5-00032-075-4. — Режим доступа: </w:t>
      </w:r>
      <w:hyperlink r:id="rId10" w:history="1">
        <w:r w:rsidRPr="008E09A1">
          <w:rPr>
            <w:rStyle w:val="af"/>
            <w:color w:val="auto"/>
            <w:u w:val="none"/>
          </w:rPr>
          <w:t>http://www.iprbookshop.ru/47429.html</w:t>
        </w:r>
      </w:hyperlink>
    </w:p>
    <w:p w:rsidR="00656968" w:rsidRPr="008A3D1B" w:rsidRDefault="00656968" w:rsidP="00656968">
      <w:pPr>
        <w:pStyle w:val="ab"/>
        <w:numPr>
          <w:ilvl w:val="0"/>
          <w:numId w:val="34"/>
        </w:numPr>
        <w:ind w:left="426"/>
        <w:jc w:val="both"/>
      </w:pPr>
      <w:r w:rsidRPr="008A3D1B">
        <w:rPr>
          <w:color w:val="111111"/>
          <w:shd w:val="clear" w:color="auto" w:fill="FFFFFF"/>
        </w:rPr>
        <w:t>Санников Д.А. Приборы химической разведки и газоанализаторы / Д.А. Санников. - Тюмень : ТГСХА, 2010. - 32 с.</w:t>
      </w:r>
    </w:p>
    <w:p w:rsidR="00656968" w:rsidRPr="00A159BB" w:rsidRDefault="00656968" w:rsidP="0065696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656968" w:rsidRDefault="00656968" w:rsidP="00656968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159BB">
        <w:rPr>
          <w:rFonts w:ascii="Times New Roman" w:hAnsi="Times New Roman"/>
          <w:color w:val="000000"/>
          <w:sz w:val="24"/>
          <w:szCs w:val="24"/>
        </w:rPr>
        <w:t>б) дополнительная литература</w:t>
      </w:r>
    </w:p>
    <w:p w:rsidR="00656968" w:rsidRPr="004D71B2" w:rsidRDefault="00656968" w:rsidP="00656968">
      <w:pPr>
        <w:spacing w:after="0"/>
        <w:contextualSpacing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656968" w:rsidRDefault="00656968" w:rsidP="00656968">
      <w:pPr>
        <w:pStyle w:val="ab"/>
        <w:numPr>
          <w:ilvl w:val="0"/>
          <w:numId w:val="39"/>
        </w:numPr>
        <w:ind w:left="426"/>
        <w:jc w:val="both"/>
        <w:rPr>
          <w:color w:val="111111"/>
          <w:shd w:val="clear" w:color="auto" w:fill="FFFFFF"/>
        </w:rPr>
      </w:pPr>
      <w:r w:rsidRPr="008E09A1">
        <w:rPr>
          <w:color w:val="111111"/>
          <w:shd w:val="clear" w:color="auto" w:fill="FFFFFF"/>
        </w:rPr>
        <w:t>Ложниченко, О</w:t>
      </w:r>
      <w:r>
        <w:rPr>
          <w:color w:val="111111"/>
          <w:shd w:val="clear" w:color="auto" w:fill="FFFFFF"/>
        </w:rPr>
        <w:t>.В</w:t>
      </w:r>
      <w:r w:rsidRPr="008E09A1">
        <w:rPr>
          <w:color w:val="111111"/>
          <w:shd w:val="clear" w:color="auto" w:fill="FFFFFF"/>
        </w:rPr>
        <w:t>. Экологическая химия [Текст] : учеб. пособие для студ. высш. учеб. заведений / О. В. Ложниченко, И. В. Волкова, В. Ф. Зайцев. - М. : Академия, 2008. - 272 с.</w:t>
      </w:r>
    </w:p>
    <w:p w:rsidR="00656968" w:rsidRPr="00337D66" w:rsidRDefault="00656968" w:rsidP="00656968">
      <w:pPr>
        <w:pStyle w:val="ab"/>
        <w:numPr>
          <w:ilvl w:val="0"/>
          <w:numId w:val="39"/>
        </w:numPr>
        <w:ind w:left="426"/>
        <w:jc w:val="both"/>
        <w:rPr>
          <w:color w:val="111111"/>
          <w:shd w:val="clear" w:color="auto" w:fill="FFFFFF"/>
        </w:rPr>
      </w:pPr>
      <w:r w:rsidRPr="00337D66">
        <w:t xml:space="preserve">Мельченко Г.Г. Аналитическая химия и физико-химические методы анализа. Количественный химический анализ [Электронный ресурс]: учебное пособие / Г.Г. Мельченко, Н.В. Юнникова. — Электрон. текстовые данные. — Кемерово: Кемеровский технологический институт пищевой промышленности, 2005. — 104 c. — 5-89289-343-Х. — Режим доступа: </w:t>
      </w:r>
      <w:hyperlink r:id="rId11" w:history="1">
        <w:r w:rsidRPr="00337D66">
          <w:rPr>
            <w:rStyle w:val="af"/>
            <w:color w:val="auto"/>
            <w:u w:val="none"/>
          </w:rPr>
          <w:t>http://www.iprbookshop.ru/14351.html</w:t>
        </w:r>
      </w:hyperlink>
    </w:p>
    <w:p w:rsidR="00656968" w:rsidRPr="00EE0D11" w:rsidRDefault="00656968" w:rsidP="00656968">
      <w:pPr>
        <w:pStyle w:val="ab"/>
        <w:numPr>
          <w:ilvl w:val="0"/>
          <w:numId w:val="39"/>
        </w:numPr>
        <w:ind w:left="426"/>
        <w:jc w:val="both"/>
        <w:rPr>
          <w:color w:val="111111"/>
          <w:shd w:val="clear" w:color="auto" w:fill="FFFFFF"/>
        </w:rPr>
      </w:pPr>
      <w:r w:rsidRPr="00EE0D11">
        <w:rPr>
          <w:color w:val="111111"/>
          <w:shd w:val="clear" w:color="auto" w:fill="FFFFFF"/>
        </w:rPr>
        <w:t>Токсикологическая химия. Часть 3. "Анализ токсических веществ растительного происхождения" [Текст] : пособие / под ред. Е. И. Саканян. - СПб. : Изд-во СПХФА, 2011</w:t>
      </w:r>
      <w:r>
        <w:rPr>
          <w:color w:val="111111"/>
          <w:shd w:val="clear" w:color="auto" w:fill="FFFFFF"/>
        </w:rPr>
        <w:t>.</w:t>
      </w:r>
    </w:p>
    <w:p w:rsidR="00656968" w:rsidRPr="008E09A1" w:rsidRDefault="00656968" w:rsidP="00656968">
      <w:pPr>
        <w:pStyle w:val="ab"/>
        <w:widowControl w:val="0"/>
        <w:numPr>
          <w:ilvl w:val="0"/>
          <w:numId w:val="39"/>
        </w:numPr>
        <w:autoSpaceDE w:val="0"/>
        <w:autoSpaceDN w:val="0"/>
        <w:adjustRightInd w:val="0"/>
        <w:ind w:left="426"/>
        <w:rPr>
          <w:bCs/>
        </w:rPr>
      </w:pPr>
      <w:r w:rsidRPr="008E09A1">
        <w:rPr>
          <w:bCs/>
        </w:rPr>
        <w:t>Цитович И.К.</w:t>
      </w:r>
      <w:r w:rsidRPr="008E09A1">
        <w:t xml:space="preserve"> </w:t>
      </w:r>
      <w:r w:rsidRPr="008E09A1">
        <w:rPr>
          <w:bCs/>
        </w:rPr>
        <w:t>Курс аналитической химии : учебник / И. К. Цитович. - СПб. : Лань, 200</w:t>
      </w:r>
      <w:r>
        <w:rPr>
          <w:bCs/>
        </w:rPr>
        <w:t>9</w:t>
      </w:r>
      <w:r w:rsidRPr="008E09A1">
        <w:rPr>
          <w:bCs/>
        </w:rPr>
        <w:t>. - 496 с.</w:t>
      </w:r>
    </w:p>
    <w:p w:rsidR="00D933A9" w:rsidRPr="008E09A1" w:rsidRDefault="00D933A9" w:rsidP="00D933A9">
      <w:pPr>
        <w:widowControl w:val="0"/>
        <w:autoSpaceDE w:val="0"/>
        <w:autoSpaceDN w:val="0"/>
        <w:adjustRightInd w:val="0"/>
        <w:ind w:left="66"/>
        <w:rPr>
          <w:rFonts w:ascii="Times New Roman" w:hAnsi="Times New Roman"/>
          <w:bCs/>
          <w:sz w:val="24"/>
          <w:szCs w:val="24"/>
        </w:rPr>
      </w:pPr>
    </w:p>
    <w:p w:rsidR="00D933A9" w:rsidRPr="00E069B6" w:rsidRDefault="00D933A9" w:rsidP="00D933A9">
      <w:pPr>
        <w:pStyle w:val="ab"/>
        <w:numPr>
          <w:ilvl w:val="0"/>
          <w:numId w:val="3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D933A9" w:rsidRDefault="00D933A9" w:rsidP="00D933A9">
      <w:pPr>
        <w:spacing w:after="0" w:line="240" w:lineRule="auto"/>
        <w:rPr>
          <w:b/>
        </w:rPr>
      </w:pPr>
    </w:p>
    <w:p w:rsidR="00D933A9" w:rsidRPr="00CF6AAE" w:rsidRDefault="00D933A9" w:rsidP="00D933A9">
      <w:pPr>
        <w:pStyle w:val="Default"/>
        <w:jc w:val="both"/>
      </w:pPr>
      <w:r w:rsidRPr="00CF6AAE">
        <w:t xml:space="preserve">1. </w:t>
      </w:r>
      <w:r w:rsidRPr="00CF6AAE">
        <w:rPr>
          <w:b/>
          <w:bCs/>
          <w:u w:val="single"/>
        </w:rPr>
        <w:t xml:space="preserve">www.en.edu.ru </w:t>
      </w:r>
      <w:r w:rsidRPr="00CF6AAE">
        <w:t xml:space="preserve">- естественнонаучный образовательный портал; </w:t>
      </w:r>
    </w:p>
    <w:p w:rsidR="00D933A9" w:rsidRPr="00CF6AAE" w:rsidRDefault="00D933A9" w:rsidP="00D933A9">
      <w:pPr>
        <w:pStyle w:val="Default"/>
        <w:jc w:val="both"/>
      </w:pPr>
      <w:r w:rsidRPr="00CF6AAE">
        <w:t xml:space="preserve">2. </w:t>
      </w:r>
      <w:r w:rsidRPr="00CF6AAE">
        <w:rPr>
          <w:b/>
          <w:bCs/>
          <w:u w:val="single"/>
        </w:rPr>
        <w:t xml:space="preserve">http://www.km.ru </w:t>
      </w:r>
      <w:r w:rsidRPr="00CF6AAE">
        <w:t xml:space="preserve">- энциклопедия Кирилла и Мефодия; </w:t>
      </w:r>
    </w:p>
    <w:p w:rsidR="00D933A9" w:rsidRPr="00CF6AAE" w:rsidRDefault="00D933A9" w:rsidP="00D933A9">
      <w:pPr>
        <w:pStyle w:val="Default"/>
        <w:jc w:val="both"/>
      </w:pPr>
      <w:r w:rsidRPr="00CF6AAE">
        <w:lastRenderedPageBreak/>
        <w:t xml:space="preserve">3. </w:t>
      </w:r>
      <w:r w:rsidRPr="00CF6AAE">
        <w:rPr>
          <w:b/>
          <w:bCs/>
          <w:u w:val="single"/>
        </w:rPr>
        <w:t xml:space="preserve">ru.wikipedia.org </w:t>
      </w:r>
      <w:r w:rsidRPr="00CF6AAE">
        <w:t xml:space="preserve">- энциклопедия Википедия; </w:t>
      </w:r>
    </w:p>
    <w:p w:rsidR="00D933A9" w:rsidRDefault="00D933A9" w:rsidP="00D933A9">
      <w:pPr>
        <w:pStyle w:val="Default"/>
        <w:jc w:val="both"/>
      </w:pPr>
      <w:r w:rsidRPr="00CF6AAE">
        <w:t xml:space="preserve">4. </w:t>
      </w:r>
      <w:r w:rsidRPr="00CF6AAE">
        <w:rPr>
          <w:b/>
          <w:bCs/>
          <w:u w:val="single"/>
        </w:rPr>
        <w:t xml:space="preserve">www.college.ru </w:t>
      </w:r>
      <w:r w:rsidRPr="00CF6AAE">
        <w:t>- Открытый колледж</w:t>
      </w:r>
      <w:r>
        <w:t>;</w:t>
      </w:r>
    </w:p>
    <w:p w:rsidR="00D933A9" w:rsidRPr="007E3603" w:rsidRDefault="00D933A9" w:rsidP="00D933A9">
      <w:pPr>
        <w:pStyle w:val="Default"/>
        <w:jc w:val="both"/>
        <w:rPr>
          <w:color w:val="auto"/>
        </w:rPr>
      </w:pPr>
      <w:r w:rsidRPr="0019375B">
        <w:rPr>
          <w:color w:val="auto"/>
        </w:rPr>
        <w:t xml:space="preserve">5. </w:t>
      </w:r>
      <w:hyperlink r:id="rId12" w:history="1">
        <w:r w:rsidRPr="0019375B">
          <w:rPr>
            <w:rStyle w:val="af"/>
            <w:b/>
            <w:color w:val="auto"/>
          </w:rPr>
          <w:t>http://knowledge.allbest.ru/chemistry</w:t>
        </w:r>
      </w:hyperlink>
      <w:r w:rsidRPr="0019375B">
        <w:rPr>
          <w:b/>
          <w:color w:val="auto"/>
          <w:u w:val="single"/>
        </w:rPr>
        <w:t xml:space="preserve"> </w:t>
      </w:r>
      <w:r w:rsidRPr="0019375B">
        <w:rPr>
          <w:color w:val="auto"/>
        </w:rPr>
        <w:t>- База знаний А</w:t>
      </w:r>
      <w:r w:rsidRPr="0019375B">
        <w:rPr>
          <w:color w:val="auto"/>
          <w:lang w:val="en-US"/>
        </w:rPr>
        <w:t>llbest</w:t>
      </w:r>
      <w:r>
        <w:rPr>
          <w:color w:val="auto"/>
        </w:rPr>
        <w:t>;</w:t>
      </w:r>
    </w:p>
    <w:p w:rsidR="00D933A9" w:rsidRPr="007E3603" w:rsidRDefault="00D933A9" w:rsidP="00D933A9">
      <w:pPr>
        <w:pStyle w:val="Default"/>
        <w:jc w:val="both"/>
        <w:rPr>
          <w:bCs/>
        </w:rPr>
      </w:pPr>
      <w:r>
        <w:t xml:space="preserve">6. </w:t>
      </w:r>
      <w:r w:rsidRPr="00CF6AAE">
        <w:rPr>
          <w:b/>
          <w:bCs/>
          <w:u w:val="single"/>
        </w:rPr>
        <w:t>www.</w:t>
      </w:r>
      <w:r>
        <w:rPr>
          <w:b/>
          <w:bCs/>
          <w:u w:val="single"/>
        </w:rPr>
        <w:t>е.</w:t>
      </w:r>
      <w:r w:rsidRPr="00CF6AAE">
        <w:rPr>
          <w:b/>
          <w:bCs/>
          <w:u w:val="single"/>
        </w:rPr>
        <w:t>l</w:t>
      </w:r>
      <w:r>
        <w:rPr>
          <w:b/>
          <w:bCs/>
          <w:u w:val="single"/>
        </w:rPr>
        <w:t>а</w:t>
      </w:r>
      <w:r>
        <w:rPr>
          <w:b/>
          <w:bCs/>
          <w:u w:val="single"/>
          <w:lang w:val="en-US"/>
        </w:rPr>
        <w:t>nbook</w:t>
      </w:r>
      <w:r w:rsidRPr="00CF6AAE">
        <w:rPr>
          <w:b/>
          <w:bCs/>
          <w:u w:val="single"/>
        </w:rPr>
        <w:t>.</w:t>
      </w:r>
      <w:r>
        <w:rPr>
          <w:b/>
          <w:bCs/>
          <w:u w:val="single"/>
          <w:lang w:val="en-US"/>
        </w:rPr>
        <w:t>com</w:t>
      </w:r>
      <w:r w:rsidRPr="00CE4B96">
        <w:rPr>
          <w:bCs/>
        </w:rPr>
        <w:t xml:space="preserve"> - и</w:t>
      </w:r>
      <w:r>
        <w:rPr>
          <w:bCs/>
        </w:rPr>
        <w:t>здательство «Лань»;</w:t>
      </w:r>
    </w:p>
    <w:p w:rsidR="00D933A9" w:rsidRPr="00DF0C76" w:rsidRDefault="00D933A9" w:rsidP="00D933A9">
      <w:pPr>
        <w:pStyle w:val="Default"/>
        <w:jc w:val="both"/>
        <w:rPr>
          <w:bCs/>
          <w:color w:val="000000" w:themeColor="text1"/>
          <w:lang w:val="en-US"/>
        </w:rPr>
      </w:pPr>
      <w:r w:rsidRPr="00DF0C76">
        <w:rPr>
          <w:color w:val="000000" w:themeColor="text1"/>
          <w:lang w:val="en-US"/>
        </w:rPr>
        <w:t xml:space="preserve">7. </w:t>
      </w:r>
      <w:hyperlink r:id="rId13" w:history="1">
        <w:r w:rsidRPr="00DF0C76">
          <w:rPr>
            <w:rStyle w:val="af"/>
            <w:b/>
            <w:bCs/>
            <w:color w:val="000000" w:themeColor="text1"/>
            <w:lang w:val="en-US"/>
          </w:rPr>
          <w:t>http://www.</w:t>
        </w:r>
        <w:r w:rsidRPr="00B53E30">
          <w:rPr>
            <w:rStyle w:val="af"/>
            <w:b/>
            <w:bCs/>
            <w:color w:val="000000" w:themeColor="text1"/>
            <w:lang w:val="en-US"/>
          </w:rPr>
          <w:t>iprbookshop</w:t>
        </w:r>
        <w:r w:rsidRPr="00DF0C76">
          <w:rPr>
            <w:rStyle w:val="af"/>
            <w:b/>
            <w:bCs/>
            <w:color w:val="000000" w:themeColor="text1"/>
            <w:lang w:val="en-US"/>
          </w:rPr>
          <w:t>.ru</w:t>
        </w:r>
      </w:hyperlink>
      <w:r w:rsidRPr="00DF0C76">
        <w:rPr>
          <w:bCs/>
          <w:color w:val="000000" w:themeColor="text1"/>
          <w:lang w:val="en-US"/>
        </w:rPr>
        <w:t>. «</w:t>
      </w:r>
      <w:r w:rsidRPr="00B53E30">
        <w:rPr>
          <w:bCs/>
          <w:color w:val="000000" w:themeColor="text1"/>
          <w:lang w:val="en-US"/>
        </w:rPr>
        <w:t>IPRbooks</w:t>
      </w:r>
      <w:r w:rsidRPr="00DF0C76">
        <w:rPr>
          <w:bCs/>
          <w:color w:val="000000" w:themeColor="text1"/>
          <w:lang w:val="en-US"/>
        </w:rPr>
        <w:t>»;</w:t>
      </w:r>
    </w:p>
    <w:p w:rsidR="00D933A9" w:rsidRPr="00A159BB" w:rsidRDefault="00D933A9" w:rsidP="00D933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2EE9">
        <w:rPr>
          <w:rFonts w:ascii="Times New Roman" w:hAnsi="Times New Roman"/>
          <w:sz w:val="24"/>
          <w:szCs w:val="24"/>
          <w:lang w:val="en-US"/>
        </w:rPr>
        <w:t xml:space="preserve">8. </w:t>
      </w:r>
      <w:hyperlink r:id="rId14" w:history="1">
        <w:r w:rsidRPr="00A159BB">
          <w:rPr>
            <w:rStyle w:val="af"/>
            <w:rFonts w:ascii="Times New Roman" w:hAnsi="Times New Roman"/>
            <w:b/>
            <w:color w:val="auto"/>
            <w:sz w:val="24"/>
            <w:szCs w:val="24"/>
          </w:rPr>
          <w:t>www.nlr.ru</w:t>
        </w:r>
      </w:hyperlink>
      <w:r w:rsidRPr="00A159BB">
        <w:rPr>
          <w:rFonts w:ascii="Times New Roman" w:hAnsi="Times New Roman"/>
          <w:sz w:val="24"/>
          <w:szCs w:val="24"/>
        </w:rPr>
        <w:t xml:space="preserve"> - российская национальная библиотека</w:t>
      </w:r>
    </w:p>
    <w:p w:rsidR="00D933A9" w:rsidRPr="00A159BB" w:rsidRDefault="00D933A9" w:rsidP="00D933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59BB">
        <w:rPr>
          <w:rFonts w:ascii="Times New Roman" w:hAnsi="Times New Roman"/>
          <w:sz w:val="24"/>
          <w:szCs w:val="24"/>
        </w:rPr>
        <w:t xml:space="preserve">9. </w:t>
      </w:r>
      <w:hyperlink r:id="rId15" w:history="1">
        <w:r w:rsidRPr="00A159BB">
          <w:rPr>
            <w:rStyle w:val="af"/>
            <w:rFonts w:ascii="Times New Roman" w:hAnsi="Times New Roman"/>
            <w:b/>
            <w:color w:val="auto"/>
            <w:sz w:val="24"/>
            <w:szCs w:val="24"/>
          </w:rPr>
          <w:t>www.hns.ru</w:t>
        </w:r>
      </w:hyperlink>
      <w:r w:rsidRPr="00A159BB">
        <w:rPr>
          <w:rFonts w:ascii="Times New Roman" w:hAnsi="Times New Roman"/>
          <w:sz w:val="24"/>
          <w:szCs w:val="24"/>
        </w:rPr>
        <w:t>- национальная электронная библиотека</w:t>
      </w:r>
    </w:p>
    <w:p w:rsidR="00D933A9" w:rsidRPr="00A159BB" w:rsidRDefault="00D933A9" w:rsidP="00D933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59BB">
        <w:rPr>
          <w:rFonts w:ascii="Times New Roman" w:hAnsi="Times New Roman"/>
          <w:sz w:val="24"/>
          <w:szCs w:val="24"/>
        </w:rPr>
        <w:t xml:space="preserve">10. </w:t>
      </w:r>
      <w:hyperlink r:id="rId16" w:history="1">
        <w:r w:rsidRPr="00A159BB">
          <w:rPr>
            <w:rStyle w:val="af"/>
            <w:rFonts w:ascii="Times New Roman" w:hAnsi="Times New Roman"/>
            <w:b/>
            <w:color w:val="auto"/>
            <w:sz w:val="24"/>
            <w:szCs w:val="24"/>
          </w:rPr>
          <w:t>www.rsl.ru</w:t>
        </w:r>
      </w:hyperlink>
      <w:r w:rsidRPr="00A159BB">
        <w:rPr>
          <w:rFonts w:ascii="Times New Roman" w:hAnsi="Times New Roman"/>
          <w:sz w:val="24"/>
          <w:szCs w:val="24"/>
        </w:rPr>
        <w:t xml:space="preserve"> - российская государственная библиотека</w:t>
      </w:r>
    </w:p>
    <w:p w:rsidR="00D933A9" w:rsidRPr="00A159BB" w:rsidRDefault="00D933A9" w:rsidP="00D933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59BB">
        <w:rPr>
          <w:rFonts w:ascii="Times New Roman" w:hAnsi="Times New Roman"/>
          <w:sz w:val="24"/>
          <w:szCs w:val="24"/>
        </w:rPr>
        <w:t xml:space="preserve">11. </w:t>
      </w:r>
      <w:hyperlink r:id="rId17" w:history="1">
        <w:r w:rsidRPr="00A159BB">
          <w:rPr>
            <w:rStyle w:val="af"/>
            <w:rFonts w:ascii="Times New Roman" w:hAnsi="Times New Roman"/>
            <w:b/>
            <w:color w:val="auto"/>
            <w:sz w:val="24"/>
            <w:szCs w:val="24"/>
          </w:rPr>
          <w:t>http://www.krugosvet.ru/tnc/nauka</w:t>
        </w:r>
      </w:hyperlink>
      <w:r w:rsidRPr="00A159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э</w:t>
      </w:r>
      <w:r w:rsidRPr="00A159BB">
        <w:rPr>
          <w:rFonts w:ascii="Times New Roman" w:hAnsi="Times New Roman"/>
          <w:sz w:val="24"/>
          <w:szCs w:val="24"/>
        </w:rPr>
        <w:t>нциклопедия Кругосвет</w:t>
      </w:r>
    </w:p>
    <w:p w:rsidR="00D933A9" w:rsidRPr="00B53E30" w:rsidRDefault="00D933A9" w:rsidP="00D933A9">
      <w:pPr>
        <w:pStyle w:val="Default"/>
        <w:rPr>
          <w:bCs/>
          <w:color w:val="000000" w:themeColor="text1"/>
        </w:rPr>
      </w:pPr>
    </w:p>
    <w:p w:rsidR="00D933A9" w:rsidRDefault="00D933A9" w:rsidP="00D933A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33A9" w:rsidRDefault="00D933A9" w:rsidP="00D933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933A9" w:rsidRPr="00135CB3" w:rsidRDefault="00D933A9" w:rsidP="00D933A9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35CB3">
        <w:rPr>
          <w:rFonts w:ascii="Times New Roman" w:hAnsi="Times New Roman"/>
          <w:i/>
          <w:sz w:val="24"/>
          <w:szCs w:val="24"/>
        </w:rPr>
        <w:t>Методические указания для выполнения лабораторных работ:</w:t>
      </w:r>
    </w:p>
    <w:p w:rsidR="00D933A9" w:rsidRPr="00030CDE" w:rsidRDefault="00D933A9" w:rsidP="00D933A9">
      <w:pPr>
        <w:pStyle w:val="ab"/>
        <w:numPr>
          <w:ilvl w:val="0"/>
          <w:numId w:val="9"/>
        </w:numPr>
        <w:jc w:val="both"/>
        <w:rPr>
          <w:bCs/>
        </w:rPr>
      </w:pPr>
      <w:r>
        <w:rPr>
          <w:bCs/>
        </w:rPr>
        <w:t>Кондуктометрическое титрование.</w:t>
      </w:r>
    </w:p>
    <w:p w:rsidR="00D933A9" w:rsidRPr="00030CDE" w:rsidRDefault="00D933A9" w:rsidP="00D933A9">
      <w:pPr>
        <w:pStyle w:val="ab"/>
        <w:numPr>
          <w:ilvl w:val="0"/>
          <w:numId w:val="9"/>
        </w:numPr>
        <w:jc w:val="both"/>
        <w:rPr>
          <w:bCs/>
        </w:rPr>
      </w:pPr>
      <w:r w:rsidRPr="00030CDE">
        <w:rPr>
          <w:bCs/>
        </w:rPr>
        <w:t xml:space="preserve">Ионометрия. </w:t>
      </w:r>
    </w:p>
    <w:p w:rsidR="00D933A9" w:rsidRPr="00030CDE" w:rsidRDefault="00D933A9" w:rsidP="00D933A9">
      <w:pPr>
        <w:pStyle w:val="ab"/>
        <w:numPr>
          <w:ilvl w:val="0"/>
          <w:numId w:val="9"/>
        </w:numPr>
        <w:jc w:val="both"/>
        <w:rPr>
          <w:bCs/>
        </w:rPr>
      </w:pPr>
      <w:r w:rsidRPr="00030CDE">
        <w:rPr>
          <w:bCs/>
        </w:rPr>
        <w:t>Рефрактометрия.</w:t>
      </w:r>
    </w:p>
    <w:p w:rsidR="00D933A9" w:rsidRPr="00030CDE" w:rsidRDefault="00D933A9" w:rsidP="00D933A9">
      <w:pPr>
        <w:pStyle w:val="ab"/>
        <w:numPr>
          <w:ilvl w:val="0"/>
          <w:numId w:val="9"/>
        </w:numPr>
        <w:jc w:val="both"/>
        <w:rPr>
          <w:bCs/>
        </w:rPr>
      </w:pPr>
      <w:r w:rsidRPr="00030CDE">
        <w:rPr>
          <w:bCs/>
        </w:rPr>
        <w:t>Фотометрия.</w:t>
      </w:r>
    </w:p>
    <w:p w:rsidR="00D933A9" w:rsidRPr="00030CDE" w:rsidRDefault="00D933A9" w:rsidP="00D933A9">
      <w:pPr>
        <w:pStyle w:val="ab"/>
        <w:numPr>
          <w:ilvl w:val="0"/>
          <w:numId w:val="9"/>
        </w:numPr>
        <w:jc w:val="both"/>
        <w:rPr>
          <w:bCs/>
        </w:rPr>
      </w:pPr>
      <w:r w:rsidRPr="00030CDE">
        <w:rPr>
          <w:bCs/>
        </w:rPr>
        <w:t>Бумажная хроматография (БХ).</w:t>
      </w:r>
    </w:p>
    <w:p w:rsidR="00D933A9" w:rsidRPr="00030CDE" w:rsidRDefault="00D933A9" w:rsidP="00D933A9">
      <w:pPr>
        <w:pStyle w:val="ab"/>
        <w:numPr>
          <w:ilvl w:val="0"/>
          <w:numId w:val="9"/>
        </w:numPr>
        <w:jc w:val="both"/>
        <w:rPr>
          <w:bCs/>
        </w:rPr>
      </w:pPr>
      <w:r w:rsidRPr="00030CDE">
        <w:rPr>
          <w:bCs/>
        </w:rPr>
        <w:t>Газо-жидкостная хроматография (ГЖХ).</w:t>
      </w:r>
    </w:p>
    <w:p w:rsidR="00D933A9" w:rsidRPr="00030CDE" w:rsidRDefault="00D933A9" w:rsidP="00D933A9">
      <w:pPr>
        <w:pStyle w:val="ab"/>
        <w:numPr>
          <w:ilvl w:val="0"/>
          <w:numId w:val="9"/>
        </w:numPr>
        <w:jc w:val="both"/>
        <w:rPr>
          <w:bCs/>
        </w:rPr>
      </w:pPr>
      <w:r w:rsidRPr="00030CDE">
        <w:rPr>
          <w:bCs/>
        </w:rPr>
        <w:t>Высокоэффективная жидкостная хроматография (ВЭЖХ).</w:t>
      </w:r>
    </w:p>
    <w:p w:rsidR="00F27117" w:rsidRDefault="00F27117" w:rsidP="002F273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23E">
        <w:rPr>
          <w:rFonts w:ascii="Times New Roman" w:hAnsi="Times New Roman" w:cs="Times New Roman"/>
          <w:i/>
          <w:sz w:val="24"/>
          <w:szCs w:val="24"/>
        </w:rPr>
        <w:t>– не требуются</w:t>
      </w:r>
    </w:p>
    <w:p w:rsidR="00DF6041" w:rsidRDefault="00DF6041" w:rsidP="00DF604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7117" w:rsidRPr="00CC6388" w:rsidRDefault="00F27117" w:rsidP="002F273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77C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F27117" w:rsidRDefault="00F27117" w:rsidP="00F27117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D933A9" w:rsidRPr="00770BF7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BF7">
        <w:rPr>
          <w:rFonts w:ascii="Times New Roman" w:hAnsi="Times New Roman" w:cs="Times New Roman"/>
          <w:sz w:val="24"/>
          <w:szCs w:val="24"/>
        </w:rPr>
        <w:t>Учебная лаборатория</w:t>
      </w:r>
      <w:r>
        <w:rPr>
          <w:rFonts w:ascii="Times New Roman" w:hAnsi="Times New Roman" w:cs="Times New Roman"/>
          <w:sz w:val="24"/>
          <w:szCs w:val="24"/>
        </w:rPr>
        <w:t xml:space="preserve"> по физико-химическим методам исследования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Комплект</w:t>
      </w:r>
      <w:r>
        <w:rPr>
          <w:rFonts w:ascii="Times New Roman" w:hAnsi="Times New Roman"/>
          <w:sz w:val="24"/>
          <w:szCs w:val="24"/>
        </w:rPr>
        <w:t>ы</w:t>
      </w:r>
      <w:r w:rsidRPr="00030CDE">
        <w:rPr>
          <w:rFonts w:ascii="Times New Roman" w:hAnsi="Times New Roman"/>
          <w:sz w:val="24"/>
          <w:szCs w:val="24"/>
        </w:rPr>
        <w:t xml:space="preserve"> оборудования и приспособлений для проведения анализа методом бумажной хроматографии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770BF7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 пластинок для ТСХ,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Хроматографические камеры для ТСХ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Иономер ЭВ–74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Нитратомер Микон–100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Фотоэлектроколориметр КФК 2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Спектрофотометр СФ–</w:t>
      </w:r>
      <w:r w:rsidRPr="00030CDE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Пламенный фотометр ПФМ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Атомно</w:t>
      </w:r>
      <w:r w:rsidRPr="00030CDE">
        <w:rPr>
          <w:rFonts w:ascii="Times New Roman" w:hAnsi="Times New Roman"/>
          <w:sz w:val="24"/>
          <w:szCs w:val="24"/>
        </w:rPr>
        <w:t>-адсорбционный спектрометр</w:t>
      </w:r>
      <w:r>
        <w:rPr>
          <w:rFonts w:ascii="Times New Roman" w:hAnsi="Times New Roman"/>
          <w:sz w:val="24"/>
          <w:szCs w:val="24"/>
        </w:rPr>
        <w:t xml:space="preserve"> AAS</w:t>
      </w:r>
      <w:r w:rsidRPr="00030CDE">
        <w:rPr>
          <w:rFonts w:ascii="Times New Roman" w:hAnsi="Times New Roman"/>
          <w:sz w:val="24"/>
          <w:szCs w:val="24"/>
        </w:rPr>
        <w:t>–1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Газовый хроматограф ЛХМ–8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Газовый хроматограф Хром–5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 xml:space="preserve">Микроколоночный жидкостной автоматизированный хроматограф     </w:t>
      </w:r>
      <w:r>
        <w:rPr>
          <w:rFonts w:ascii="Times New Roman" w:hAnsi="Times New Roman"/>
          <w:sz w:val="24"/>
          <w:szCs w:val="24"/>
        </w:rPr>
        <w:t xml:space="preserve">                       Милихром–</w:t>
      </w:r>
      <w:r w:rsidRPr="00030CDE">
        <w:rPr>
          <w:rFonts w:ascii="Times New Roman" w:hAnsi="Times New Roman"/>
          <w:sz w:val="24"/>
          <w:szCs w:val="24"/>
        </w:rPr>
        <w:t>5-6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Спектрометр ЭПР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Набор насадок для газо-жидкостной хроматографии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CC6388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C6388">
        <w:rPr>
          <w:rFonts w:ascii="Times New Roman" w:hAnsi="Times New Roman"/>
          <w:sz w:val="24"/>
          <w:szCs w:val="24"/>
        </w:rPr>
        <w:t>Колонки для газовой и жидкостной хроматографии</w:t>
      </w:r>
      <w:r>
        <w:rPr>
          <w:rFonts w:ascii="Times New Roman" w:hAnsi="Times New Roman"/>
          <w:sz w:val="24"/>
          <w:szCs w:val="24"/>
        </w:rPr>
        <w:t>,</w:t>
      </w:r>
    </w:p>
    <w:p w:rsidR="00D933A9" w:rsidRPr="005C22B5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Кондуктометр Марк-603</w:t>
      </w:r>
      <w:r>
        <w:rPr>
          <w:rFonts w:ascii="Times New Roman" w:hAnsi="Times New Roman"/>
          <w:sz w:val="24"/>
          <w:szCs w:val="24"/>
        </w:rPr>
        <w:t>,</w:t>
      </w:r>
    </w:p>
    <w:p w:rsidR="00D933A9" w:rsidRDefault="00D933A9" w:rsidP="00D933A9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030CDE">
        <w:rPr>
          <w:rFonts w:ascii="Times New Roman" w:hAnsi="Times New Roman"/>
          <w:sz w:val="24"/>
          <w:szCs w:val="24"/>
        </w:rPr>
        <w:t>Химические реактивы и химическая посуда</w:t>
      </w:r>
      <w:r w:rsidRPr="005C22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д</w:t>
      </w:r>
      <w:r w:rsidRPr="00030CDE"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z w:val="24"/>
          <w:szCs w:val="24"/>
        </w:rPr>
        <w:t>аточное</w:t>
      </w:r>
      <w:r w:rsidRPr="00030C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030CDE">
        <w:rPr>
          <w:rFonts w:ascii="Times New Roman" w:hAnsi="Times New Roman"/>
          <w:sz w:val="24"/>
          <w:szCs w:val="24"/>
        </w:rPr>
        <w:t>оличество</w:t>
      </w:r>
      <w:r>
        <w:rPr>
          <w:rFonts w:ascii="Times New Roman" w:hAnsi="Times New Roman"/>
          <w:sz w:val="24"/>
          <w:szCs w:val="24"/>
        </w:rPr>
        <w:t>.</w:t>
      </w:r>
    </w:p>
    <w:sectPr w:rsidR="00D933A9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F8" w:rsidRDefault="00F133F8" w:rsidP="00CF01DC">
      <w:pPr>
        <w:spacing w:after="0" w:line="240" w:lineRule="auto"/>
      </w:pPr>
      <w:r>
        <w:separator/>
      </w:r>
    </w:p>
  </w:endnote>
  <w:endnote w:type="continuationSeparator" w:id="0">
    <w:p w:rsidR="00F133F8" w:rsidRDefault="00F133F8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F8" w:rsidRDefault="00F133F8" w:rsidP="00CF01DC">
      <w:pPr>
        <w:spacing w:after="0" w:line="240" w:lineRule="auto"/>
      </w:pPr>
      <w:r>
        <w:separator/>
      </w:r>
    </w:p>
  </w:footnote>
  <w:footnote w:type="continuationSeparator" w:id="0">
    <w:p w:rsidR="00F133F8" w:rsidRDefault="00F133F8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344394E"/>
    <w:multiLevelType w:val="hybridMultilevel"/>
    <w:tmpl w:val="4C28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6A7"/>
    <w:multiLevelType w:val="hybridMultilevel"/>
    <w:tmpl w:val="B210B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9534B"/>
    <w:multiLevelType w:val="hybridMultilevel"/>
    <w:tmpl w:val="729A1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27BF9"/>
    <w:multiLevelType w:val="hybridMultilevel"/>
    <w:tmpl w:val="87CC4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8934F1"/>
    <w:multiLevelType w:val="hybridMultilevel"/>
    <w:tmpl w:val="FC7CB3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E5560"/>
    <w:multiLevelType w:val="hybridMultilevel"/>
    <w:tmpl w:val="75E8CA66"/>
    <w:lvl w:ilvl="0" w:tplc="0000030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61671"/>
    <w:multiLevelType w:val="hybridMultilevel"/>
    <w:tmpl w:val="F5929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63CD4"/>
    <w:multiLevelType w:val="hybridMultilevel"/>
    <w:tmpl w:val="83B67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643F02"/>
    <w:multiLevelType w:val="hybridMultilevel"/>
    <w:tmpl w:val="F30E1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B4541"/>
    <w:multiLevelType w:val="hybridMultilevel"/>
    <w:tmpl w:val="A970D280"/>
    <w:lvl w:ilvl="0" w:tplc="C9B81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5AB8"/>
    <w:multiLevelType w:val="multilevel"/>
    <w:tmpl w:val="865ACB7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71B5057"/>
    <w:multiLevelType w:val="hybridMultilevel"/>
    <w:tmpl w:val="554A8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82B6C"/>
    <w:multiLevelType w:val="hybridMultilevel"/>
    <w:tmpl w:val="F5929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E16797"/>
    <w:multiLevelType w:val="hybridMultilevel"/>
    <w:tmpl w:val="289E9984"/>
    <w:lvl w:ilvl="0" w:tplc="CCD0F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C2CA2"/>
    <w:multiLevelType w:val="hybridMultilevel"/>
    <w:tmpl w:val="15C81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C7268A"/>
    <w:multiLevelType w:val="hybridMultilevel"/>
    <w:tmpl w:val="7CA2B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20044D"/>
    <w:multiLevelType w:val="hybridMultilevel"/>
    <w:tmpl w:val="5C5CB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E4957"/>
    <w:multiLevelType w:val="hybridMultilevel"/>
    <w:tmpl w:val="89284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1271C"/>
    <w:multiLevelType w:val="hybridMultilevel"/>
    <w:tmpl w:val="4FA02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255D22"/>
    <w:multiLevelType w:val="hybridMultilevel"/>
    <w:tmpl w:val="554A8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D5B1C"/>
    <w:multiLevelType w:val="hybridMultilevel"/>
    <w:tmpl w:val="40846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A5162F"/>
    <w:multiLevelType w:val="hybridMultilevel"/>
    <w:tmpl w:val="61B4B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B86DD7"/>
    <w:multiLevelType w:val="hybridMultilevel"/>
    <w:tmpl w:val="4FA02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061CED"/>
    <w:multiLevelType w:val="hybridMultilevel"/>
    <w:tmpl w:val="F5929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D16C8"/>
    <w:multiLevelType w:val="hybridMultilevel"/>
    <w:tmpl w:val="7A102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D5260"/>
    <w:multiLevelType w:val="hybridMultilevel"/>
    <w:tmpl w:val="06A2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934CF"/>
    <w:multiLevelType w:val="hybridMultilevel"/>
    <w:tmpl w:val="37981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367D9"/>
    <w:multiLevelType w:val="hybridMultilevel"/>
    <w:tmpl w:val="F30E1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271A4"/>
    <w:multiLevelType w:val="hybridMultilevel"/>
    <w:tmpl w:val="F66C2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435357"/>
    <w:multiLevelType w:val="hybridMultilevel"/>
    <w:tmpl w:val="FFDE94D0"/>
    <w:lvl w:ilvl="0" w:tplc="620A789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67608"/>
    <w:multiLevelType w:val="hybridMultilevel"/>
    <w:tmpl w:val="09CA01AE"/>
    <w:lvl w:ilvl="0" w:tplc="0750F0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D45B0"/>
    <w:multiLevelType w:val="hybridMultilevel"/>
    <w:tmpl w:val="5D1A03C6"/>
    <w:lvl w:ilvl="0" w:tplc="0000030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662C5"/>
    <w:multiLevelType w:val="hybridMultilevel"/>
    <w:tmpl w:val="CAACD24E"/>
    <w:lvl w:ilvl="0" w:tplc="FCC4B70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F5DDD"/>
    <w:multiLevelType w:val="hybridMultilevel"/>
    <w:tmpl w:val="F5929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460147"/>
    <w:multiLevelType w:val="hybridMultilevel"/>
    <w:tmpl w:val="6A18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2137C"/>
    <w:multiLevelType w:val="hybridMultilevel"/>
    <w:tmpl w:val="568A6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0"/>
  </w:num>
  <w:num w:numId="3">
    <w:abstractNumId w:val="12"/>
  </w:num>
  <w:num w:numId="4">
    <w:abstractNumId w:val="5"/>
  </w:num>
  <w:num w:numId="5">
    <w:abstractNumId w:val="14"/>
  </w:num>
  <w:num w:numId="6">
    <w:abstractNumId w:val="8"/>
  </w:num>
  <w:num w:numId="7">
    <w:abstractNumId w:val="35"/>
  </w:num>
  <w:num w:numId="8">
    <w:abstractNumId w:val="1"/>
  </w:num>
  <w:num w:numId="9">
    <w:abstractNumId w:val="27"/>
  </w:num>
  <w:num w:numId="10">
    <w:abstractNumId w:val="7"/>
  </w:num>
  <w:num w:numId="11">
    <w:abstractNumId w:val="24"/>
  </w:num>
  <w:num w:numId="12">
    <w:abstractNumId w:val="25"/>
  </w:num>
  <w:num w:numId="13">
    <w:abstractNumId w:val="22"/>
  </w:num>
  <w:num w:numId="14">
    <w:abstractNumId w:val="26"/>
  </w:num>
  <w:num w:numId="15">
    <w:abstractNumId w:val="16"/>
  </w:num>
  <w:num w:numId="16">
    <w:abstractNumId w:val="2"/>
  </w:num>
  <w:num w:numId="17">
    <w:abstractNumId w:val="3"/>
  </w:num>
  <w:num w:numId="18">
    <w:abstractNumId w:val="28"/>
  </w:num>
  <w:num w:numId="19">
    <w:abstractNumId w:val="38"/>
  </w:num>
  <w:num w:numId="20">
    <w:abstractNumId w:val="18"/>
  </w:num>
  <w:num w:numId="21">
    <w:abstractNumId w:val="30"/>
  </w:num>
  <w:num w:numId="22">
    <w:abstractNumId w:val="23"/>
  </w:num>
  <w:num w:numId="23">
    <w:abstractNumId w:val="17"/>
  </w:num>
  <w:num w:numId="24">
    <w:abstractNumId w:val="4"/>
  </w:num>
  <w:num w:numId="25">
    <w:abstractNumId w:val="9"/>
  </w:num>
  <w:num w:numId="26">
    <w:abstractNumId w:val="6"/>
  </w:num>
  <w:num w:numId="27">
    <w:abstractNumId w:val="19"/>
  </w:num>
  <w:num w:numId="28">
    <w:abstractNumId w:val="29"/>
  </w:num>
  <w:num w:numId="29">
    <w:abstractNumId w:val="21"/>
  </w:num>
  <w:num w:numId="30">
    <w:abstractNumId w:val="37"/>
  </w:num>
  <w:num w:numId="31">
    <w:abstractNumId w:val="13"/>
  </w:num>
  <w:num w:numId="32">
    <w:abstractNumId w:val="20"/>
  </w:num>
  <w:num w:numId="33">
    <w:abstractNumId w:val="33"/>
  </w:num>
  <w:num w:numId="34">
    <w:abstractNumId w:val="15"/>
  </w:num>
  <w:num w:numId="35">
    <w:abstractNumId w:val="32"/>
  </w:num>
  <w:num w:numId="36">
    <w:abstractNumId w:val="34"/>
  </w:num>
  <w:num w:numId="37">
    <w:abstractNumId w:val="31"/>
  </w:num>
  <w:num w:numId="38">
    <w:abstractNumId w:val="10"/>
  </w:num>
  <w:num w:numId="39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238A3"/>
    <w:rsid w:val="00027A7E"/>
    <w:rsid w:val="00045376"/>
    <w:rsid w:val="00046A7E"/>
    <w:rsid w:val="000542E8"/>
    <w:rsid w:val="000572F4"/>
    <w:rsid w:val="00070CD5"/>
    <w:rsid w:val="00083D62"/>
    <w:rsid w:val="00095445"/>
    <w:rsid w:val="0009786A"/>
    <w:rsid w:val="000A06FE"/>
    <w:rsid w:val="000B0386"/>
    <w:rsid w:val="000B1ED0"/>
    <w:rsid w:val="000B2570"/>
    <w:rsid w:val="000C0133"/>
    <w:rsid w:val="000C7D23"/>
    <w:rsid w:val="000D1B6A"/>
    <w:rsid w:val="000D4228"/>
    <w:rsid w:val="000D5F6D"/>
    <w:rsid w:val="00103CF1"/>
    <w:rsid w:val="001066DA"/>
    <w:rsid w:val="00111BEE"/>
    <w:rsid w:val="00127161"/>
    <w:rsid w:val="0012731A"/>
    <w:rsid w:val="00132D86"/>
    <w:rsid w:val="00144AE2"/>
    <w:rsid w:val="00144CA7"/>
    <w:rsid w:val="0019616B"/>
    <w:rsid w:val="001A74DB"/>
    <w:rsid w:val="001C17A0"/>
    <w:rsid w:val="001D21E0"/>
    <w:rsid w:val="001F0C92"/>
    <w:rsid w:val="002212A8"/>
    <w:rsid w:val="00222DA6"/>
    <w:rsid w:val="002252EE"/>
    <w:rsid w:val="00234250"/>
    <w:rsid w:val="00234401"/>
    <w:rsid w:val="002500DF"/>
    <w:rsid w:val="002601CA"/>
    <w:rsid w:val="00261A5E"/>
    <w:rsid w:val="00261F3E"/>
    <w:rsid w:val="002677D3"/>
    <w:rsid w:val="002812AF"/>
    <w:rsid w:val="00296093"/>
    <w:rsid w:val="002D04A4"/>
    <w:rsid w:val="002D2648"/>
    <w:rsid w:val="002D79AD"/>
    <w:rsid w:val="002E6E58"/>
    <w:rsid w:val="002F1293"/>
    <w:rsid w:val="002F2732"/>
    <w:rsid w:val="002F76B5"/>
    <w:rsid w:val="003048BF"/>
    <w:rsid w:val="00306655"/>
    <w:rsid w:val="00310D9B"/>
    <w:rsid w:val="0033741A"/>
    <w:rsid w:val="00337E99"/>
    <w:rsid w:val="00345891"/>
    <w:rsid w:val="0034640D"/>
    <w:rsid w:val="00347A3A"/>
    <w:rsid w:val="0035120C"/>
    <w:rsid w:val="00357644"/>
    <w:rsid w:val="003847CB"/>
    <w:rsid w:val="003A47AB"/>
    <w:rsid w:val="003B32C0"/>
    <w:rsid w:val="003E22CC"/>
    <w:rsid w:val="003E4917"/>
    <w:rsid w:val="003E5436"/>
    <w:rsid w:val="0040308F"/>
    <w:rsid w:val="00423A1B"/>
    <w:rsid w:val="00426ADA"/>
    <w:rsid w:val="00431BAE"/>
    <w:rsid w:val="004340AB"/>
    <w:rsid w:val="00435034"/>
    <w:rsid w:val="00443144"/>
    <w:rsid w:val="00447B49"/>
    <w:rsid w:val="00450719"/>
    <w:rsid w:val="00471199"/>
    <w:rsid w:val="00474312"/>
    <w:rsid w:val="00486AC4"/>
    <w:rsid w:val="00491219"/>
    <w:rsid w:val="00497384"/>
    <w:rsid w:val="004A0721"/>
    <w:rsid w:val="004A3A94"/>
    <w:rsid w:val="004A43BA"/>
    <w:rsid w:val="004A6E16"/>
    <w:rsid w:val="004A7FD5"/>
    <w:rsid w:val="004B29F2"/>
    <w:rsid w:val="004B5A29"/>
    <w:rsid w:val="004C657F"/>
    <w:rsid w:val="004D6E1E"/>
    <w:rsid w:val="004F114F"/>
    <w:rsid w:val="004F66CC"/>
    <w:rsid w:val="00501996"/>
    <w:rsid w:val="00503F61"/>
    <w:rsid w:val="00504BB9"/>
    <w:rsid w:val="00507C7D"/>
    <w:rsid w:val="00511238"/>
    <w:rsid w:val="00535866"/>
    <w:rsid w:val="005411F3"/>
    <w:rsid w:val="00544D36"/>
    <w:rsid w:val="00562372"/>
    <w:rsid w:val="0056472F"/>
    <w:rsid w:val="005841DF"/>
    <w:rsid w:val="00591041"/>
    <w:rsid w:val="005935F4"/>
    <w:rsid w:val="005974BF"/>
    <w:rsid w:val="005C6B7B"/>
    <w:rsid w:val="005D01AB"/>
    <w:rsid w:val="005E4727"/>
    <w:rsid w:val="005F2B93"/>
    <w:rsid w:val="0060053E"/>
    <w:rsid w:val="00621E0B"/>
    <w:rsid w:val="00631ACD"/>
    <w:rsid w:val="006349D3"/>
    <w:rsid w:val="00645166"/>
    <w:rsid w:val="00647CF1"/>
    <w:rsid w:val="00650E09"/>
    <w:rsid w:val="00654375"/>
    <w:rsid w:val="00654CBB"/>
    <w:rsid w:val="0065658B"/>
    <w:rsid w:val="00656968"/>
    <w:rsid w:val="006813B6"/>
    <w:rsid w:val="006813ED"/>
    <w:rsid w:val="006831EC"/>
    <w:rsid w:val="0068401A"/>
    <w:rsid w:val="00684C9A"/>
    <w:rsid w:val="00686FCB"/>
    <w:rsid w:val="006B1001"/>
    <w:rsid w:val="006B6422"/>
    <w:rsid w:val="006D0955"/>
    <w:rsid w:val="006D29EF"/>
    <w:rsid w:val="006D5197"/>
    <w:rsid w:val="006F0978"/>
    <w:rsid w:val="00732091"/>
    <w:rsid w:val="00737532"/>
    <w:rsid w:val="00741864"/>
    <w:rsid w:val="00750DBF"/>
    <w:rsid w:val="0076474B"/>
    <w:rsid w:val="0077775F"/>
    <w:rsid w:val="00780940"/>
    <w:rsid w:val="007A4244"/>
    <w:rsid w:val="007B2EE9"/>
    <w:rsid w:val="007B6642"/>
    <w:rsid w:val="007C643C"/>
    <w:rsid w:val="007D3E0C"/>
    <w:rsid w:val="007D79A9"/>
    <w:rsid w:val="007E016E"/>
    <w:rsid w:val="00802CCA"/>
    <w:rsid w:val="0081549A"/>
    <w:rsid w:val="00845E91"/>
    <w:rsid w:val="008503F3"/>
    <w:rsid w:val="00852798"/>
    <w:rsid w:val="0086556A"/>
    <w:rsid w:val="00883E4A"/>
    <w:rsid w:val="00885511"/>
    <w:rsid w:val="00890377"/>
    <w:rsid w:val="0089675F"/>
    <w:rsid w:val="008970EB"/>
    <w:rsid w:val="008A1801"/>
    <w:rsid w:val="008A3D1B"/>
    <w:rsid w:val="008A5473"/>
    <w:rsid w:val="008C0177"/>
    <w:rsid w:val="008C45C6"/>
    <w:rsid w:val="008E257B"/>
    <w:rsid w:val="008F012F"/>
    <w:rsid w:val="00903112"/>
    <w:rsid w:val="00906132"/>
    <w:rsid w:val="00922234"/>
    <w:rsid w:val="009232D3"/>
    <w:rsid w:val="0093242D"/>
    <w:rsid w:val="00940675"/>
    <w:rsid w:val="009461E3"/>
    <w:rsid w:val="009505E9"/>
    <w:rsid w:val="00957B5E"/>
    <w:rsid w:val="00960BD4"/>
    <w:rsid w:val="00963DED"/>
    <w:rsid w:val="009663FD"/>
    <w:rsid w:val="009700B4"/>
    <w:rsid w:val="00970112"/>
    <w:rsid w:val="00975AD9"/>
    <w:rsid w:val="00977A32"/>
    <w:rsid w:val="009915A4"/>
    <w:rsid w:val="009931EC"/>
    <w:rsid w:val="009A152D"/>
    <w:rsid w:val="009A3F5C"/>
    <w:rsid w:val="009A5982"/>
    <w:rsid w:val="009B3128"/>
    <w:rsid w:val="009B6FD7"/>
    <w:rsid w:val="009C14C7"/>
    <w:rsid w:val="009D06B6"/>
    <w:rsid w:val="009E5870"/>
    <w:rsid w:val="009F046C"/>
    <w:rsid w:val="009F089F"/>
    <w:rsid w:val="00A07531"/>
    <w:rsid w:val="00A25F53"/>
    <w:rsid w:val="00A40DD4"/>
    <w:rsid w:val="00A433EF"/>
    <w:rsid w:val="00A513A2"/>
    <w:rsid w:val="00A53DE9"/>
    <w:rsid w:val="00A6304B"/>
    <w:rsid w:val="00A6665A"/>
    <w:rsid w:val="00A73B75"/>
    <w:rsid w:val="00A81CB2"/>
    <w:rsid w:val="00A91391"/>
    <w:rsid w:val="00A959D8"/>
    <w:rsid w:val="00AA117B"/>
    <w:rsid w:val="00AA43C2"/>
    <w:rsid w:val="00AB4B41"/>
    <w:rsid w:val="00AD27BF"/>
    <w:rsid w:val="00AF4A4E"/>
    <w:rsid w:val="00B018C7"/>
    <w:rsid w:val="00B03A9D"/>
    <w:rsid w:val="00B22DB0"/>
    <w:rsid w:val="00B22E3B"/>
    <w:rsid w:val="00B462B6"/>
    <w:rsid w:val="00B54D5F"/>
    <w:rsid w:val="00B632A1"/>
    <w:rsid w:val="00B73C7D"/>
    <w:rsid w:val="00B82A00"/>
    <w:rsid w:val="00B97C8E"/>
    <w:rsid w:val="00BE38B1"/>
    <w:rsid w:val="00BF01DB"/>
    <w:rsid w:val="00BF14C9"/>
    <w:rsid w:val="00C0073A"/>
    <w:rsid w:val="00C20849"/>
    <w:rsid w:val="00C25C67"/>
    <w:rsid w:val="00C4755B"/>
    <w:rsid w:val="00C64368"/>
    <w:rsid w:val="00C669EF"/>
    <w:rsid w:val="00C84A17"/>
    <w:rsid w:val="00C853B7"/>
    <w:rsid w:val="00C85B6F"/>
    <w:rsid w:val="00C87647"/>
    <w:rsid w:val="00CB1A6B"/>
    <w:rsid w:val="00CC0D39"/>
    <w:rsid w:val="00CD0B14"/>
    <w:rsid w:val="00CE0FF4"/>
    <w:rsid w:val="00CE6140"/>
    <w:rsid w:val="00CF01DC"/>
    <w:rsid w:val="00D04D4D"/>
    <w:rsid w:val="00D13FBB"/>
    <w:rsid w:val="00D57F0F"/>
    <w:rsid w:val="00D619EA"/>
    <w:rsid w:val="00D6663F"/>
    <w:rsid w:val="00D77707"/>
    <w:rsid w:val="00D81C40"/>
    <w:rsid w:val="00D81D3E"/>
    <w:rsid w:val="00D91BFF"/>
    <w:rsid w:val="00D933A9"/>
    <w:rsid w:val="00DA65A4"/>
    <w:rsid w:val="00DB772B"/>
    <w:rsid w:val="00DD3D50"/>
    <w:rsid w:val="00DD4F3B"/>
    <w:rsid w:val="00DD70C8"/>
    <w:rsid w:val="00DE3B10"/>
    <w:rsid w:val="00DF5A1D"/>
    <w:rsid w:val="00DF6041"/>
    <w:rsid w:val="00E069B6"/>
    <w:rsid w:val="00E10918"/>
    <w:rsid w:val="00E11FDC"/>
    <w:rsid w:val="00E14565"/>
    <w:rsid w:val="00E216EE"/>
    <w:rsid w:val="00E426B2"/>
    <w:rsid w:val="00E43C1F"/>
    <w:rsid w:val="00E44D57"/>
    <w:rsid w:val="00E50EF5"/>
    <w:rsid w:val="00E51367"/>
    <w:rsid w:val="00E84DB8"/>
    <w:rsid w:val="00E92038"/>
    <w:rsid w:val="00E949B4"/>
    <w:rsid w:val="00E97118"/>
    <w:rsid w:val="00EA3578"/>
    <w:rsid w:val="00EA7E7E"/>
    <w:rsid w:val="00ED2B25"/>
    <w:rsid w:val="00EF1EB8"/>
    <w:rsid w:val="00EF30F3"/>
    <w:rsid w:val="00EF68D9"/>
    <w:rsid w:val="00F05C01"/>
    <w:rsid w:val="00F06826"/>
    <w:rsid w:val="00F133F8"/>
    <w:rsid w:val="00F27117"/>
    <w:rsid w:val="00F314B1"/>
    <w:rsid w:val="00F35B62"/>
    <w:rsid w:val="00F403F3"/>
    <w:rsid w:val="00F443B1"/>
    <w:rsid w:val="00F4617D"/>
    <w:rsid w:val="00F628B7"/>
    <w:rsid w:val="00F65695"/>
    <w:rsid w:val="00F7036D"/>
    <w:rsid w:val="00F80712"/>
    <w:rsid w:val="00FB27F9"/>
    <w:rsid w:val="00FB57B3"/>
    <w:rsid w:val="00FD1BA1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3640DC34-0C87-44A3-AE36-C523398B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 с отступом1"/>
    <w:basedOn w:val="a0"/>
    <w:rsid w:val="00E50EF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footer"/>
    <w:basedOn w:val="a0"/>
    <w:link w:val="af8"/>
    <w:uiPriority w:val="99"/>
    <w:semiHidden/>
    <w:unhideWhenUsed/>
    <w:locked/>
    <w:rsid w:val="00337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semiHidden/>
    <w:rsid w:val="00337E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nowledge.allbest.ru/chemistry" TargetMode="External"/><Relationship Id="rId17" Type="http://schemas.openxmlformats.org/officeDocument/2006/relationships/hyperlink" Target="http://www.krugosvet.ru/tnc/nau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1435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ns.ru" TargetMode="External"/><Relationship Id="rId10" Type="http://schemas.openxmlformats.org/officeDocument/2006/relationships/hyperlink" Target="http://www.iprbookshop.ru/47429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l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83F0-5476-43DF-8255-AEEF4963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22</Pages>
  <Words>4323</Words>
  <Characters>35214</Characters>
  <Application>Microsoft Office Word</Application>
  <DocSecurity>0</DocSecurity>
  <Lines>293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Оксана Владимировна Рыбачук</cp:lastModifiedBy>
  <cp:revision>97</cp:revision>
  <cp:lastPrinted>2018-04-01T16:28:00Z</cp:lastPrinted>
  <dcterms:created xsi:type="dcterms:W3CDTF">2018-03-06T04:59:00Z</dcterms:created>
  <dcterms:modified xsi:type="dcterms:W3CDTF">2018-04-26T04:38:00Z</dcterms:modified>
</cp:coreProperties>
</file>