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02F" w:rsidRPr="00B50787" w:rsidRDefault="00BD302F" w:rsidP="00B50787">
      <w:pPr>
        <w:spacing w:after="0" w:line="240" w:lineRule="auto"/>
        <w:ind w:left="0" w:firstLine="0"/>
        <w:rPr>
          <w:szCs w:val="24"/>
        </w:rPr>
      </w:pPr>
      <w:r w:rsidRPr="00B50787">
        <w:rPr>
          <w:noProof/>
          <w:szCs w:val="24"/>
        </w:rPr>
        <w:drawing>
          <wp:inline distT="0" distB="0" distL="0" distR="0">
            <wp:extent cx="6267450" cy="88675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86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68" w:rsidRDefault="00481868">
      <w:pPr>
        <w:spacing w:after="160" w:line="259" w:lineRule="auto"/>
        <w:ind w:left="0" w:firstLine="0"/>
        <w:jc w:val="left"/>
        <w:rPr>
          <w:szCs w:val="24"/>
        </w:rPr>
      </w:pPr>
      <w:r>
        <w:rPr>
          <w:szCs w:val="24"/>
        </w:rPr>
        <w:br w:type="page"/>
      </w:r>
    </w:p>
    <w:p w:rsidR="0089636E" w:rsidRPr="00B50787" w:rsidRDefault="00424403" w:rsidP="00B50787">
      <w:pPr>
        <w:spacing w:after="0" w:line="240" w:lineRule="auto"/>
        <w:ind w:left="0" w:right="-1252" w:firstLine="709"/>
        <w:rPr>
          <w:szCs w:val="24"/>
        </w:rPr>
      </w:pPr>
      <w:r w:rsidRPr="00B50787">
        <w:rPr>
          <w:szCs w:val="24"/>
        </w:rPr>
        <w:lastRenderedPageBreak/>
        <w:t>Программа вступительных испытаний по русскому языку составлена на базе обязательного минимума содержания основных образовательных программ и требований к уровню подготовки выпускников, предусмотренных федеральным компонентом государственного образовательного стандарта основного общего и среднего (полного) общего образования по русскому языку (приказ Министерства образования Российской Федерации № 1089 от 05.03.2004 (с изменениями на 23 июня 2015 года) и Федерального базисного учебного плана (Приказ МО РФ № 1312 от 09.03.04).</w:t>
      </w:r>
    </w:p>
    <w:p w:rsidR="0089636E" w:rsidRPr="00B50787" w:rsidRDefault="00424403" w:rsidP="00B50787">
      <w:pPr>
        <w:spacing w:after="0" w:line="240" w:lineRule="auto"/>
        <w:ind w:left="0" w:right="-1252" w:firstLine="709"/>
        <w:rPr>
          <w:szCs w:val="24"/>
        </w:rPr>
      </w:pPr>
      <w:r w:rsidRPr="00B50787">
        <w:rPr>
          <w:b/>
          <w:szCs w:val="24"/>
        </w:rPr>
        <w:t>Цель экзаменационной работы</w:t>
      </w:r>
      <w:r w:rsidR="00977BA5" w:rsidRPr="00B50787">
        <w:rPr>
          <w:szCs w:val="24"/>
        </w:rPr>
        <w:t xml:space="preserve"> -</w:t>
      </w:r>
      <w:r w:rsidRPr="00B50787">
        <w:rPr>
          <w:szCs w:val="24"/>
        </w:rPr>
        <w:t xml:space="preserve"> оценить уровень общеобразовательной подготовки абитуриентов по русскому языку с целью конкурсного отбора.</w:t>
      </w:r>
    </w:p>
    <w:p w:rsidR="0089636E" w:rsidRPr="00B50787" w:rsidRDefault="00424403" w:rsidP="00B50787">
      <w:pPr>
        <w:spacing w:after="0" w:line="240" w:lineRule="auto"/>
        <w:ind w:left="0" w:right="-1252" w:firstLine="709"/>
        <w:jc w:val="left"/>
        <w:rPr>
          <w:b/>
          <w:szCs w:val="24"/>
        </w:rPr>
      </w:pPr>
      <w:r w:rsidRPr="00B50787">
        <w:rPr>
          <w:b/>
          <w:szCs w:val="24"/>
        </w:rPr>
        <w:t>Форма проведения испытания:</w:t>
      </w:r>
    </w:p>
    <w:p w:rsidR="0089636E" w:rsidRPr="00B50787" w:rsidRDefault="00424403" w:rsidP="00B50787">
      <w:pPr>
        <w:spacing w:after="0" w:line="240" w:lineRule="auto"/>
        <w:ind w:left="0" w:right="-1252" w:firstLine="709"/>
        <w:jc w:val="center"/>
        <w:rPr>
          <w:szCs w:val="24"/>
        </w:rPr>
      </w:pPr>
      <w:r w:rsidRPr="00B50787">
        <w:rPr>
          <w:szCs w:val="24"/>
        </w:rPr>
        <w:t>Вступительное испыт</w:t>
      </w:r>
      <w:r w:rsidR="009B2336" w:rsidRPr="00B50787">
        <w:rPr>
          <w:szCs w:val="24"/>
        </w:rPr>
        <w:t>ание проводится в форме тестирования</w:t>
      </w:r>
      <w:r w:rsidRPr="00B50787">
        <w:rPr>
          <w:szCs w:val="24"/>
        </w:rPr>
        <w:t>.</w:t>
      </w:r>
    </w:p>
    <w:p w:rsidR="009B2336" w:rsidRPr="00B50787" w:rsidRDefault="00424403" w:rsidP="00B50787">
      <w:pPr>
        <w:spacing w:after="0" w:line="240" w:lineRule="auto"/>
        <w:ind w:left="0" w:right="-1252" w:firstLine="709"/>
        <w:rPr>
          <w:szCs w:val="24"/>
        </w:rPr>
      </w:pPr>
      <w:r w:rsidRPr="00B50787">
        <w:rPr>
          <w:szCs w:val="24"/>
        </w:rPr>
        <w:t>Задания в экзаменационной работе предусматривают проверку усвоения знаний и умений абитуриентов на разных уровнях: воспроизведение знаний, применение знаний и умений в знакомой, измененной и новой ситуациях.</w:t>
      </w:r>
    </w:p>
    <w:p w:rsidR="009B2336" w:rsidRPr="00B50787" w:rsidRDefault="00481868" w:rsidP="00B50787">
      <w:pPr>
        <w:spacing w:after="0" w:line="240" w:lineRule="auto"/>
        <w:ind w:left="0" w:firstLine="709"/>
        <w:rPr>
          <w:szCs w:val="24"/>
        </w:rPr>
      </w:pPr>
      <w:r>
        <w:rPr>
          <w:szCs w:val="24"/>
        </w:rPr>
        <w:t>Максимальное количество баллов -</w:t>
      </w:r>
      <w:r w:rsidR="009B2336" w:rsidRPr="00B50787">
        <w:rPr>
          <w:szCs w:val="24"/>
        </w:rPr>
        <w:t xml:space="preserve"> 100.</w:t>
      </w:r>
    </w:p>
    <w:p w:rsidR="009B2336" w:rsidRPr="00B50787" w:rsidRDefault="009B2336" w:rsidP="00B50787">
      <w:pPr>
        <w:spacing w:after="0" w:line="240" w:lineRule="auto"/>
        <w:ind w:left="0" w:firstLine="709"/>
        <w:rPr>
          <w:szCs w:val="24"/>
        </w:rPr>
      </w:pPr>
    </w:p>
    <w:p w:rsidR="0089636E" w:rsidRPr="00B50787" w:rsidRDefault="00424403" w:rsidP="00B50787">
      <w:pPr>
        <w:spacing w:after="0" w:line="240" w:lineRule="auto"/>
        <w:ind w:left="0" w:firstLine="709"/>
        <w:jc w:val="center"/>
        <w:rPr>
          <w:b/>
          <w:szCs w:val="24"/>
        </w:rPr>
      </w:pPr>
      <w:r w:rsidRPr="00B50787">
        <w:rPr>
          <w:b/>
          <w:szCs w:val="24"/>
        </w:rPr>
        <w:t>Шкала оценивания</w:t>
      </w:r>
    </w:p>
    <w:tbl>
      <w:tblPr>
        <w:tblStyle w:val="TableGrid"/>
        <w:tblW w:w="9954" w:type="dxa"/>
        <w:tblInd w:w="-3" w:type="dxa"/>
        <w:tblCellMar>
          <w:top w:w="50" w:type="dxa"/>
          <w:left w:w="103" w:type="dxa"/>
          <w:right w:w="15" w:type="dxa"/>
        </w:tblCellMar>
        <w:tblLook w:val="04A0" w:firstRow="1" w:lastRow="0" w:firstColumn="1" w:lastColumn="0" w:noHBand="0" w:noVBand="1"/>
      </w:tblPr>
      <w:tblGrid>
        <w:gridCol w:w="6663"/>
        <w:gridCol w:w="3291"/>
      </w:tblGrid>
      <w:tr w:rsidR="0089636E" w:rsidRPr="00B50787" w:rsidTr="00B50787">
        <w:trPr>
          <w:trHeight w:val="286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636E" w:rsidRPr="00B50787" w:rsidRDefault="00424403" w:rsidP="00B5078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B50787">
              <w:rPr>
                <w:szCs w:val="24"/>
              </w:rPr>
              <w:t>Показатели оценивания</w:t>
            </w:r>
          </w:p>
        </w:tc>
        <w:tc>
          <w:tcPr>
            <w:tcW w:w="3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636E" w:rsidRPr="00B50787" w:rsidRDefault="00424403" w:rsidP="00B5078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B50787">
              <w:rPr>
                <w:szCs w:val="24"/>
              </w:rPr>
              <w:t>Сумма баллов</w:t>
            </w:r>
          </w:p>
        </w:tc>
      </w:tr>
      <w:tr w:rsidR="0089636E" w:rsidRPr="00B50787" w:rsidTr="00B50787">
        <w:trPr>
          <w:trHeight w:val="848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636E" w:rsidRPr="00B50787" w:rsidRDefault="00424403" w:rsidP="00B50787">
            <w:pPr>
              <w:spacing w:after="0" w:line="240" w:lineRule="auto"/>
              <w:ind w:left="0" w:firstLine="0"/>
              <w:rPr>
                <w:szCs w:val="24"/>
              </w:rPr>
            </w:pPr>
            <w:r w:rsidRPr="00B50787">
              <w:rPr>
                <w:szCs w:val="24"/>
              </w:rPr>
              <w:t xml:space="preserve">Низкая </w:t>
            </w:r>
            <w:proofErr w:type="spellStart"/>
            <w:r w:rsidRPr="00B50787">
              <w:rPr>
                <w:szCs w:val="24"/>
              </w:rPr>
              <w:t>сформированность</w:t>
            </w:r>
            <w:proofErr w:type="spellEnd"/>
            <w:r w:rsidRPr="00B50787">
              <w:rPr>
                <w:szCs w:val="24"/>
              </w:rPr>
              <w:t xml:space="preserve"> навыков анализа текста, отсутствие точного и свободного выражения мыслей; слабое владение орфографической и пунктуационной грамотностью.</w:t>
            </w:r>
          </w:p>
        </w:tc>
        <w:tc>
          <w:tcPr>
            <w:tcW w:w="3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636E" w:rsidRPr="00B50787" w:rsidRDefault="00424403" w:rsidP="00B5078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B50787">
              <w:rPr>
                <w:szCs w:val="24"/>
              </w:rPr>
              <w:t>0-35</w:t>
            </w:r>
          </w:p>
          <w:p w:rsidR="0089636E" w:rsidRPr="00B50787" w:rsidRDefault="00424403" w:rsidP="00B5078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B50787">
              <w:rPr>
                <w:szCs w:val="24"/>
              </w:rPr>
              <w:t>(абитуриент не участвует в конкурсном отборе)</w:t>
            </w:r>
          </w:p>
        </w:tc>
      </w:tr>
      <w:tr w:rsidR="0089636E" w:rsidRPr="00B50787" w:rsidTr="00B50787">
        <w:trPr>
          <w:trHeight w:val="830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636E" w:rsidRPr="00B50787" w:rsidRDefault="00424403" w:rsidP="00B50787">
            <w:pPr>
              <w:spacing w:after="0" w:line="240" w:lineRule="auto"/>
              <w:ind w:left="0" w:firstLine="0"/>
              <w:rPr>
                <w:szCs w:val="24"/>
              </w:rPr>
            </w:pPr>
            <w:r w:rsidRPr="00B50787">
              <w:rPr>
                <w:szCs w:val="24"/>
              </w:rPr>
              <w:t xml:space="preserve">Высокая </w:t>
            </w:r>
            <w:proofErr w:type="spellStart"/>
            <w:r w:rsidRPr="00B50787">
              <w:rPr>
                <w:szCs w:val="24"/>
              </w:rPr>
              <w:t>сформированность</w:t>
            </w:r>
            <w:proofErr w:type="spellEnd"/>
            <w:r w:rsidRPr="00B50787">
              <w:rPr>
                <w:szCs w:val="24"/>
              </w:rPr>
              <w:t xml:space="preserve"> навыков анализа текста, точное и свободное выражение мыслей; владение орфографической и пунктуационной грамотностью.</w:t>
            </w:r>
          </w:p>
        </w:tc>
        <w:tc>
          <w:tcPr>
            <w:tcW w:w="3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636E" w:rsidRPr="00B50787" w:rsidRDefault="00424403" w:rsidP="00B5078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B50787">
              <w:rPr>
                <w:szCs w:val="24"/>
              </w:rPr>
              <w:t>36-100</w:t>
            </w:r>
          </w:p>
          <w:p w:rsidR="0089636E" w:rsidRPr="00B50787" w:rsidRDefault="00424403" w:rsidP="00B5078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B50787">
              <w:rPr>
                <w:szCs w:val="24"/>
              </w:rPr>
              <w:t>(абитуриент участвует в конкурсном отборе)</w:t>
            </w:r>
          </w:p>
        </w:tc>
      </w:tr>
    </w:tbl>
    <w:p w:rsidR="00B8510F" w:rsidRPr="00B50787" w:rsidRDefault="00B8510F" w:rsidP="00B50787">
      <w:pPr>
        <w:spacing w:after="0" w:line="240" w:lineRule="auto"/>
        <w:ind w:left="0" w:firstLine="709"/>
        <w:jc w:val="left"/>
        <w:rPr>
          <w:b/>
          <w:szCs w:val="24"/>
        </w:rPr>
      </w:pPr>
    </w:p>
    <w:p w:rsidR="0089636E" w:rsidRPr="00B50787" w:rsidRDefault="00424403" w:rsidP="00B50787">
      <w:pPr>
        <w:spacing w:after="0" w:line="240" w:lineRule="auto"/>
        <w:ind w:left="0" w:firstLine="709"/>
        <w:jc w:val="center"/>
        <w:rPr>
          <w:b/>
          <w:szCs w:val="24"/>
        </w:rPr>
      </w:pPr>
      <w:r w:rsidRPr="00B50787">
        <w:rPr>
          <w:b/>
          <w:szCs w:val="24"/>
        </w:rPr>
        <w:t>Требования к уровню подготовки абитуриентов по русскому языку</w:t>
      </w:r>
    </w:p>
    <w:p w:rsidR="00977BA5" w:rsidRPr="00B50787" w:rsidRDefault="00977BA5" w:rsidP="00B50787">
      <w:pPr>
        <w:spacing w:after="0" w:line="240" w:lineRule="auto"/>
        <w:ind w:left="0" w:firstLine="709"/>
        <w:jc w:val="center"/>
        <w:rPr>
          <w:b/>
          <w:szCs w:val="24"/>
        </w:rPr>
      </w:pPr>
    </w:p>
    <w:tbl>
      <w:tblPr>
        <w:tblStyle w:val="TableGrid"/>
        <w:tblW w:w="9933" w:type="dxa"/>
        <w:tblInd w:w="-3" w:type="dxa"/>
        <w:tblCellMar>
          <w:top w:w="60" w:type="dxa"/>
          <w:left w:w="446" w:type="dxa"/>
          <w:bottom w:w="5" w:type="dxa"/>
          <w:right w:w="317" w:type="dxa"/>
        </w:tblCellMar>
        <w:tblLook w:val="04A0" w:firstRow="1" w:lastRow="0" w:firstColumn="1" w:lastColumn="0" w:noHBand="0" w:noVBand="1"/>
      </w:tblPr>
      <w:tblGrid>
        <w:gridCol w:w="4962"/>
        <w:gridCol w:w="4971"/>
      </w:tblGrid>
      <w:tr w:rsidR="0089636E" w:rsidRPr="00B50787" w:rsidTr="00B50787">
        <w:trPr>
          <w:trHeight w:val="288"/>
        </w:trPr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636E" w:rsidRPr="00B50787" w:rsidRDefault="006E359C" w:rsidP="00B50787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r w:rsidRPr="00B50787">
              <w:rPr>
                <w:b/>
                <w:szCs w:val="24"/>
              </w:rPr>
              <w:t>Требования стандар</w:t>
            </w:r>
            <w:r w:rsidR="00424403" w:rsidRPr="00B50787">
              <w:rPr>
                <w:b/>
                <w:szCs w:val="24"/>
              </w:rPr>
              <w:t>та</w:t>
            </w:r>
          </w:p>
        </w:tc>
        <w:tc>
          <w:tcPr>
            <w:tcW w:w="4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636E" w:rsidRPr="00B50787" w:rsidRDefault="006E359C" w:rsidP="00B50787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r w:rsidRPr="00B50787">
              <w:rPr>
                <w:b/>
                <w:szCs w:val="24"/>
              </w:rPr>
              <w:t>Контролируемые</w:t>
            </w:r>
            <w:r w:rsidR="00424403" w:rsidRPr="00B50787">
              <w:rPr>
                <w:b/>
                <w:szCs w:val="24"/>
              </w:rPr>
              <w:t xml:space="preserve"> знания и </w:t>
            </w:r>
            <w:r w:rsidRPr="00B50787">
              <w:rPr>
                <w:b/>
                <w:szCs w:val="24"/>
              </w:rPr>
              <w:t>у</w:t>
            </w:r>
            <w:r w:rsidR="00424403" w:rsidRPr="00B50787">
              <w:rPr>
                <w:b/>
                <w:szCs w:val="24"/>
              </w:rPr>
              <w:t>мения</w:t>
            </w:r>
          </w:p>
        </w:tc>
      </w:tr>
      <w:tr w:rsidR="0089636E" w:rsidRPr="00B50787" w:rsidTr="00B50787">
        <w:trPr>
          <w:trHeight w:val="2163"/>
        </w:trPr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636E" w:rsidRPr="00B50787" w:rsidRDefault="00424403" w:rsidP="00B50787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szCs w:val="24"/>
              </w:rPr>
            </w:pPr>
            <w:proofErr w:type="spellStart"/>
            <w:r w:rsidRPr="00B50787">
              <w:rPr>
                <w:szCs w:val="24"/>
              </w:rPr>
              <w:t>сформированность</w:t>
            </w:r>
            <w:proofErr w:type="spellEnd"/>
            <w:r w:rsidRPr="00B50787">
              <w:rPr>
                <w:szCs w:val="24"/>
              </w:rPr>
              <w:t xml:space="preserve"> представлений о роли русского языка в развитии ключевых компетенций, необходимых для успешной самореализации, </w:t>
            </w:r>
            <w:proofErr w:type="spellStart"/>
            <w:r w:rsidRPr="00B50787">
              <w:rPr>
                <w:szCs w:val="24"/>
              </w:rPr>
              <w:t>самообравования</w:t>
            </w:r>
            <w:proofErr w:type="spellEnd"/>
            <w:r w:rsidRPr="00B50787">
              <w:rPr>
                <w:szCs w:val="24"/>
              </w:rPr>
              <w:t xml:space="preserve"> и социализации;</w:t>
            </w:r>
          </w:p>
          <w:p w:rsidR="0089636E" w:rsidRPr="00B50787" w:rsidRDefault="00424403" w:rsidP="00B50787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szCs w:val="24"/>
              </w:rPr>
            </w:pPr>
            <w:proofErr w:type="spellStart"/>
            <w:r w:rsidRPr="00B50787">
              <w:rPr>
                <w:szCs w:val="24"/>
              </w:rPr>
              <w:t>сформированность</w:t>
            </w:r>
            <w:proofErr w:type="spellEnd"/>
            <w:r w:rsidRPr="00B50787">
              <w:rPr>
                <w:szCs w:val="24"/>
              </w:rPr>
              <w:t xml:space="preserve"> понятий о всех типах норм русского литературного</w:t>
            </w:r>
          </w:p>
        </w:tc>
        <w:tc>
          <w:tcPr>
            <w:tcW w:w="4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636E" w:rsidRPr="00B50787" w:rsidRDefault="00424403" w:rsidP="00B50787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szCs w:val="24"/>
              </w:rPr>
            </w:pPr>
            <w:r w:rsidRPr="00B50787">
              <w:rPr>
                <w:szCs w:val="24"/>
              </w:rPr>
              <w:t>владение орфографической и пунктуационной грамотностью;</w:t>
            </w:r>
          </w:p>
          <w:p w:rsidR="0089636E" w:rsidRPr="00B50787" w:rsidRDefault="00424403" w:rsidP="00B50787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szCs w:val="24"/>
              </w:rPr>
            </w:pPr>
            <w:r w:rsidRPr="00B50787">
              <w:rPr>
                <w:szCs w:val="24"/>
              </w:rPr>
              <w:t>владение навыками самоанализа и самооценки на основе наблюдений за собственной речью;</w:t>
            </w:r>
          </w:p>
          <w:p w:rsidR="0089636E" w:rsidRPr="00B50787" w:rsidRDefault="00424403" w:rsidP="00B50787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szCs w:val="24"/>
              </w:rPr>
            </w:pPr>
            <w:r w:rsidRPr="00B50787">
              <w:rPr>
                <w:szCs w:val="24"/>
              </w:rPr>
              <w:t xml:space="preserve">владение разными видами чтения, </w:t>
            </w:r>
            <w:proofErr w:type="spellStart"/>
            <w:r w:rsidRPr="00B50787">
              <w:rPr>
                <w:szCs w:val="24"/>
              </w:rPr>
              <w:t>аудированпя</w:t>
            </w:r>
            <w:proofErr w:type="spellEnd"/>
            <w:r w:rsidRPr="00B50787">
              <w:rPr>
                <w:szCs w:val="24"/>
              </w:rPr>
              <w:t xml:space="preserve">. говорения и </w:t>
            </w:r>
            <w:proofErr w:type="spellStart"/>
            <w:r w:rsidRPr="00B50787">
              <w:rPr>
                <w:szCs w:val="24"/>
              </w:rPr>
              <w:t>ПиСЬми</w:t>
            </w:r>
            <w:proofErr w:type="spellEnd"/>
            <w:r w:rsidRPr="00B50787">
              <w:rPr>
                <w:szCs w:val="24"/>
              </w:rPr>
              <w:t>-</w:t>
            </w:r>
          </w:p>
        </w:tc>
      </w:tr>
      <w:tr w:rsidR="0089636E" w:rsidRPr="00B50787" w:rsidTr="00B50787">
        <w:tblPrEx>
          <w:tblCellMar>
            <w:top w:w="56" w:type="dxa"/>
            <w:left w:w="453" w:type="dxa"/>
            <w:bottom w:w="0" w:type="dxa"/>
            <w:right w:w="209" w:type="dxa"/>
          </w:tblCellMar>
        </w:tblPrEx>
        <w:trPr>
          <w:trHeight w:val="4671"/>
        </w:trPr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языка; применение знаний о нормах в речевой практике;</w:t>
            </w:r>
          </w:p>
          <w:p w:rsidR="0089636E" w:rsidRPr="00B50787" w:rsidRDefault="00424403" w:rsidP="00B50787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B50787">
              <w:rPr>
                <w:szCs w:val="24"/>
              </w:rPr>
              <w:t>сформированность</w:t>
            </w:r>
            <w:proofErr w:type="spellEnd"/>
            <w:r w:rsidRPr="00B50787">
              <w:rPr>
                <w:szCs w:val="24"/>
              </w:rPr>
              <w:t xml:space="preserve"> представлений о функциональных стилях современного русского языка;</w:t>
            </w:r>
          </w:p>
          <w:p w:rsidR="0089636E" w:rsidRPr="00B50787" w:rsidRDefault="00424403" w:rsidP="00B50787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B50787">
              <w:rPr>
                <w:szCs w:val="24"/>
              </w:rPr>
              <w:t>сформированность</w:t>
            </w:r>
            <w:proofErr w:type="spellEnd"/>
            <w:r w:rsidRPr="00B50787">
              <w:rPr>
                <w:szCs w:val="24"/>
              </w:rPr>
              <w:t xml:space="preserve"> навыков нормативного употребления языковых единиц в разных сферах общения:</w:t>
            </w:r>
          </w:p>
        </w:tc>
        <w:tc>
          <w:tcPr>
            <w:tcW w:w="4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 xml:space="preserve">осуществление их выбора в </w:t>
            </w:r>
            <w:r w:rsidR="006E359C" w:rsidRPr="00B50787">
              <w:rPr>
                <w:szCs w:val="24"/>
              </w:rPr>
              <w:t xml:space="preserve">зависимости </w:t>
            </w:r>
            <w:r w:rsidRPr="00B50787">
              <w:rPr>
                <w:szCs w:val="24"/>
              </w:rPr>
              <w:t>от коммуникативной задачи;</w:t>
            </w:r>
          </w:p>
          <w:p w:rsidR="0089636E" w:rsidRPr="00B50787" w:rsidRDefault="00424403" w:rsidP="00B50787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владение умением анализа текста с точки зрения ЯВНОЙ п скрытой. основной и второстепенной информации; владение умениями представлять тексты в виде тезисов, конспектов, аннотаций, рефератов, проектов;</w:t>
            </w:r>
          </w:p>
          <w:p w:rsidR="0089636E" w:rsidRPr="00B50787" w:rsidRDefault="00424403" w:rsidP="00B50787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владение синонимическими средствами русского языка для точного и свободного выражения мыслей и чувств в соответствии с условиями и сферой речевого общения.</w:t>
            </w:r>
          </w:p>
        </w:tc>
      </w:tr>
    </w:tbl>
    <w:p w:rsidR="00977BA5" w:rsidRPr="00B50787" w:rsidRDefault="00977BA5" w:rsidP="00B50787">
      <w:pPr>
        <w:spacing w:after="0" w:line="240" w:lineRule="auto"/>
        <w:ind w:left="0" w:firstLine="709"/>
        <w:jc w:val="left"/>
        <w:rPr>
          <w:szCs w:val="24"/>
        </w:rPr>
      </w:pPr>
    </w:p>
    <w:p w:rsidR="00B50787" w:rsidRDefault="00B50787">
      <w:pPr>
        <w:spacing w:after="160" w:line="259" w:lineRule="auto"/>
        <w:ind w:left="0" w:firstLine="0"/>
        <w:jc w:val="left"/>
        <w:rPr>
          <w:b/>
          <w:szCs w:val="24"/>
        </w:rPr>
      </w:pPr>
      <w:r>
        <w:rPr>
          <w:b/>
          <w:szCs w:val="24"/>
        </w:rPr>
        <w:br w:type="page"/>
      </w:r>
    </w:p>
    <w:p w:rsidR="0089636E" w:rsidRPr="00B50787" w:rsidRDefault="00424403" w:rsidP="00B50787">
      <w:pPr>
        <w:spacing w:after="0" w:line="240" w:lineRule="auto"/>
        <w:ind w:left="0" w:firstLine="709"/>
        <w:jc w:val="left"/>
        <w:rPr>
          <w:b/>
          <w:szCs w:val="24"/>
        </w:rPr>
      </w:pPr>
      <w:r w:rsidRPr="00B50787">
        <w:rPr>
          <w:b/>
          <w:szCs w:val="24"/>
        </w:rPr>
        <w:lastRenderedPageBreak/>
        <w:t>Содержание программы</w:t>
      </w:r>
    </w:p>
    <w:p w:rsidR="00977BA5" w:rsidRPr="00B50787" w:rsidRDefault="00977BA5" w:rsidP="00B50787">
      <w:pPr>
        <w:spacing w:after="0" w:line="240" w:lineRule="auto"/>
        <w:ind w:left="0" w:firstLine="709"/>
        <w:jc w:val="left"/>
        <w:rPr>
          <w:szCs w:val="24"/>
        </w:rPr>
      </w:pPr>
    </w:p>
    <w:tbl>
      <w:tblPr>
        <w:tblStyle w:val="TableGrid"/>
        <w:tblW w:w="10065" w:type="dxa"/>
        <w:tblInd w:w="-145" w:type="dxa"/>
        <w:tblCellMar>
          <w:top w:w="53" w:type="dxa"/>
          <w:left w:w="79" w:type="dxa"/>
          <w:right w:w="166" w:type="dxa"/>
        </w:tblCellMar>
        <w:tblLook w:val="04A0" w:firstRow="1" w:lastRow="0" w:firstColumn="1" w:lastColumn="0" w:noHBand="0" w:noVBand="1"/>
      </w:tblPr>
      <w:tblGrid>
        <w:gridCol w:w="569"/>
        <w:gridCol w:w="2405"/>
        <w:gridCol w:w="7091"/>
      </w:tblGrid>
      <w:tr w:rsidR="0089636E" w:rsidRPr="00B50787" w:rsidTr="00B50787">
        <w:trPr>
          <w:trHeight w:val="566"/>
        </w:trPr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636E" w:rsidRPr="00B50787" w:rsidRDefault="00B8510F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 xml:space="preserve">№ </w:t>
            </w:r>
            <w:r w:rsidR="00424403" w:rsidRPr="00B50787">
              <w:rPr>
                <w:szCs w:val="24"/>
              </w:rPr>
              <w:t>п/п</w:t>
            </w:r>
          </w:p>
        </w:tc>
        <w:tc>
          <w:tcPr>
            <w:tcW w:w="2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636E" w:rsidRPr="00B50787" w:rsidRDefault="00B8510F" w:rsidP="00B5078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B50787">
              <w:rPr>
                <w:szCs w:val="24"/>
              </w:rPr>
              <w:t>Название р</w:t>
            </w:r>
            <w:r w:rsidR="00424403" w:rsidRPr="00B50787">
              <w:rPr>
                <w:szCs w:val="24"/>
              </w:rPr>
              <w:t>аздела</w:t>
            </w:r>
          </w:p>
        </w:tc>
        <w:tc>
          <w:tcPr>
            <w:tcW w:w="7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636E" w:rsidRPr="00B50787" w:rsidRDefault="00424403" w:rsidP="00B5078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B50787">
              <w:rPr>
                <w:szCs w:val="24"/>
              </w:rPr>
              <w:t>Содержание раздела</w:t>
            </w:r>
          </w:p>
        </w:tc>
      </w:tr>
      <w:tr w:rsidR="0089636E" w:rsidRPr="00B50787" w:rsidTr="00B50787">
        <w:trPr>
          <w:trHeight w:val="1675"/>
        </w:trPr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1.</w:t>
            </w:r>
          </w:p>
        </w:tc>
        <w:tc>
          <w:tcPr>
            <w:tcW w:w="2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636E" w:rsidRPr="00B50787" w:rsidRDefault="00424403" w:rsidP="00B50787">
            <w:pPr>
              <w:spacing w:after="0" w:line="240" w:lineRule="auto"/>
              <w:ind w:left="0" w:firstLine="0"/>
              <w:rPr>
                <w:szCs w:val="24"/>
              </w:rPr>
            </w:pPr>
            <w:r w:rsidRPr="00B50787">
              <w:rPr>
                <w:szCs w:val="24"/>
              </w:rPr>
              <w:t>Фонетика и графика русского языка</w:t>
            </w:r>
          </w:p>
        </w:tc>
        <w:tc>
          <w:tcPr>
            <w:tcW w:w="7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Алфавит</w:t>
            </w:r>
          </w:p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Гласные и согласные звуки</w:t>
            </w:r>
          </w:p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Гласные ударные и безударные</w:t>
            </w:r>
          </w:p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Согласные звонкие и глухие, мягкие и твердые</w:t>
            </w:r>
          </w:p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Слог, ударение, интонация</w:t>
            </w:r>
          </w:p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Фонетический разбор</w:t>
            </w:r>
          </w:p>
        </w:tc>
      </w:tr>
      <w:tr w:rsidR="0089636E" w:rsidRPr="00B50787" w:rsidTr="00B50787">
        <w:trPr>
          <w:trHeight w:val="3042"/>
        </w:trPr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2.</w:t>
            </w:r>
          </w:p>
        </w:tc>
        <w:tc>
          <w:tcPr>
            <w:tcW w:w="240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Лексика и фразеология</w:t>
            </w:r>
          </w:p>
        </w:tc>
        <w:tc>
          <w:tcPr>
            <w:tcW w:w="709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Лексическое значение слова</w:t>
            </w:r>
          </w:p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Однозначные и многозначные слова Прямое и переносное значение слова</w:t>
            </w:r>
          </w:p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Омонимы Синонимы</w:t>
            </w:r>
          </w:p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Антонимы</w:t>
            </w:r>
          </w:p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Исконно русские и заимствованные слова</w:t>
            </w:r>
          </w:p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Устаревшие слова и неологизмы</w:t>
            </w:r>
          </w:p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Нейтральные и стилистически окрашенные слова.</w:t>
            </w:r>
          </w:p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Диалектизмы, профессионализмы</w:t>
            </w:r>
          </w:p>
          <w:p w:rsidR="0089636E" w:rsidRPr="00B50787" w:rsidRDefault="00B8510F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Фр</w:t>
            </w:r>
            <w:r w:rsidR="00424403" w:rsidRPr="00B50787">
              <w:rPr>
                <w:szCs w:val="24"/>
              </w:rPr>
              <w:t>азеологические обороты</w:t>
            </w:r>
          </w:p>
        </w:tc>
      </w:tr>
      <w:tr w:rsidR="0089636E" w:rsidRPr="00B50787" w:rsidTr="00B50787">
        <w:trPr>
          <w:trHeight w:val="3024"/>
        </w:trPr>
        <w:tc>
          <w:tcPr>
            <w:tcW w:w="56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З.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B50787">
              <w:rPr>
                <w:szCs w:val="24"/>
              </w:rPr>
              <w:t>Морфемика</w:t>
            </w:r>
            <w:proofErr w:type="spellEnd"/>
            <w:r w:rsidRPr="00B50787">
              <w:rPr>
                <w:szCs w:val="24"/>
              </w:rPr>
              <w:t xml:space="preserve"> и словообразование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Основа слова и окончание</w:t>
            </w:r>
          </w:p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Корень и служебные морфемы в основе слова</w:t>
            </w:r>
          </w:p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Чередование звуков в слове</w:t>
            </w:r>
          </w:p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Варианты морфем</w:t>
            </w:r>
          </w:p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Однокоренные слова</w:t>
            </w:r>
          </w:p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Разбор слова по составу</w:t>
            </w:r>
          </w:p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Морфемный разбор</w:t>
            </w:r>
          </w:p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Морфологические способы образования слов</w:t>
            </w:r>
          </w:p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Лексико-семантический способ словообразования</w:t>
            </w:r>
          </w:p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Образование слов путем сокращения</w:t>
            </w:r>
          </w:p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Образование слов путем слияния сочетаний слов</w:t>
            </w:r>
          </w:p>
        </w:tc>
      </w:tr>
      <w:tr w:rsidR="0089636E" w:rsidRPr="00B50787" w:rsidTr="00B50787">
        <w:trPr>
          <w:trHeight w:val="1007"/>
        </w:trPr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4.</w:t>
            </w:r>
          </w:p>
        </w:tc>
        <w:tc>
          <w:tcPr>
            <w:tcW w:w="2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Грамматика</w:t>
            </w:r>
          </w:p>
          <w:p w:rsidR="0089636E" w:rsidRPr="00B50787" w:rsidRDefault="00424403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Морфология</w:t>
            </w:r>
          </w:p>
        </w:tc>
        <w:tc>
          <w:tcPr>
            <w:tcW w:w="7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636E" w:rsidRPr="00B50787" w:rsidRDefault="00424403" w:rsidP="00B50787">
            <w:pPr>
              <w:spacing w:after="0" w:line="240" w:lineRule="auto"/>
              <w:ind w:left="0" w:firstLine="0"/>
              <w:rPr>
                <w:szCs w:val="24"/>
              </w:rPr>
            </w:pPr>
            <w:r w:rsidRPr="00B50787">
              <w:rPr>
                <w:szCs w:val="24"/>
              </w:rPr>
              <w:t>Самостоятельные части</w:t>
            </w:r>
            <w:r w:rsidR="006E359C" w:rsidRPr="00B50787">
              <w:rPr>
                <w:szCs w:val="24"/>
              </w:rPr>
              <w:t xml:space="preserve"> речи: имена существительные, пр</w:t>
            </w:r>
            <w:r w:rsidRPr="00B50787">
              <w:rPr>
                <w:szCs w:val="24"/>
              </w:rPr>
              <w:t>илагательные, числительные, местоимение, глагол, наречие</w:t>
            </w:r>
          </w:p>
          <w:p w:rsidR="00B8510F" w:rsidRPr="00B50787" w:rsidRDefault="00B8510F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Причастие и деепричастие</w:t>
            </w:r>
          </w:p>
          <w:p w:rsidR="00B8510F" w:rsidRPr="00B50787" w:rsidRDefault="00B8510F" w:rsidP="00B50787">
            <w:pPr>
              <w:spacing w:after="0" w:line="240" w:lineRule="auto"/>
              <w:ind w:left="0" w:firstLine="0"/>
              <w:rPr>
                <w:szCs w:val="24"/>
              </w:rPr>
            </w:pPr>
            <w:r w:rsidRPr="00B50787">
              <w:rPr>
                <w:szCs w:val="24"/>
              </w:rPr>
              <w:t>Категория состояния: место в системе частей речи, синтаксические функции</w:t>
            </w:r>
          </w:p>
          <w:p w:rsidR="00B8510F" w:rsidRPr="00B50787" w:rsidRDefault="00B8510F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Служебные части речи: предлог, союз, частица</w:t>
            </w:r>
          </w:p>
          <w:p w:rsidR="00B8510F" w:rsidRPr="00B50787" w:rsidRDefault="00B8510F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Междометие. Звукоподражательные слова</w:t>
            </w:r>
          </w:p>
          <w:p w:rsidR="00B8510F" w:rsidRPr="00B50787" w:rsidRDefault="00B8510F" w:rsidP="00B50787">
            <w:pPr>
              <w:spacing w:after="0" w:line="240" w:lineRule="auto"/>
              <w:ind w:left="0" w:firstLine="0"/>
              <w:rPr>
                <w:szCs w:val="24"/>
              </w:rPr>
            </w:pPr>
            <w:r w:rsidRPr="00B50787">
              <w:rPr>
                <w:szCs w:val="24"/>
              </w:rPr>
              <w:t>Морфологический разбор</w:t>
            </w:r>
          </w:p>
        </w:tc>
      </w:tr>
      <w:tr w:rsidR="00B50787" w:rsidRPr="00B50787" w:rsidTr="00B50787">
        <w:trPr>
          <w:trHeight w:val="1007"/>
        </w:trPr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5.</w:t>
            </w:r>
          </w:p>
        </w:tc>
        <w:tc>
          <w:tcPr>
            <w:tcW w:w="2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Грамматика Синтаксис</w:t>
            </w:r>
          </w:p>
        </w:tc>
        <w:tc>
          <w:tcPr>
            <w:tcW w:w="7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0787" w:rsidRPr="00B50787" w:rsidRDefault="00B50787" w:rsidP="00B50787">
            <w:pPr>
              <w:spacing w:after="0" w:line="240" w:lineRule="auto"/>
              <w:ind w:left="0" w:firstLine="0"/>
              <w:rPr>
                <w:szCs w:val="24"/>
              </w:rPr>
            </w:pPr>
            <w:r w:rsidRPr="00B50787">
              <w:rPr>
                <w:szCs w:val="24"/>
              </w:rPr>
              <w:t>Словосочетание. Главное и зависимое слово в словосочетании Типы связи в словосочетаниях: согласование, управление, примыкание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rPr>
                <w:szCs w:val="24"/>
              </w:rPr>
            </w:pPr>
            <w:r w:rsidRPr="00B50787">
              <w:rPr>
                <w:szCs w:val="24"/>
              </w:rPr>
              <w:t>Виды словосочетаний по морфологическим свойствам главного слова (глагольные именные, наречные)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rPr>
                <w:szCs w:val="24"/>
              </w:rPr>
            </w:pPr>
            <w:r w:rsidRPr="00B50787">
              <w:rPr>
                <w:szCs w:val="24"/>
              </w:rPr>
              <w:t>Предложение. Грамматическая (предикативная) основа предложения, подлежащее и сказуемое как главные члены предложения Повествовательные, побудительные и вопросительные предложения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Восклицательные предложения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Типы подлежащего и сказуемого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rPr>
                <w:szCs w:val="24"/>
              </w:rPr>
            </w:pPr>
            <w:r w:rsidRPr="00B50787">
              <w:rPr>
                <w:szCs w:val="24"/>
              </w:rPr>
              <w:t>Второстепенные члены предложения: определение, дополнение, обстоятельство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rPr>
                <w:szCs w:val="24"/>
              </w:rPr>
            </w:pPr>
            <w:r w:rsidRPr="00B50787">
              <w:rPr>
                <w:szCs w:val="24"/>
              </w:rPr>
              <w:lastRenderedPageBreak/>
              <w:t>Простое предложение. Распространенные и нераспространенные предложения Полные и неполные предложения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Двусоставные и односоставные предложения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Однородные члены предложения. Обобщающие слова при однородных членах предложения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Обращения. Вводные слова и вставные конструкции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Сложное предложение. Союзные и бессоюзные предложения Сложноподчиненные предложения. Виды придаточных предложений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Способы передачи чужой речи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Синтаксический разбор простого предложения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Синтаксический разбор сложного предложения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Синтаксический разбор простого осложненного предложения</w:t>
            </w:r>
          </w:p>
        </w:tc>
      </w:tr>
      <w:tr w:rsidR="00B50787" w:rsidRPr="00B50787" w:rsidTr="00B50787">
        <w:tblPrEx>
          <w:tblCellMar>
            <w:top w:w="48" w:type="dxa"/>
            <w:left w:w="96" w:type="dxa"/>
            <w:right w:w="123" w:type="dxa"/>
          </w:tblCellMar>
        </w:tblPrEx>
        <w:trPr>
          <w:trHeight w:val="4957"/>
        </w:trPr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lastRenderedPageBreak/>
              <w:t>6.</w:t>
            </w:r>
          </w:p>
        </w:tc>
        <w:tc>
          <w:tcPr>
            <w:tcW w:w="2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Орфография</w:t>
            </w:r>
          </w:p>
        </w:tc>
        <w:tc>
          <w:tcPr>
            <w:tcW w:w="7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Орфограмма. Орфографическое правило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Употребление прописной буквы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 xml:space="preserve">Употребление гласных </w:t>
            </w:r>
            <w:proofErr w:type="gramStart"/>
            <w:r w:rsidRPr="00B50787">
              <w:rPr>
                <w:szCs w:val="24"/>
              </w:rPr>
              <w:t>букв</w:t>
            </w:r>
            <w:proofErr w:type="gramEnd"/>
            <w:r w:rsidRPr="00B50787">
              <w:rPr>
                <w:szCs w:val="24"/>
              </w:rPr>
              <w:t xml:space="preserve"> а/я, у/ю, и/ы после шипящих и ц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Употребление гласных букв о/е (е) после шипящих и ц Употребление ь и ъ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Употребление ь после шипящих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Употребление ь в неопределенной форме глагола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Употребление ь как показателя мягкости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Употребление разделительных ь и ъ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Правописание безударных гласных в корнях слов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Правописание согласных в корнях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Правописание приставок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Правописание суффиксов (кроме – н/-</w:t>
            </w:r>
            <w:proofErr w:type="spellStart"/>
            <w:r w:rsidRPr="00B50787">
              <w:rPr>
                <w:szCs w:val="24"/>
              </w:rPr>
              <w:t>нн</w:t>
            </w:r>
            <w:proofErr w:type="spellEnd"/>
            <w:r w:rsidRPr="00B50787">
              <w:rPr>
                <w:szCs w:val="24"/>
              </w:rPr>
              <w:t>-)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 xml:space="preserve">Написание – </w:t>
            </w:r>
            <w:proofErr w:type="gramStart"/>
            <w:r w:rsidRPr="00B50787">
              <w:rPr>
                <w:szCs w:val="24"/>
              </w:rPr>
              <w:t>н- и</w:t>
            </w:r>
            <w:proofErr w:type="gramEnd"/>
            <w:r w:rsidRPr="00B50787">
              <w:rPr>
                <w:szCs w:val="24"/>
              </w:rPr>
              <w:t xml:space="preserve"> – </w:t>
            </w:r>
            <w:proofErr w:type="spellStart"/>
            <w:r w:rsidRPr="00B50787">
              <w:rPr>
                <w:szCs w:val="24"/>
              </w:rPr>
              <w:t>нн</w:t>
            </w:r>
            <w:proofErr w:type="spellEnd"/>
            <w:r w:rsidRPr="00B50787">
              <w:rPr>
                <w:szCs w:val="24"/>
              </w:rPr>
              <w:t>- в различных частях речи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Правописание падежных и родовых окончаний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rPr>
                <w:szCs w:val="24"/>
              </w:rPr>
            </w:pPr>
            <w:r w:rsidRPr="00B50787">
              <w:rPr>
                <w:szCs w:val="24"/>
              </w:rPr>
              <w:t>Правописание личных окончаний глаголов и суффиксов причастий настоящего времени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Слитное и раздельное написание не с различными частями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речи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Правописание отрицательных местоимений и наречий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Правописание не и ни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Правописание служебных слов Правописание словарных слов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Слитное, дефисное, раздельное написание</w:t>
            </w:r>
          </w:p>
        </w:tc>
      </w:tr>
      <w:tr w:rsidR="00B50787" w:rsidRPr="00B50787" w:rsidTr="00B50787">
        <w:tblPrEx>
          <w:tblCellMar>
            <w:top w:w="48" w:type="dxa"/>
            <w:left w:w="96" w:type="dxa"/>
            <w:right w:w="123" w:type="dxa"/>
          </w:tblCellMar>
        </w:tblPrEx>
        <w:trPr>
          <w:trHeight w:val="1505"/>
        </w:trPr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7.</w:t>
            </w:r>
          </w:p>
        </w:tc>
        <w:tc>
          <w:tcPr>
            <w:tcW w:w="2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Пунктуация</w:t>
            </w:r>
          </w:p>
        </w:tc>
        <w:tc>
          <w:tcPr>
            <w:tcW w:w="7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Знаки препинания между подлежащим и сказуемым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Знаки препинания при однородных членах предложения без союзов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Знаки препинания при однородных членах предложения с союзами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rPr>
                <w:szCs w:val="24"/>
              </w:rPr>
            </w:pPr>
            <w:r w:rsidRPr="00B50787">
              <w:rPr>
                <w:szCs w:val="24"/>
              </w:rPr>
              <w:t>Знаки препинания при однородных членах предложения с обобщающими словами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Знаки препинания при сравнительных оборотах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Знаки препинания при обособленных определениях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Знаки препинания при обособленных обстоятельствах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Знаки препинания при приложении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Знаки препинания при уточняющих членах предложения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Знаки препинания при вводных словах и конструкциях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Знаки препинания при обращениях и междометиях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Знаки препинания при прямой речи, цитировании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Знаки препинания в сложносочиненном предложении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Знаки препинания в сложноподчиненном предложении с одним придаточным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rPr>
                <w:szCs w:val="24"/>
              </w:rPr>
            </w:pPr>
            <w:r w:rsidRPr="00B50787">
              <w:rPr>
                <w:szCs w:val="24"/>
              </w:rPr>
              <w:lastRenderedPageBreak/>
              <w:t>Знаки препинания в сложноподчиненном предложении с несколькими придаточными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Знаки препинания в сложном предложении с сочинением и подчинением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rPr>
                <w:szCs w:val="24"/>
              </w:rPr>
            </w:pPr>
            <w:r w:rsidRPr="00B50787">
              <w:rPr>
                <w:szCs w:val="24"/>
              </w:rPr>
              <w:t>Знаки препинания в бессоюзном сложном предложении Знаки препинания в сложном предложении с союзной и бессоюзной связью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Тире в простом и сложном предложении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Двоеточие в простом и сложном предложении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noProof/>
                <w:szCs w:val="24"/>
              </w:rPr>
              <w:drawing>
                <wp:inline distT="0" distB="0" distL="0" distR="0" wp14:anchorId="4C6C0875" wp14:editId="678D43D2">
                  <wp:extent cx="6096" cy="3048"/>
                  <wp:effectExtent l="0" t="0" r="0" b="0"/>
                  <wp:docPr id="10472" name="Picture 104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2" name="Picture 1047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0787">
              <w:rPr>
                <w:szCs w:val="24"/>
              </w:rPr>
              <w:t>Знаки препинания при обособленных членах предложения (обобщение)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Сложное предложение с различными видами связи</w:t>
            </w:r>
          </w:p>
        </w:tc>
      </w:tr>
      <w:tr w:rsidR="00B50787" w:rsidRPr="00B50787" w:rsidTr="00B50787">
        <w:tblPrEx>
          <w:tblCellMar>
            <w:top w:w="31" w:type="dxa"/>
            <w:left w:w="74" w:type="dxa"/>
            <w:right w:w="128" w:type="dxa"/>
          </w:tblCellMar>
        </w:tblPrEx>
        <w:trPr>
          <w:trHeight w:val="3036"/>
        </w:trPr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lastRenderedPageBreak/>
              <w:t>8.</w:t>
            </w:r>
          </w:p>
        </w:tc>
        <w:tc>
          <w:tcPr>
            <w:tcW w:w="2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Речь</w:t>
            </w:r>
          </w:p>
        </w:tc>
        <w:tc>
          <w:tcPr>
            <w:tcW w:w="7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Текст как речевое произведение.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Смысловая и композиционная целостность текста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Последовательное расположение частей текста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Средства связи предложений в тексте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Способы связи предложений в тексте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Типы речи: повествование, описание, рассуждение Стили речи: разговорный, официально-деловой, публицистический, научный, художественный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rPr>
                <w:szCs w:val="24"/>
              </w:rPr>
            </w:pPr>
            <w:r w:rsidRPr="00B50787">
              <w:rPr>
                <w:szCs w:val="24"/>
              </w:rPr>
              <w:t>Отбор языковых средств в тексте в зависимости от темы, цели, адресата и ситуации общения Рецензия, отзыв, эссе</w:t>
            </w:r>
          </w:p>
        </w:tc>
      </w:tr>
      <w:tr w:rsidR="00B50787" w:rsidRPr="00B50787" w:rsidTr="00B50787">
        <w:tblPrEx>
          <w:tblCellMar>
            <w:top w:w="31" w:type="dxa"/>
            <w:left w:w="74" w:type="dxa"/>
            <w:right w:w="128" w:type="dxa"/>
          </w:tblCellMar>
        </w:tblPrEx>
        <w:trPr>
          <w:trHeight w:val="1382"/>
        </w:trPr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9.</w:t>
            </w:r>
          </w:p>
        </w:tc>
        <w:tc>
          <w:tcPr>
            <w:tcW w:w="240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Языковые нормы</w:t>
            </w:r>
          </w:p>
        </w:tc>
        <w:tc>
          <w:tcPr>
            <w:tcW w:w="709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50787" w:rsidRPr="00B50787" w:rsidRDefault="00B50787" w:rsidP="00B50787">
            <w:pPr>
              <w:spacing w:after="0" w:line="240" w:lineRule="auto"/>
              <w:ind w:left="0" w:firstLine="0"/>
              <w:rPr>
                <w:szCs w:val="24"/>
              </w:rPr>
            </w:pPr>
            <w:r w:rsidRPr="00B50787">
              <w:rPr>
                <w:szCs w:val="24"/>
              </w:rPr>
              <w:t>Основные нормы современного литературного произношения и ударения в русском языке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Нормы произношения согласных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Нормы ударения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Нормативное употребление форм слова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rPr>
                <w:szCs w:val="24"/>
              </w:rPr>
            </w:pPr>
            <w:r w:rsidRPr="00B50787">
              <w:rPr>
                <w:szCs w:val="24"/>
              </w:rPr>
              <w:t>Нормативное построение словосочетаний и предложений разного типа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Нормы построения предложений с деепричастиями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Нормы согласования в предложении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Нормы управления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Нормы построения сложноподчиненного предложения Употребление слов и фразеологических оборотов в строгом соответствии с их значением и стилистическими свойствами</w:t>
            </w:r>
          </w:p>
        </w:tc>
      </w:tr>
      <w:tr w:rsidR="00B50787" w:rsidRPr="00B50787" w:rsidTr="00B50787">
        <w:tblPrEx>
          <w:tblCellMar>
            <w:top w:w="31" w:type="dxa"/>
            <w:left w:w="74" w:type="dxa"/>
            <w:right w:w="128" w:type="dxa"/>
          </w:tblCellMar>
        </w:tblPrEx>
        <w:trPr>
          <w:trHeight w:val="4725"/>
        </w:trPr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0787" w:rsidRPr="00B50787" w:rsidRDefault="00B50787" w:rsidP="00B5078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B50787">
              <w:rPr>
                <w:szCs w:val="24"/>
              </w:rPr>
              <w:t>10.</w:t>
            </w:r>
          </w:p>
        </w:tc>
        <w:tc>
          <w:tcPr>
            <w:tcW w:w="2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Выразительность русской речи</w:t>
            </w:r>
          </w:p>
        </w:tc>
        <w:tc>
          <w:tcPr>
            <w:tcW w:w="7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Выразительные средства русской речи (обобщение)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rPr>
                <w:szCs w:val="24"/>
              </w:rPr>
            </w:pPr>
            <w:r w:rsidRPr="00B50787">
              <w:rPr>
                <w:szCs w:val="24"/>
              </w:rPr>
              <w:t>Выразительные средства русской фонетики. Благозвучие речи. Звукозапись как изобразительное средство. Роль ударения в стихотворной речи. Интонационное богатство русской речи Выразительные словообразовательные средства.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rPr>
                <w:szCs w:val="24"/>
              </w:rPr>
            </w:pPr>
            <w:r w:rsidRPr="00B50787">
              <w:rPr>
                <w:szCs w:val="24"/>
              </w:rPr>
              <w:t>Индивидуальные новообразования, использование их в художественной речи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B50787">
              <w:rPr>
                <w:szCs w:val="24"/>
              </w:rPr>
              <w:t>Выразительные средства лексики и фразеологии. Основные виды тропов и использование мастерами русского слова. Изобразительные возможности синонимов, антонимов, омонимов. Особенности употребления фразеологизмов в речи. Крылатые слова, пословицы и поговорки, использование их в речи</w:t>
            </w:r>
          </w:p>
          <w:p w:rsidR="00B50787" w:rsidRPr="00B50787" w:rsidRDefault="00B50787" w:rsidP="00B50787">
            <w:pPr>
              <w:spacing w:after="0" w:line="240" w:lineRule="auto"/>
              <w:ind w:left="0" w:firstLine="0"/>
              <w:rPr>
                <w:szCs w:val="24"/>
              </w:rPr>
            </w:pPr>
            <w:r w:rsidRPr="00B50787">
              <w:rPr>
                <w:szCs w:val="24"/>
              </w:rPr>
              <w:t>Грамматическая синонимия как источник богатства и выразительности русской речи. Изобразительно-выразительные возможности морфологических форм и синтаксических конструкций</w:t>
            </w:r>
          </w:p>
        </w:tc>
      </w:tr>
    </w:tbl>
    <w:p w:rsidR="0089636E" w:rsidRPr="00B50787" w:rsidRDefault="0089636E" w:rsidP="00B50787">
      <w:pPr>
        <w:spacing w:after="0" w:line="240" w:lineRule="auto"/>
        <w:ind w:left="0" w:firstLine="709"/>
        <w:jc w:val="left"/>
        <w:rPr>
          <w:szCs w:val="24"/>
        </w:rPr>
      </w:pPr>
    </w:p>
    <w:p w:rsidR="00B50787" w:rsidRDefault="00B50787">
      <w:pPr>
        <w:spacing w:after="160" w:line="259" w:lineRule="auto"/>
        <w:ind w:left="0" w:firstLine="0"/>
        <w:jc w:val="left"/>
        <w:rPr>
          <w:b/>
          <w:szCs w:val="24"/>
        </w:rPr>
      </w:pPr>
      <w:r>
        <w:rPr>
          <w:b/>
          <w:szCs w:val="24"/>
        </w:rPr>
        <w:br w:type="page"/>
      </w:r>
    </w:p>
    <w:p w:rsidR="0089636E" w:rsidRPr="00B50787" w:rsidRDefault="00424403" w:rsidP="00B50787">
      <w:pPr>
        <w:spacing w:after="0" w:line="240" w:lineRule="auto"/>
        <w:ind w:left="0" w:firstLine="709"/>
        <w:jc w:val="center"/>
        <w:rPr>
          <w:b/>
          <w:szCs w:val="24"/>
        </w:rPr>
      </w:pPr>
      <w:r w:rsidRPr="00B50787">
        <w:rPr>
          <w:b/>
          <w:szCs w:val="24"/>
        </w:rPr>
        <w:lastRenderedPageBreak/>
        <w:t>Примерные тестовые задания</w:t>
      </w:r>
    </w:p>
    <w:p w:rsidR="0089636E" w:rsidRPr="00B50787" w:rsidRDefault="00424403" w:rsidP="00481868">
      <w:pPr>
        <w:pStyle w:val="a4"/>
        <w:numPr>
          <w:ilvl w:val="0"/>
          <w:numId w:val="17"/>
        </w:numPr>
        <w:tabs>
          <w:tab w:val="left" w:pos="426"/>
        </w:tabs>
        <w:spacing w:after="0" w:line="240" w:lineRule="auto"/>
        <w:ind w:left="0" w:right="-993" w:firstLine="0"/>
        <w:rPr>
          <w:szCs w:val="24"/>
        </w:rPr>
      </w:pPr>
      <w:r w:rsidRPr="00B50787">
        <w:rPr>
          <w:szCs w:val="24"/>
        </w:rPr>
        <w:t xml:space="preserve">Выпишите слово, в котором на месте пропуска пишется буква </w:t>
      </w:r>
      <w:r w:rsidRPr="00B50787">
        <w:rPr>
          <w:b/>
          <w:szCs w:val="24"/>
        </w:rPr>
        <w:t>Е</w:t>
      </w:r>
      <w:r w:rsidRPr="00B50787">
        <w:rPr>
          <w:szCs w:val="24"/>
        </w:rPr>
        <w:t>.</w:t>
      </w:r>
    </w:p>
    <w:p w:rsidR="0089636E" w:rsidRPr="00B50787" w:rsidRDefault="00424403" w:rsidP="00481868">
      <w:pPr>
        <w:tabs>
          <w:tab w:val="left" w:pos="426"/>
        </w:tabs>
        <w:spacing w:after="0" w:line="240" w:lineRule="auto"/>
        <w:ind w:left="0" w:right="-993" w:firstLine="0"/>
        <w:rPr>
          <w:szCs w:val="24"/>
        </w:rPr>
      </w:pPr>
      <w:proofErr w:type="spellStart"/>
      <w:proofErr w:type="gramStart"/>
      <w:r w:rsidRPr="00B50787">
        <w:rPr>
          <w:szCs w:val="24"/>
        </w:rPr>
        <w:t>Подслуш</w:t>
      </w:r>
      <w:proofErr w:type="spellEnd"/>
      <w:r w:rsidRPr="00B50787">
        <w:rPr>
          <w:szCs w:val="24"/>
        </w:rPr>
        <w:t>..</w:t>
      </w:r>
      <w:proofErr w:type="spellStart"/>
      <w:proofErr w:type="gramEnd"/>
      <w:r w:rsidRPr="00B50787">
        <w:rPr>
          <w:szCs w:val="24"/>
        </w:rPr>
        <w:t>вать</w:t>
      </w:r>
      <w:proofErr w:type="spellEnd"/>
      <w:r w:rsidR="00B50787">
        <w:rPr>
          <w:szCs w:val="24"/>
        </w:rPr>
        <w:t xml:space="preserve">, </w:t>
      </w:r>
      <w:proofErr w:type="spellStart"/>
      <w:r w:rsidRPr="00B50787">
        <w:rPr>
          <w:szCs w:val="24"/>
        </w:rPr>
        <w:t>Привередл</w:t>
      </w:r>
      <w:proofErr w:type="spellEnd"/>
      <w:r w:rsidRPr="00B50787">
        <w:rPr>
          <w:szCs w:val="24"/>
        </w:rPr>
        <w:t>..вый</w:t>
      </w:r>
      <w:r w:rsidR="00B50787">
        <w:rPr>
          <w:szCs w:val="24"/>
        </w:rPr>
        <w:t xml:space="preserve">, </w:t>
      </w:r>
      <w:proofErr w:type="spellStart"/>
      <w:r w:rsidR="00B50787">
        <w:rPr>
          <w:szCs w:val="24"/>
        </w:rPr>
        <w:t>Влюбч</w:t>
      </w:r>
      <w:proofErr w:type="spellEnd"/>
      <w:r w:rsidR="00B50787">
        <w:rPr>
          <w:szCs w:val="24"/>
        </w:rPr>
        <w:t xml:space="preserve">..вый, </w:t>
      </w:r>
      <w:proofErr w:type="spellStart"/>
      <w:r w:rsidRPr="00B50787">
        <w:rPr>
          <w:szCs w:val="24"/>
        </w:rPr>
        <w:t>Подкруч</w:t>
      </w:r>
      <w:proofErr w:type="spellEnd"/>
      <w:r w:rsidRPr="00B50787">
        <w:rPr>
          <w:szCs w:val="24"/>
        </w:rPr>
        <w:t>..</w:t>
      </w:r>
      <w:proofErr w:type="spellStart"/>
      <w:r w:rsidRPr="00B50787">
        <w:rPr>
          <w:szCs w:val="24"/>
        </w:rPr>
        <w:t>ваемый</w:t>
      </w:r>
      <w:proofErr w:type="spellEnd"/>
      <w:r w:rsidR="00B50787">
        <w:rPr>
          <w:szCs w:val="24"/>
        </w:rPr>
        <w:t xml:space="preserve">, </w:t>
      </w:r>
      <w:proofErr w:type="spellStart"/>
      <w:r w:rsidRPr="00B50787">
        <w:rPr>
          <w:szCs w:val="24"/>
        </w:rPr>
        <w:t>Ключ..вой</w:t>
      </w:r>
      <w:proofErr w:type="spellEnd"/>
    </w:p>
    <w:p w:rsidR="0089636E" w:rsidRPr="00B50787" w:rsidRDefault="00424403" w:rsidP="00481868">
      <w:pPr>
        <w:pStyle w:val="a4"/>
        <w:numPr>
          <w:ilvl w:val="0"/>
          <w:numId w:val="17"/>
        </w:numPr>
        <w:tabs>
          <w:tab w:val="left" w:pos="426"/>
        </w:tabs>
        <w:spacing w:after="0" w:line="240" w:lineRule="auto"/>
        <w:ind w:right="-993" w:firstLine="29"/>
        <w:rPr>
          <w:szCs w:val="24"/>
        </w:rPr>
      </w:pPr>
      <w:r w:rsidRPr="00B50787">
        <w:rPr>
          <w:szCs w:val="24"/>
        </w:rPr>
        <w:t xml:space="preserve">Выпишите слова, в которых на месте пропуска пишется буква </w:t>
      </w:r>
      <w:r w:rsidRPr="00B50787">
        <w:rPr>
          <w:b/>
          <w:szCs w:val="24"/>
        </w:rPr>
        <w:t>И</w:t>
      </w:r>
      <w:r w:rsidRPr="00B50787">
        <w:rPr>
          <w:szCs w:val="24"/>
        </w:rPr>
        <w:t>.</w:t>
      </w:r>
    </w:p>
    <w:p w:rsidR="0089636E" w:rsidRPr="00B50787" w:rsidRDefault="00424403" w:rsidP="00481868">
      <w:pPr>
        <w:tabs>
          <w:tab w:val="left" w:pos="426"/>
        </w:tabs>
        <w:spacing w:after="0" w:line="240" w:lineRule="auto"/>
        <w:ind w:left="0" w:right="-993" w:firstLine="0"/>
        <w:rPr>
          <w:szCs w:val="24"/>
        </w:rPr>
      </w:pPr>
      <w:proofErr w:type="spellStart"/>
      <w:proofErr w:type="gramStart"/>
      <w:r w:rsidRPr="00B50787">
        <w:rPr>
          <w:szCs w:val="24"/>
        </w:rPr>
        <w:t>Раскраш</w:t>
      </w:r>
      <w:proofErr w:type="spellEnd"/>
      <w:r w:rsidRPr="00B50787">
        <w:rPr>
          <w:szCs w:val="24"/>
        </w:rPr>
        <w:t>..</w:t>
      </w:r>
      <w:proofErr w:type="spellStart"/>
      <w:proofErr w:type="gramEnd"/>
      <w:r w:rsidRPr="00B50787">
        <w:rPr>
          <w:szCs w:val="24"/>
        </w:rPr>
        <w:t>нный</w:t>
      </w:r>
      <w:proofErr w:type="spellEnd"/>
      <w:r w:rsidR="00B50787">
        <w:rPr>
          <w:szCs w:val="24"/>
        </w:rPr>
        <w:t xml:space="preserve">, </w:t>
      </w:r>
      <w:proofErr w:type="spellStart"/>
      <w:r w:rsidRPr="00B50787">
        <w:rPr>
          <w:szCs w:val="24"/>
        </w:rPr>
        <w:t>Справля</w:t>
      </w:r>
      <w:proofErr w:type="spellEnd"/>
      <w:r w:rsidRPr="00B50787">
        <w:rPr>
          <w:szCs w:val="24"/>
        </w:rPr>
        <w:t>..</w:t>
      </w:r>
      <w:proofErr w:type="spellStart"/>
      <w:r w:rsidRPr="00B50787">
        <w:rPr>
          <w:szCs w:val="24"/>
        </w:rPr>
        <w:t>мся</w:t>
      </w:r>
      <w:proofErr w:type="spellEnd"/>
      <w:r w:rsidR="00B50787">
        <w:rPr>
          <w:szCs w:val="24"/>
        </w:rPr>
        <w:t xml:space="preserve">, </w:t>
      </w:r>
      <w:proofErr w:type="spellStart"/>
      <w:r w:rsidRPr="00B50787">
        <w:rPr>
          <w:szCs w:val="24"/>
        </w:rPr>
        <w:t>Задерж</w:t>
      </w:r>
      <w:proofErr w:type="spellEnd"/>
      <w:r w:rsidRPr="00B50787">
        <w:rPr>
          <w:szCs w:val="24"/>
        </w:rPr>
        <w:t>..</w:t>
      </w:r>
      <w:proofErr w:type="spellStart"/>
      <w:r w:rsidRPr="00B50787">
        <w:rPr>
          <w:szCs w:val="24"/>
        </w:rPr>
        <w:t>шься</w:t>
      </w:r>
      <w:proofErr w:type="spellEnd"/>
      <w:r w:rsidR="00B50787">
        <w:rPr>
          <w:szCs w:val="24"/>
        </w:rPr>
        <w:t xml:space="preserve">, </w:t>
      </w:r>
      <w:proofErr w:type="spellStart"/>
      <w:r w:rsidRPr="00B50787">
        <w:rPr>
          <w:szCs w:val="24"/>
        </w:rPr>
        <w:t>Распростаня</w:t>
      </w:r>
      <w:proofErr w:type="spellEnd"/>
      <w:r w:rsidRPr="00B50787">
        <w:rPr>
          <w:szCs w:val="24"/>
        </w:rPr>
        <w:t>..</w:t>
      </w:r>
      <w:proofErr w:type="spellStart"/>
      <w:r w:rsidRPr="00B50787">
        <w:rPr>
          <w:szCs w:val="24"/>
        </w:rPr>
        <w:t>мый</w:t>
      </w:r>
      <w:proofErr w:type="spellEnd"/>
      <w:r w:rsidR="00B50787">
        <w:rPr>
          <w:szCs w:val="24"/>
        </w:rPr>
        <w:t xml:space="preserve">, </w:t>
      </w:r>
      <w:proofErr w:type="spellStart"/>
      <w:r w:rsidRPr="00B50787">
        <w:rPr>
          <w:szCs w:val="24"/>
        </w:rPr>
        <w:t>Подстро</w:t>
      </w:r>
      <w:proofErr w:type="spellEnd"/>
      <w:r w:rsidRPr="00B50787">
        <w:rPr>
          <w:szCs w:val="24"/>
        </w:rPr>
        <w:t>..</w:t>
      </w:r>
      <w:proofErr w:type="spellStart"/>
      <w:r w:rsidRPr="00B50787">
        <w:rPr>
          <w:szCs w:val="24"/>
        </w:rPr>
        <w:t>нный</w:t>
      </w:r>
      <w:proofErr w:type="spellEnd"/>
    </w:p>
    <w:p w:rsidR="0089636E" w:rsidRPr="00B50787" w:rsidRDefault="00424403" w:rsidP="00481868">
      <w:pPr>
        <w:pStyle w:val="a4"/>
        <w:numPr>
          <w:ilvl w:val="0"/>
          <w:numId w:val="17"/>
        </w:numPr>
        <w:tabs>
          <w:tab w:val="left" w:pos="426"/>
        </w:tabs>
        <w:spacing w:after="0" w:line="240" w:lineRule="auto"/>
        <w:ind w:left="0" w:right="-993" w:firstLine="0"/>
        <w:rPr>
          <w:szCs w:val="24"/>
        </w:rPr>
      </w:pPr>
      <w:r w:rsidRPr="00B50787">
        <w:rPr>
          <w:szCs w:val="24"/>
        </w:rPr>
        <w:t xml:space="preserve"> Определите предложение, в котором </w:t>
      </w:r>
      <w:r w:rsidRPr="00B50787">
        <w:rPr>
          <w:b/>
          <w:szCs w:val="24"/>
        </w:rPr>
        <w:t>НЕ</w:t>
      </w:r>
      <w:r w:rsidRPr="00B50787">
        <w:rPr>
          <w:szCs w:val="24"/>
        </w:rPr>
        <w:t xml:space="preserve"> со словом пишется </w:t>
      </w:r>
      <w:r w:rsidRPr="00B50787">
        <w:rPr>
          <w:b/>
          <w:szCs w:val="24"/>
        </w:rPr>
        <w:t>СЛИТНО</w:t>
      </w:r>
      <w:r w:rsidRPr="00B50787">
        <w:rPr>
          <w:szCs w:val="24"/>
        </w:rPr>
        <w:t>. Раскройте скобки и выпишите это слово.</w:t>
      </w:r>
    </w:p>
    <w:p w:rsidR="0089636E" w:rsidRPr="00B50787" w:rsidRDefault="00424403" w:rsidP="00481868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right="-993" w:firstLine="0"/>
        <w:rPr>
          <w:szCs w:val="24"/>
        </w:rPr>
      </w:pPr>
      <w:r w:rsidRPr="00B50787">
        <w:rPr>
          <w:szCs w:val="24"/>
        </w:rPr>
        <w:t>После высказывания конферансье в зрительном зале (НЕ)СРАЗУ раздались аплодисменты: зрители обдумывали сказанное артистом.</w:t>
      </w:r>
    </w:p>
    <w:p w:rsidR="0089636E" w:rsidRPr="00B50787" w:rsidRDefault="00424403" w:rsidP="00481868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right="-993" w:firstLine="0"/>
        <w:rPr>
          <w:szCs w:val="24"/>
        </w:rPr>
      </w:pPr>
      <w:r w:rsidRPr="00B50787">
        <w:rPr>
          <w:szCs w:val="24"/>
        </w:rPr>
        <w:t>(НЕ)УВИДЕВ сначала вздорную собачонку, конь широко расставил передние ноги, наклонил голову и замер в удивлении.</w:t>
      </w:r>
    </w:p>
    <w:p w:rsidR="0089636E" w:rsidRPr="00B50787" w:rsidRDefault="00B50787" w:rsidP="00481868">
      <w:pPr>
        <w:tabs>
          <w:tab w:val="left" w:pos="426"/>
        </w:tabs>
        <w:spacing w:after="0" w:line="240" w:lineRule="auto"/>
        <w:ind w:left="0" w:right="-993" w:firstLine="0"/>
        <w:rPr>
          <w:szCs w:val="24"/>
        </w:rPr>
      </w:pPr>
      <w:r>
        <w:rPr>
          <w:szCs w:val="24"/>
        </w:rPr>
        <w:t>3</w:t>
      </w:r>
      <w:r w:rsidR="00424403" w:rsidRPr="00B50787">
        <w:rPr>
          <w:szCs w:val="24"/>
        </w:rPr>
        <w:t>. Дорогу отважным путникам теперь преграждала (НЕ)ГЛУБОКАЯ, но довольно широкая речка.</w:t>
      </w:r>
    </w:p>
    <w:p w:rsidR="0089636E" w:rsidRPr="00B50787" w:rsidRDefault="00424403" w:rsidP="00481868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right="-993" w:firstLine="0"/>
        <w:rPr>
          <w:szCs w:val="24"/>
        </w:rPr>
      </w:pPr>
      <w:r w:rsidRPr="00B50787">
        <w:rPr>
          <w:szCs w:val="24"/>
        </w:rPr>
        <w:t>(НЕ)ПРОЧИТАНО ещё много интересных и нужных каждому человеку книг.</w:t>
      </w:r>
    </w:p>
    <w:p w:rsidR="0089636E" w:rsidRPr="00B50787" w:rsidRDefault="00424403" w:rsidP="00481868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right="-993" w:firstLine="0"/>
        <w:rPr>
          <w:szCs w:val="24"/>
        </w:rPr>
      </w:pPr>
      <w:r w:rsidRPr="00B50787">
        <w:rPr>
          <w:szCs w:val="24"/>
        </w:rPr>
        <w:t>Зрители с замиранием сердца наблюдали яркое зрелище, и (НЕ)</w:t>
      </w:r>
      <w:r w:rsidR="009B2336" w:rsidRPr="00B50787">
        <w:rPr>
          <w:szCs w:val="24"/>
        </w:rPr>
        <w:t xml:space="preserve"> прекращающийся </w:t>
      </w:r>
      <w:r w:rsidRPr="00B50787">
        <w:rPr>
          <w:szCs w:val="24"/>
        </w:rPr>
        <w:t>уже в течение часа поток делегаций из разных стран всё тянулся по спортивной арене.</w:t>
      </w:r>
    </w:p>
    <w:p w:rsidR="0089636E" w:rsidRPr="00B50787" w:rsidRDefault="00B50787" w:rsidP="00481868">
      <w:pPr>
        <w:tabs>
          <w:tab w:val="left" w:pos="426"/>
        </w:tabs>
        <w:spacing w:after="0" w:line="240" w:lineRule="auto"/>
        <w:ind w:left="0" w:right="-993" w:firstLine="0"/>
        <w:rPr>
          <w:szCs w:val="24"/>
        </w:rPr>
      </w:pPr>
      <w:r>
        <w:rPr>
          <w:szCs w:val="24"/>
        </w:rPr>
        <w:t xml:space="preserve">4. </w:t>
      </w:r>
      <w:r w:rsidR="00424403" w:rsidRPr="00B50787">
        <w:rPr>
          <w:szCs w:val="24"/>
        </w:rPr>
        <w:t xml:space="preserve">Определите предложение, в котором оба выделенных слова пишутся </w:t>
      </w:r>
      <w:r w:rsidR="00424403" w:rsidRPr="00B50787">
        <w:rPr>
          <w:b/>
          <w:szCs w:val="24"/>
        </w:rPr>
        <w:t>СЛИТНО</w:t>
      </w:r>
      <w:r w:rsidR="00424403" w:rsidRPr="00B50787">
        <w:rPr>
          <w:szCs w:val="24"/>
        </w:rPr>
        <w:t>. Раскройте скобки и выпишите эти два слова.</w:t>
      </w:r>
    </w:p>
    <w:p w:rsidR="0089636E" w:rsidRPr="00B50787" w:rsidRDefault="00424403" w:rsidP="00481868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right="-993" w:firstLine="0"/>
        <w:rPr>
          <w:szCs w:val="24"/>
        </w:rPr>
      </w:pPr>
      <w:r w:rsidRPr="00B50787">
        <w:rPr>
          <w:szCs w:val="24"/>
        </w:rPr>
        <w:t>Потребность в творчестве ТАК(ЖЕ) естественна, как потребность в утолении жажды или чувства голода, (ПО)ЭТОМУ каждый человек так или иначе старается реализовать свой творческий потенциал.</w:t>
      </w:r>
    </w:p>
    <w:p w:rsidR="0089636E" w:rsidRPr="00B50787" w:rsidRDefault="00424403" w:rsidP="00481868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right="-993" w:firstLine="0"/>
        <w:rPr>
          <w:szCs w:val="24"/>
        </w:rPr>
      </w:pPr>
      <w:r w:rsidRPr="00B50787">
        <w:rPr>
          <w:szCs w:val="24"/>
        </w:rPr>
        <w:t>А.И Куприн был уверен, что КОГДА(ТО), в страшно отдалённые века, предок современного человека летал не только во сне, но и (НА)</w:t>
      </w:r>
      <w:proofErr w:type="spellStart"/>
      <w:r w:rsidR="00B50787" w:rsidRPr="00B50787">
        <w:rPr>
          <w:szCs w:val="24"/>
        </w:rPr>
        <w:t>яву</w:t>
      </w:r>
      <w:proofErr w:type="spellEnd"/>
      <w:r w:rsidRPr="00B50787">
        <w:rPr>
          <w:szCs w:val="24"/>
        </w:rPr>
        <w:t>.</w:t>
      </w:r>
    </w:p>
    <w:p w:rsidR="0089636E" w:rsidRPr="00B50787" w:rsidRDefault="00B50787" w:rsidP="00481868">
      <w:pPr>
        <w:tabs>
          <w:tab w:val="left" w:pos="426"/>
        </w:tabs>
        <w:spacing w:after="0" w:line="240" w:lineRule="auto"/>
        <w:ind w:left="0" w:right="-993" w:firstLine="0"/>
        <w:rPr>
          <w:szCs w:val="24"/>
        </w:rPr>
      </w:pPr>
      <w:r>
        <w:rPr>
          <w:szCs w:val="24"/>
        </w:rPr>
        <w:t>3</w:t>
      </w:r>
      <w:r w:rsidR="00424403" w:rsidRPr="00B50787">
        <w:rPr>
          <w:szCs w:val="24"/>
        </w:rPr>
        <w:t>) Нужно жить так, ЧТО(БЫ) в каждом человеке, с которым мы соприкасаемся в жизни, оставалось ЧТО(ТО) хорошее от нас, от труда наших душ.</w:t>
      </w:r>
    </w:p>
    <w:p w:rsidR="0089636E" w:rsidRPr="00B50787" w:rsidRDefault="00424403" w:rsidP="00481868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0" w:right="-993" w:firstLine="0"/>
        <w:rPr>
          <w:szCs w:val="24"/>
        </w:rPr>
      </w:pPr>
      <w:r w:rsidRPr="00B50787">
        <w:rPr>
          <w:szCs w:val="24"/>
        </w:rPr>
        <w:t>Мы приходим в мир для того, ЧТО(БЫ) постичь красоту, а ТАК(ЖЕ) создать и утвердить</w:t>
      </w:r>
    </w:p>
    <w:p w:rsidR="0089636E" w:rsidRPr="00B50787" w:rsidRDefault="00424403" w:rsidP="00481868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0" w:right="-993" w:firstLine="0"/>
        <w:rPr>
          <w:szCs w:val="24"/>
        </w:rPr>
      </w:pPr>
      <w:r w:rsidRPr="00B50787">
        <w:rPr>
          <w:szCs w:val="24"/>
        </w:rPr>
        <w:t>Перед каждым спектаклем, пока зрители не появлялись в зале, исполнитель главной роли медленно ходил по сцене и (НА)</w:t>
      </w:r>
      <w:r w:rsidR="00B50787" w:rsidRPr="00B50787">
        <w:rPr>
          <w:szCs w:val="24"/>
        </w:rPr>
        <w:t>ходу что</w:t>
      </w:r>
      <w:r w:rsidRPr="00B50787">
        <w:rPr>
          <w:szCs w:val="24"/>
        </w:rPr>
        <w:t>(ТО) бормотал.</w:t>
      </w:r>
    </w:p>
    <w:p w:rsidR="0089636E" w:rsidRPr="00B50787" w:rsidRDefault="00B50787" w:rsidP="00481868">
      <w:pPr>
        <w:tabs>
          <w:tab w:val="left" w:pos="426"/>
        </w:tabs>
        <w:spacing w:after="0" w:line="240" w:lineRule="auto"/>
        <w:ind w:left="0" w:right="-993" w:firstLine="0"/>
        <w:rPr>
          <w:szCs w:val="24"/>
        </w:rPr>
      </w:pPr>
      <w:r>
        <w:rPr>
          <w:szCs w:val="24"/>
        </w:rPr>
        <w:t xml:space="preserve">5. </w:t>
      </w:r>
      <w:r w:rsidR="00424403" w:rsidRPr="00B50787">
        <w:rPr>
          <w:szCs w:val="24"/>
        </w:rPr>
        <w:t xml:space="preserve">Укажите все цифры, на месте которых пишется </w:t>
      </w:r>
      <w:r w:rsidR="00424403" w:rsidRPr="00B50787">
        <w:rPr>
          <w:b/>
          <w:szCs w:val="24"/>
        </w:rPr>
        <w:t>НН</w:t>
      </w:r>
      <w:r w:rsidR="00424403" w:rsidRPr="00B50787">
        <w:rPr>
          <w:szCs w:val="24"/>
        </w:rPr>
        <w:t>.</w:t>
      </w:r>
    </w:p>
    <w:p w:rsidR="0089636E" w:rsidRPr="00B50787" w:rsidRDefault="00424403" w:rsidP="00481868">
      <w:pPr>
        <w:tabs>
          <w:tab w:val="left" w:pos="426"/>
        </w:tabs>
        <w:spacing w:after="0" w:line="240" w:lineRule="auto"/>
        <w:ind w:left="0" w:right="-993" w:firstLine="0"/>
        <w:rPr>
          <w:i/>
          <w:szCs w:val="24"/>
        </w:rPr>
      </w:pPr>
      <w:r w:rsidRPr="00B50787">
        <w:rPr>
          <w:i/>
          <w:szCs w:val="24"/>
        </w:rPr>
        <w:t xml:space="preserve">Наша собака, большой мохнатый </w:t>
      </w:r>
      <w:proofErr w:type="spellStart"/>
      <w:r w:rsidRPr="00B50787">
        <w:rPr>
          <w:i/>
          <w:szCs w:val="24"/>
        </w:rPr>
        <w:t>Полкан</w:t>
      </w:r>
      <w:proofErr w:type="spellEnd"/>
      <w:r w:rsidRPr="00B50787">
        <w:rPr>
          <w:i/>
          <w:szCs w:val="24"/>
        </w:rPr>
        <w:t xml:space="preserve">, </w:t>
      </w:r>
      <w:r w:rsidR="00977BA5" w:rsidRPr="00B50787">
        <w:rPr>
          <w:i/>
          <w:noProof/>
          <w:szCs w:val="24"/>
        </w:rPr>
        <w:t>сконфуже(1)о</w:t>
      </w:r>
      <w:r w:rsidR="00977BA5" w:rsidRPr="00B50787">
        <w:rPr>
          <w:i/>
          <w:szCs w:val="24"/>
        </w:rPr>
        <w:t xml:space="preserve"> посторонил</w:t>
      </w:r>
      <w:r w:rsidRPr="00B50787">
        <w:rPr>
          <w:i/>
          <w:szCs w:val="24"/>
        </w:rPr>
        <w:t xml:space="preserve">ась, как будто </w:t>
      </w:r>
      <w:proofErr w:type="spellStart"/>
      <w:proofErr w:type="gramStart"/>
      <w:r w:rsidRPr="00B50787">
        <w:rPr>
          <w:i/>
          <w:szCs w:val="24"/>
        </w:rPr>
        <w:t>о</w:t>
      </w:r>
      <w:r w:rsidR="00977BA5" w:rsidRPr="00B50787">
        <w:rPr>
          <w:i/>
          <w:szCs w:val="24"/>
        </w:rPr>
        <w:t>задаче</w:t>
      </w:r>
      <w:proofErr w:type="spellEnd"/>
      <w:r w:rsidR="00977BA5" w:rsidRPr="00B50787">
        <w:rPr>
          <w:i/>
          <w:szCs w:val="24"/>
        </w:rPr>
        <w:t>(</w:t>
      </w:r>
      <w:proofErr w:type="gramEnd"/>
      <w:r w:rsidR="00977BA5" w:rsidRPr="00B50787">
        <w:rPr>
          <w:i/>
          <w:szCs w:val="24"/>
        </w:rPr>
        <w:t>2)</w:t>
      </w:r>
      <w:proofErr w:type="spellStart"/>
      <w:r w:rsidR="00977BA5" w:rsidRPr="00B50787">
        <w:rPr>
          <w:i/>
          <w:szCs w:val="24"/>
        </w:rPr>
        <w:t>ая</w:t>
      </w:r>
      <w:proofErr w:type="spellEnd"/>
      <w:r w:rsidR="00977BA5" w:rsidRPr="00B50787">
        <w:rPr>
          <w:i/>
          <w:szCs w:val="24"/>
        </w:rPr>
        <w:t xml:space="preserve"> </w:t>
      </w:r>
      <w:proofErr w:type="spellStart"/>
      <w:r w:rsidR="00977BA5" w:rsidRPr="00B50787">
        <w:rPr>
          <w:i/>
          <w:szCs w:val="24"/>
        </w:rPr>
        <w:t>собстве</w:t>
      </w:r>
      <w:proofErr w:type="spellEnd"/>
      <w:r w:rsidR="00977BA5" w:rsidRPr="00B50787">
        <w:rPr>
          <w:i/>
          <w:szCs w:val="24"/>
        </w:rPr>
        <w:t>(</w:t>
      </w:r>
      <w:r w:rsidR="00B50787">
        <w:rPr>
          <w:i/>
          <w:szCs w:val="24"/>
        </w:rPr>
        <w:t>3</w:t>
      </w:r>
      <w:r w:rsidR="00977BA5" w:rsidRPr="00B50787">
        <w:rPr>
          <w:i/>
          <w:szCs w:val="24"/>
        </w:rPr>
        <w:t>)</w:t>
      </w:r>
      <w:proofErr w:type="spellStart"/>
      <w:r w:rsidR="00977BA5" w:rsidRPr="00B50787">
        <w:rPr>
          <w:i/>
          <w:szCs w:val="24"/>
        </w:rPr>
        <w:t>ым</w:t>
      </w:r>
      <w:proofErr w:type="spellEnd"/>
      <w:r w:rsidR="00977BA5" w:rsidRPr="00B50787">
        <w:rPr>
          <w:i/>
          <w:szCs w:val="24"/>
        </w:rPr>
        <w:t xml:space="preserve"> великод</w:t>
      </w:r>
      <w:r w:rsidRPr="00B50787">
        <w:rPr>
          <w:i/>
          <w:szCs w:val="24"/>
        </w:rPr>
        <w:t>ушием, ког</w:t>
      </w:r>
      <w:r w:rsidR="00977BA5" w:rsidRPr="00B50787">
        <w:rPr>
          <w:i/>
          <w:szCs w:val="24"/>
        </w:rPr>
        <w:t>д</w:t>
      </w:r>
      <w:r w:rsidRPr="00B50787">
        <w:rPr>
          <w:i/>
          <w:szCs w:val="24"/>
        </w:rPr>
        <w:t xml:space="preserve">а старшая </w:t>
      </w:r>
      <w:r w:rsidR="00977BA5" w:rsidRPr="00B50787">
        <w:rPr>
          <w:i/>
          <w:szCs w:val="24"/>
        </w:rPr>
        <w:t>д</w:t>
      </w:r>
      <w:r w:rsidRPr="00B50787">
        <w:rPr>
          <w:i/>
          <w:szCs w:val="24"/>
        </w:rPr>
        <w:t xml:space="preserve">икая коза, загораживая младшую, пробежала мимо неё, почти коснувшись боком её мохнатой </w:t>
      </w:r>
      <w:proofErr w:type="spellStart"/>
      <w:r w:rsidRPr="00B50787">
        <w:rPr>
          <w:i/>
          <w:szCs w:val="24"/>
        </w:rPr>
        <w:t>спута</w:t>
      </w:r>
      <w:proofErr w:type="spellEnd"/>
      <w:r w:rsidRPr="00B50787">
        <w:rPr>
          <w:i/>
          <w:szCs w:val="24"/>
        </w:rPr>
        <w:t>(4)ой шерсти.</w:t>
      </w:r>
    </w:p>
    <w:p w:rsidR="0089636E" w:rsidRPr="00B50787" w:rsidRDefault="00B50787" w:rsidP="00481868">
      <w:pPr>
        <w:tabs>
          <w:tab w:val="left" w:pos="426"/>
        </w:tabs>
        <w:spacing w:after="0" w:line="240" w:lineRule="auto"/>
        <w:ind w:left="0" w:right="-993" w:firstLine="0"/>
        <w:rPr>
          <w:szCs w:val="24"/>
        </w:rPr>
      </w:pPr>
      <w:r>
        <w:rPr>
          <w:szCs w:val="24"/>
        </w:rPr>
        <w:t xml:space="preserve">6. </w:t>
      </w:r>
      <w:r w:rsidR="00424403" w:rsidRPr="00B50787">
        <w:rPr>
          <w:szCs w:val="24"/>
        </w:rPr>
        <w:t xml:space="preserve">Расставьте знаки препинания. Укажите предложения, в которых нужно поставить </w:t>
      </w:r>
      <w:r w:rsidR="00424403" w:rsidRPr="00B50787">
        <w:rPr>
          <w:b/>
          <w:szCs w:val="24"/>
        </w:rPr>
        <w:t>ОДНУ</w:t>
      </w:r>
      <w:r w:rsidR="00424403" w:rsidRPr="00B50787">
        <w:rPr>
          <w:szCs w:val="24"/>
        </w:rPr>
        <w:t xml:space="preserve"> запятую. Запишите номера этих предложений.</w:t>
      </w:r>
    </w:p>
    <w:p w:rsidR="0089636E" w:rsidRPr="00B50787" w:rsidRDefault="00424403" w:rsidP="00481868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0" w:right="-993" w:firstLine="0"/>
        <w:rPr>
          <w:szCs w:val="24"/>
        </w:rPr>
      </w:pPr>
      <w:r w:rsidRPr="00B50787">
        <w:rPr>
          <w:szCs w:val="24"/>
        </w:rPr>
        <w:t>Невозможно не залюбоваться отражением солнца в мириадах капель утренней росы и блестящими нитями дождя в солнечный день.</w:t>
      </w:r>
    </w:p>
    <w:p w:rsidR="0089636E" w:rsidRPr="00B50787" w:rsidRDefault="00424403" w:rsidP="00481868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0" w:right="-993" w:firstLine="0"/>
        <w:rPr>
          <w:szCs w:val="24"/>
        </w:rPr>
      </w:pPr>
      <w:r w:rsidRPr="00B50787">
        <w:rPr>
          <w:szCs w:val="24"/>
        </w:rPr>
        <w:t xml:space="preserve">На картинах этого замечательного пейзажиста нет ни </w:t>
      </w:r>
      <w:proofErr w:type="gramStart"/>
      <w:r w:rsidRPr="00B50787">
        <w:rPr>
          <w:szCs w:val="24"/>
        </w:rPr>
        <w:t>могучих гор</w:t>
      </w:r>
      <w:proofErr w:type="gramEnd"/>
      <w:r w:rsidRPr="00B50787">
        <w:rPr>
          <w:szCs w:val="24"/>
        </w:rPr>
        <w:t xml:space="preserve"> ни кипарисов ни пышных южных цветов ни лазурного моря.</w:t>
      </w:r>
    </w:p>
    <w:p w:rsidR="0089636E" w:rsidRPr="00B50787" w:rsidRDefault="00B50787" w:rsidP="00481868">
      <w:pPr>
        <w:tabs>
          <w:tab w:val="left" w:pos="426"/>
        </w:tabs>
        <w:spacing w:after="0" w:line="240" w:lineRule="auto"/>
        <w:ind w:left="0" w:right="-993" w:firstLine="0"/>
        <w:rPr>
          <w:szCs w:val="24"/>
        </w:rPr>
      </w:pPr>
      <w:r>
        <w:rPr>
          <w:szCs w:val="24"/>
        </w:rPr>
        <w:t>3</w:t>
      </w:r>
      <w:r w:rsidR="00424403" w:rsidRPr="00B50787">
        <w:rPr>
          <w:szCs w:val="24"/>
        </w:rPr>
        <w:t>) Во время полёта чувство буйного и трепетного восторга охватило мою душу каким-то холодным и сладостным пламенем.</w:t>
      </w:r>
    </w:p>
    <w:p w:rsidR="0089636E" w:rsidRPr="00B50787" w:rsidRDefault="00424403" w:rsidP="00481868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0" w:right="-993" w:firstLine="0"/>
        <w:rPr>
          <w:szCs w:val="24"/>
        </w:rPr>
      </w:pPr>
      <w:r w:rsidRPr="00B50787">
        <w:rPr>
          <w:szCs w:val="24"/>
        </w:rPr>
        <w:t>Вокруг нас льдины сталкивались и становились вертикально лезли друг на друга и ломались с громким треском.</w:t>
      </w:r>
    </w:p>
    <w:p w:rsidR="0089636E" w:rsidRPr="00B50787" w:rsidRDefault="00424403" w:rsidP="00481868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0" w:right="-993" w:firstLine="0"/>
        <w:rPr>
          <w:szCs w:val="24"/>
        </w:rPr>
      </w:pPr>
      <w:r w:rsidRPr="00B50787">
        <w:rPr>
          <w:szCs w:val="24"/>
        </w:rPr>
        <w:t xml:space="preserve">Мерилом интеллигентности являются не только убеждения и </w:t>
      </w:r>
      <w:proofErr w:type="gramStart"/>
      <w:r w:rsidRPr="00B50787">
        <w:rPr>
          <w:szCs w:val="24"/>
        </w:rPr>
        <w:t>мораль</w:t>
      </w:r>
      <w:proofErr w:type="gramEnd"/>
      <w:r w:rsidRPr="00B50787">
        <w:rPr>
          <w:szCs w:val="24"/>
        </w:rPr>
        <w:t xml:space="preserve"> но и поступки.</w:t>
      </w:r>
    </w:p>
    <w:p w:rsidR="0089636E" w:rsidRPr="00B50787" w:rsidRDefault="00B50787" w:rsidP="00481868">
      <w:pPr>
        <w:tabs>
          <w:tab w:val="left" w:pos="426"/>
        </w:tabs>
        <w:spacing w:after="0" w:line="240" w:lineRule="auto"/>
        <w:ind w:left="19" w:right="-993" w:firstLine="0"/>
        <w:rPr>
          <w:szCs w:val="24"/>
        </w:rPr>
      </w:pPr>
      <w:r>
        <w:rPr>
          <w:szCs w:val="24"/>
        </w:rPr>
        <w:t xml:space="preserve">7. </w:t>
      </w:r>
      <w:r w:rsidR="00424403" w:rsidRPr="00B50787">
        <w:rPr>
          <w:szCs w:val="24"/>
        </w:rPr>
        <w:t>Расставьте знаки препинания. Укажите все цифры, на месте которых в предложении должны стоять запятые.</w:t>
      </w:r>
    </w:p>
    <w:p w:rsidR="0089636E" w:rsidRPr="00B50787" w:rsidRDefault="00424403" w:rsidP="00481868">
      <w:pPr>
        <w:tabs>
          <w:tab w:val="left" w:pos="426"/>
        </w:tabs>
        <w:spacing w:after="0" w:line="240" w:lineRule="auto"/>
        <w:ind w:left="0" w:right="-993" w:firstLine="0"/>
        <w:rPr>
          <w:i/>
          <w:szCs w:val="24"/>
        </w:rPr>
      </w:pPr>
      <w:r w:rsidRPr="00B50787">
        <w:rPr>
          <w:i/>
          <w:szCs w:val="24"/>
        </w:rPr>
        <w:t>Сверкающи</w:t>
      </w:r>
      <w:r w:rsidR="00977BA5" w:rsidRPr="00B50787">
        <w:rPr>
          <w:i/>
          <w:szCs w:val="24"/>
        </w:rPr>
        <w:t xml:space="preserve">е на </w:t>
      </w:r>
      <w:proofErr w:type="gramStart"/>
      <w:r w:rsidR="00977BA5" w:rsidRPr="00B50787">
        <w:rPr>
          <w:i/>
          <w:szCs w:val="24"/>
        </w:rPr>
        <w:t>солнце(</w:t>
      </w:r>
      <w:proofErr w:type="gramEnd"/>
      <w:r w:rsidR="00977BA5" w:rsidRPr="00B50787">
        <w:rPr>
          <w:i/>
          <w:szCs w:val="24"/>
        </w:rPr>
        <w:t>1) кати слепого дожд</w:t>
      </w:r>
      <w:r w:rsidRPr="00B50787">
        <w:rPr>
          <w:i/>
          <w:szCs w:val="24"/>
        </w:rPr>
        <w:t xml:space="preserve">я (2) сыплющегося с неба (З) похожи на Драгоценные камни (4) переливающиеся всеми </w:t>
      </w:r>
      <w:r w:rsidR="00977BA5" w:rsidRPr="00B50787">
        <w:rPr>
          <w:i/>
          <w:szCs w:val="24"/>
        </w:rPr>
        <w:t>своими</w:t>
      </w:r>
      <w:r w:rsidRPr="00B50787">
        <w:rPr>
          <w:i/>
          <w:szCs w:val="24"/>
        </w:rPr>
        <w:t xml:space="preserve"> гранями.</w:t>
      </w:r>
    </w:p>
    <w:p w:rsidR="0089636E" w:rsidRPr="00B50787" w:rsidRDefault="00B50787" w:rsidP="00481868">
      <w:pPr>
        <w:tabs>
          <w:tab w:val="left" w:pos="426"/>
        </w:tabs>
        <w:spacing w:after="0" w:line="240" w:lineRule="auto"/>
        <w:ind w:left="0" w:right="-993" w:firstLine="0"/>
        <w:rPr>
          <w:szCs w:val="24"/>
        </w:rPr>
      </w:pPr>
      <w:r>
        <w:rPr>
          <w:szCs w:val="24"/>
        </w:rPr>
        <w:t xml:space="preserve">8. </w:t>
      </w:r>
      <w:r w:rsidR="00424403" w:rsidRPr="00B50787">
        <w:rPr>
          <w:szCs w:val="24"/>
        </w:rPr>
        <w:t>Расставьте знаки препинания. Укажите все цифры, на месте которых в предложениях должны стоять запятые.</w:t>
      </w:r>
    </w:p>
    <w:p w:rsidR="0089636E" w:rsidRPr="00B50787" w:rsidRDefault="00977BA5" w:rsidP="00481868">
      <w:pPr>
        <w:tabs>
          <w:tab w:val="left" w:pos="426"/>
        </w:tabs>
        <w:spacing w:after="0" w:line="240" w:lineRule="auto"/>
        <w:ind w:left="0" w:right="-993" w:firstLine="0"/>
        <w:rPr>
          <w:i/>
          <w:szCs w:val="24"/>
        </w:rPr>
      </w:pPr>
      <w:r w:rsidRPr="00B50787">
        <w:rPr>
          <w:i/>
          <w:szCs w:val="24"/>
        </w:rPr>
        <w:t>О</w:t>
      </w:r>
      <w:r w:rsidR="00424403" w:rsidRPr="00B50787">
        <w:rPr>
          <w:i/>
          <w:szCs w:val="24"/>
        </w:rPr>
        <w:t xml:space="preserve">дной из самых интересных игрушек (1) по мнению многих </w:t>
      </w:r>
      <w:proofErr w:type="gramStart"/>
      <w:r w:rsidR="00424403" w:rsidRPr="00B50787">
        <w:rPr>
          <w:i/>
          <w:szCs w:val="24"/>
        </w:rPr>
        <w:t>ребят(</w:t>
      </w:r>
      <w:proofErr w:type="gramEnd"/>
      <w:r w:rsidR="00424403" w:rsidRPr="00B50787">
        <w:rPr>
          <w:i/>
          <w:szCs w:val="24"/>
        </w:rPr>
        <w:t>2) является ма</w:t>
      </w:r>
      <w:r w:rsidRPr="00B50787">
        <w:rPr>
          <w:i/>
          <w:szCs w:val="24"/>
        </w:rPr>
        <w:t>гнит, с которым каждый (З) может(4) проводит</w:t>
      </w:r>
      <w:r w:rsidR="00424403" w:rsidRPr="00B50787">
        <w:rPr>
          <w:i/>
          <w:szCs w:val="24"/>
        </w:rPr>
        <w:t>ь различные опыты.</w:t>
      </w:r>
    </w:p>
    <w:p w:rsidR="0089636E" w:rsidRPr="00B50787" w:rsidRDefault="00424403" w:rsidP="00481868">
      <w:pPr>
        <w:spacing w:after="0" w:line="240" w:lineRule="auto"/>
        <w:ind w:left="0" w:right="-993" w:firstLine="709"/>
        <w:jc w:val="center"/>
        <w:rPr>
          <w:b/>
          <w:szCs w:val="24"/>
        </w:rPr>
      </w:pPr>
      <w:r w:rsidRPr="00B50787">
        <w:rPr>
          <w:b/>
          <w:szCs w:val="24"/>
        </w:rPr>
        <w:t>Методические рекомендации для абитуриентов</w:t>
      </w:r>
    </w:p>
    <w:p w:rsidR="00BD302F" w:rsidRPr="00B50787" w:rsidRDefault="00424403" w:rsidP="00481868">
      <w:pPr>
        <w:spacing w:after="0" w:line="240" w:lineRule="auto"/>
        <w:ind w:left="0" w:right="-993" w:firstLine="709"/>
        <w:rPr>
          <w:szCs w:val="24"/>
        </w:rPr>
      </w:pPr>
      <w:r w:rsidRPr="00B50787">
        <w:rPr>
          <w:szCs w:val="24"/>
        </w:rPr>
        <w:t xml:space="preserve">При подготовке к вступительным испытаниям по русскому языку абитуриент должен усвоить большой фактический материал программы и умело изложить его на современном уровне. Абитуриент может проверить свои знания и пройти пробное тестирование по </w:t>
      </w:r>
    </w:p>
    <w:p w:rsidR="0089636E" w:rsidRPr="00B50787" w:rsidRDefault="000B4953" w:rsidP="00B50787">
      <w:pPr>
        <w:spacing w:after="0" w:line="240" w:lineRule="auto"/>
        <w:ind w:left="0" w:firstLine="0"/>
        <w:rPr>
          <w:szCs w:val="24"/>
        </w:rPr>
      </w:pPr>
      <w:bookmarkStart w:id="0" w:name="_GoBack"/>
      <w:r>
        <w:rPr>
          <w:noProof/>
          <w:szCs w:val="24"/>
        </w:rPr>
        <w:lastRenderedPageBreak/>
        <w:drawing>
          <wp:inline distT="0" distB="0" distL="0" distR="0">
            <wp:extent cx="5580380" cy="789114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34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78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9636E" w:rsidRPr="00B50787" w:rsidSect="00481868">
      <w:type w:val="continuous"/>
      <w:pgSz w:w="11900" w:h="16820"/>
      <w:pgMar w:top="851" w:right="1694" w:bottom="567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71D12"/>
    <w:multiLevelType w:val="hybridMultilevel"/>
    <w:tmpl w:val="05749104"/>
    <w:lvl w:ilvl="0" w:tplc="B57850E4">
      <w:start w:val="4"/>
      <w:numFmt w:val="decimal"/>
      <w:lvlText w:val="%1."/>
      <w:lvlJc w:val="left"/>
      <w:pPr>
        <w:ind w:left="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D6BA7E">
      <w:start w:val="1"/>
      <w:numFmt w:val="lowerLetter"/>
      <w:lvlText w:val="%2"/>
      <w:lvlJc w:val="left"/>
      <w:pPr>
        <w:ind w:left="1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0047F2">
      <w:start w:val="1"/>
      <w:numFmt w:val="lowerRoman"/>
      <w:lvlText w:val="%3"/>
      <w:lvlJc w:val="left"/>
      <w:pPr>
        <w:ind w:left="2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3446CE">
      <w:start w:val="1"/>
      <w:numFmt w:val="decimal"/>
      <w:lvlText w:val="%4"/>
      <w:lvlJc w:val="left"/>
      <w:pPr>
        <w:ind w:left="28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763244">
      <w:start w:val="1"/>
      <w:numFmt w:val="lowerLetter"/>
      <w:lvlText w:val="%5"/>
      <w:lvlJc w:val="left"/>
      <w:pPr>
        <w:ind w:left="35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CE4210">
      <w:start w:val="1"/>
      <w:numFmt w:val="lowerRoman"/>
      <w:lvlText w:val="%6"/>
      <w:lvlJc w:val="left"/>
      <w:pPr>
        <w:ind w:left="4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E662DC">
      <w:start w:val="1"/>
      <w:numFmt w:val="decimal"/>
      <w:lvlText w:val="%7"/>
      <w:lvlJc w:val="left"/>
      <w:pPr>
        <w:ind w:left="5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52963E">
      <w:start w:val="1"/>
      <w:numFmt w:val="lowerLetter"/>
      <w:lvlText w:val="%8"/>
      <w:lvlJc w:val="left"/>
      <w:pPr>
        <w:ind w:left="5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0A0218">
      <w:start w:val="1"/>
      <w:numFmt w:val="lowerRoman"/>
      <w:lvlText w:val="%9"/>
      <w:lvlJc w:val="left"/>
      <w:pPr>
        <w:ind w:left="6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9F625B"/>
    <w:multiLevelType w:val="hybridMultilevel"/>
    <w:tmpl w:val="0AD27766"/>
    <w:lvl w:ilvl="0" w:tplc="197C0C2A">
      <w:start w:val="1"/>
      <w:numFmt w:val="bullet"/>
      <w:lvlText w:val="-"/>
      <w:lvlJc w:val="left"/>
      <w:pPr>
        <w:ind w:left="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70BCDC">
      <w:start w:val="1"/>
      <w:numFmt w:val="bullet"/>
      <w:lvlText w:val="o"/>
      <w:lvlJc w:val="left"/>
      <w:pPr>
        <w:ind w:left="1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10C5A2">
      <w:start w:val="1"/>
      <w:numFmt w:val="bullet"/>
      <w:lvlText w:val="▪"/>
      <w:lvlJc w:val="left"/>
      <w:pPr>
        <w:ind w:left="2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B724172">
      <w:start w:val="1"/>
      <w:numFmt w:val="bullet"/>
      <w:lvlText w:val="•"/>
      <w:lvlJc w:val="left"/>
      <w:pPr>
        <w:ind w:left="2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0D85510">
      <w:start w:val="1"/>
      <w:numFmt w:val="bullet"/>
      <w:lvlText w:val="o"/>
      <w:lvlJc w:val="left"/>
      <w:pPr>
        <w:ind w:left="3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80CEAC">
      <w:start w:val="1"/>
      <w:numFmt w:val="bullet"/>
      <w:lvlText w:val="▪"/>
      <w:lvlJc w:val="left"/>
      <w:pPr>
        <w:ind w:left="4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64B88E">
      <w:start w:val="1"/>
      <w:numFmt w:val="bullet"/>
      <w:lvlText w:val="•"/>
      <w:lvlJc w:val="left"/>
      <w:pPr>
        <w:ind w:left="5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D8B046">
      <w:start w:val="1"/>
      <w:numFmt w:val="bullet"/>
      <w:lvlText w:val="o"/>
      <w:lvlJc w:val="left"/>
      <w:pPr>
        <w:ind w:left="5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FCE70C">
      <w:start w:val="1"/>
      <w:numFmt w:val="bullet"/>
      <w:lvlText w:val="▪"/>
      <w:lvlJc w:val="left"/>
      <w:pPr>
        <w:ind w:left="6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ECB398A"/>
    <w:multiLevelType w:val="hybridMultilevel"/>
    <w:tmpl w:val="3CD889E8"/>
    <w:lvl w:ilvl="0" w:tplc="05DAEE9E">
      <w:start w:val="4"/>
      <w:numFmt w:val="decimal"/>
      <w:lvlText w:val="%1)"/>
      <w:lvlJc w:val="left"/>
      <w:pPr>
        <w:ind w:left="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2254F6">
      <w:start w:val="1"/>
      <w:numFmt w:val="lowerLetter"/>
      <w:lvlText w:val="%2"/>
      <w:lvlJc w:val="left"/>
      <w:pPr>
        <w:ind w:left="1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EE0014">
      <w:start w:val="1"/>
      <w:numFmt w:val="lowerRoman"/>
      <w:lvlText w:val="%3"/>
      <w:lvlJc w:val="left"/>
      <w:pPr>
        <w:ind w:left="2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588340">
      <w:start w:val="1"/>
      <w:numFmt w:val="decimal"/>
      <w:lvlText w:val="%4"/>
      <w:lvlJc w:val="left"/>
      <w:pPr>
        <w:ind w:left="2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1EDEC2">
      <w:start w:val="1"/>
      <w:numFmt w:val="lowerLetter"/>
      <w:lvlText w:val="%5"/>
      <w:lvlJc w:val="left"/>
      <w:pPr>
        <w:ind w:left="3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28AA6C">
      <w:start w:val="1"/>
      <w:numFmt w:val="lowerRoman"/>
      <w:lvlText w:val="%6"/>
      <w:lvlJc w:val="left"/>
      <w:pPr>
        <w:ind w:left="4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74984E">
      <w:start w:val="1"/>
      <w:numFmt w:val="decimal"/>
      <w:lvlText w:val="%7"/>
      <w:lvlJc w:val="left"/>
      <w:pPr>
        <w:ind w:left="4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1499AE">
      <w:start w:val="1"/>
      <w:numFmt w:val="lowerLetter"/>
      <w:lvlText w:val="%8"/>
      <w:lvlJc w:val="left"/>
      <w:pPr>
        <w:ind w:left="5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AEDB68">
      <w:start w:val="1"/>
      <w:numFmt w:val="lowerRoman"/>
      <w:lvlText w:val="%9"/>
      <w:lvlJc w:val="left"/>
      <w:pPr>
        <w:ind w:left="6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A0042B"/>
    <w:multiLevelType w:val="hybridMultilevel"/>
    <w:tmpl w:val="4F90BDFE"/>
    <w:lvl w:ilvl="0" w:tplc="3BB4E6DE">
      <w:start w:val="11"/>
      <w:numFmt w:val="decimal"/>
      <w:lvlText w:val="%1.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72A59A">
      <w:start w:val="1"/>
      <w:numFmt w:val="lowerLetter"/>
      <w:lvlText w:val="%2"/>
      <w:lvlJc w:val="left"/>
      <w:pPr>
        <w:ind w:left="1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7E26C6">
      <w:start w:val="1"/>
      <w:numFmt w:val="lowerRoman"/>
      <w:lvlText w:val="%3"/>
      <w:lvlJc w:val="left"/>
      <w:pPr>
        <w:ind w:left="2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6A34BE">
      <w:start w:val="1"/>
      <w:numFmt w:val="decimal"/>
      <w:lvlText w:val="%4"/>
      <w:lvlJc w:val="left"/>
      <w:pPr>
        <w:ind w:left="28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6877CE">
      <w:start w:val="1"/>
      <w:numFmt w:val="lowerLetter"/>
      <w:lvlText w:val="%5"/>
      <w:lvlJc w:val="left"/>
      <w:pPr>
        <w:ind w:left="3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048ED0">
      <w:start w:val="1"/>
      <w:numFmt w:val="lowerRoman"/>
      <w:lvlText w:val="%6"/>
      <w:lvlJc w:val="left"/>
      <w:pPr>
        <w:ind w:left="43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767044">
      <w:start w:val="1"/>
      <w:numFmt w:val="decimal"/>
      <w:lvlText w:val="%7"/>
      <w:lvlJc w:val="left"/>
      <w:pPr>
        <w:ind w:left="50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C8FDBA">
      <w:start w:val="1"/>
      <w:numFmt w:val="lowerLetter"/>
      <w:lvlText w:val="%8"/>
      <w:lvlJc w:val="left"/>
      <w:pPr>
        <w:ind w:left="5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283ABC">
      <w:start w:val="1"/>
      <w:numFmt w:val="lowerRoman"/>
      <w:lvlText w:val="%9"/>
      <w:lvlJc w:val="left"/>
      <w:pPr>
        <w:ind w:left="6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E154857"/>
    <w:multiLevelType w:val="hybridMultilevel"/>
    <w:tmpl w:val="D9621C20"/>
    <w:lvl w:ilvl="0" w:tplc="39E6A9D2">
      <w:start w:val="4"/>
      <w:numFmt w:val="decimal"/>
      <w:lvlText w:val="%1)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78D886">
      <w:start w:val="1"/>
      <w:numFmt w:val="lowerLetter"/>
      <w:lvlText w:val="%2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08A5A4">
      <w:start w:val="1"/>
      <w:numFmt w:val="lowerRoman"/>
      <w:lvlText w:val="%3"/>
      <w:lvlJc w:val="left"/>
      <w:pPr>
        <w:ind w:left="2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1E69EE">
      <w:start w:val="1"/>
      <w:numFmt w:val="decimal"/>
      <w:lvlText w:val="%4"/>
      <w:lvlJc w:val="left"/>
      <w:pPr>
        <w:ind w:left="2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248ED6">
      <w:start w:val="1"/>
      <w:numFmt w:val="lowerLetter"/>
      <w:lvlText w:val="%5"/>
      <w:lvlJc w:val="left"/>
      <w:pPr>
        <w:ind w:left="3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A4B0B2">
      <w:start w:val="1"/>
      <w:numFmt w:val="lowerRoman"/>
      <w:lvlText w:val="%6"/>
      <w:lvlJc w:val="left"/>
      <w:pPr>
        <w:ind w:left="4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7AA5C2">
      <w:start w:val="1"/>
      <w:numFmt w:val="decimal"/>
      <w:lvlText w:val="%7"/>
      <w:lvlJc w:val="left"/>
      <w:pPr>
        <w:ind w:left="5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C8C7F0">
      <w:start w:val="1"/>
      <w:numFmt w:val="lowerLetter"/>
      <w:lvlText w:val="%8"/>
      <w:lvlJc w:val="left"/>
      <w:pPr>
        <w:ind w:left="5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46D224">
      <w:start w:val="1"/>
      <w:numFmt w:val="lowerRoman"/>
      <w:lvlText w:val="%9"/>
      <w:lvlJc w:val="left"/>
      <w:pPr>
        <w:ind w:left="6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D782292"/>
    <w:multiLevelType w:val="hybridMultilevel"/>
    <w:tmpl w:val="EB223EE2"/>
    <w:lvl w:ilvl="0" w:tplc="B896C42E">
      <w:start w:val="10"/>
      <w:numFmt w:val="decimal"/>
      <w:lvlText w:val="%1."/>
      <w:lvlJc w:val="left"/>
      <w:pPr>
        <w:ind w:left="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B980A26">
      <w:start w:val="1"/>
      <w:numFmt w:val="lowerLetter"/>
      <w:lvlText w:val="%2"/>
      <w:lvlJc w:val="left"/>
      <w:pPr>
        <w:ind w:left="1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494E89C">
      <w:start w:val="1"/>
      <w:numFmt w:val="lowerRoman"/>
      <w:lvlText w:val="%3"/>
      <w:lvlJc w:val="left"/>
      <w:pPr>
        <w:ind w:left="2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A84DAC6">
      <w:start w:val="1"/>
      <w:numFmt w:val="decimal"/>
      <w:lvlText w:val="%4"/>
      <w:lvlJc w:val="left"/>
      <w:pPr>
        <w:ind w:left="2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5FEAED8">
      <w:start w:val="1"/>
      <w:numFmt w:val="lowerLetter"/>
      <w:lvlText w:val="%5"/>
      <w:lvlJc w:val="left"/>
      <w:pPr>
        <w:ind w:left="3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6842374">
      <w:start w:val="1"/>
      <w:numFmt w:val="lowerRoman"/>
      <w:lvlText w:val="%6"/>
      <w:lvlJc w:val="left"/>
      <w:pPr>
        <w:ind w:left="4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E7A273A">
      <w:start w:val="1"/>
      <w:numFmt w:val="decimal"/>
      <w:lvlText w:val="%7"/>
      <w:lvlJc w:val="left"/>
      <w:pPr>
        <w:ind w:left="5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3F80352">
      <w:start w:val="1"/>
      <w:numFmt w:val="lowerLetter"/>
      <w:lvlText w:val="%8"/>
      <w:lvlJc w:val="left"/>
      <w:pPr>
        <w:ind w:left="5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95CA7EC">
      <w:start w:val="1"/>
      <w:numFmt w:val="lowerRoman"/>
      <w:lvlText w:val="%9"/>
      <w:lvlJc w:val="left"/>
      <w:pPr>
        <w:ind w:left="6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5A11B43"/>
    <w:multiLevelType w:val="hybridMultilevel"/>
    <w:tmpl w:val="3B2C5494"/>
    <w:lvl w:ilvl="0" w:tplc="2A0EA8A8">
      <w:start w:val="14"/>
      <w:numFmt w:val="decimal"/>
      <w:lvlText w:val="%1.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0F85E0E">
      <w:start w:val="1"/>
      <w:numFmt w:val="lowerLetter"/>
      <w:lvlText w:val="%2"/>
      <w:lvlJc w:val="left"/>
      <w:pPr>
        <w:ind w:left="1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538F0D8">
      <w:start w:val="1"/>
      <w:numFmt w:val="lowerRoman"/>
      <w:lvlText w:val="%3"/>
      <w:lvlJc w:val="left"/>
      <w:pPr>
        <w:ind w:left="2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1122728">
      <w:start w:val="1"/>
      <w:numFmt w:val="decimal"/>
      <w:lvlText w:val="%4"/>
      <w:lvlJc w:val="left"/>
      <w:pPr>
        <w:ind w:left="2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476060C">
      <w:start w:val="1"/>
      <w:numFmt w:val="lowerLetter"/>
      <w:lvlText w:val="%5"/>
      <w:lvlJc w:val="left"/>
      <w:pPr>
        <w:ind w:left="3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41CCD54">
      <w:start w:val="1"/>
      <w:numFmt w:val="lowerRoman"/>
      <w:lvlText w:val="%6"/>
      <w:lvlJc w:val="left"/>
      <w:pPr>
        <w:ind w:left="4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C60891A">
      <w:start w:val="1"/>
      <w:numFmt w:val="decimal"/>
      <w:lvlText w:val="%7"/>
      <w:lvlJc w:val="left"/>
      <w:pPr>
        <w:ind w:left="5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2989558">
      <w:start w:val="1"/>
      <w:numFmt w:val="lowerLetter"/>
      <w:lvlText w:val="%8"/>
      <w:lvlJc w:val="left"/>
      <w:pPr>
        <w:ind w:left="5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94026E0">
      <w:start w:val="1"/>
      <w:numFmt w:val="lowerRoman"/>
      <w:lvlText w:val="%9"/>
      <w:lvlJc w:val="left"/>
      <w:pPr>
        <w:ind w:left="6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79E69B3"/>
    <w:multiLevelType w:val="hybridMultilevel"/>
    <w:tmpl w:val="68668E3C"/>
    <w:lvl w:ilvl="0" w:tplc="FDA4401A">
      <w:start w:val="1"/>
      <w:numFmt w:val="bullet"/>
      <w:lvlText w:val="-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1C073FA">
      <w:start w:val="1"/>
      <w:numFmt w:val="bullet"/>
      <w:lvlText w:val="o"/>
      <w:lvlJc w:val="left"/>
      <w:pPr>
        <w:ind w:left="1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7A60C50">
      <w:start w:val="1"/>
      <w:numFmt w:val="bullet"/>
      <w:lvlText w:val="▪"/>
      <w:lvlJc w:val="left"/>
      <w:pPr>
        <w:ind w:left="2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E2C1452">
      <w:start w:val="1"/>
      <w:numFmt w:val="bullet"/>
      <w:lvlText w:val="•"/>
      <w:lvlJc w:val="left"/>
      <w:pPr>
        <w:ind w:left="2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CBDE93E0">
      <w:start w:val="1"/>
      <w:numFmt w:val="bullet"/>
      <w:lvlText w:val="o"/>
      <w:lvlJc w:val="left"/>
      <w:pPr>
        <w:ind w:left="3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5985E78">
      <w:start w:val="1"/>
      <w:numFmt w:val="bullet"/>
      <w:lvlText w:val="▪"/>
      <w:lvlJc w:val="left"/>
      <w:pPr>
        <w:ind w:left="4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EA28CEE">
      <w:start w:val="1"/>
      <w:numFmt w:val="bullet"/>
      <w:lvlText w:val="•"/>
      <w:lvlJc w:val="left"/>
      <w:pPr>
        <w:ind w:left="5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0085880">
      <w:start w:val="1"/>
      <w:numFmt w:val="bullet"/>
      <w:lvlText w:val="o"/>
      <w:lvlJc w:val="left"/>
      <w:pPr>
        <w:ind w:left="5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8C32D79C">
      <w:start w:val="1"/>
      <w:numFmt w:val="bullet"/>
      <w:lvlText w:val="▪"/>
      <w:lvlJc w:val="left"/>
      <w:pPr>
        <w:ind w:left="6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E2003AA"/>
    <w:multiLevelType w:val="hybridMultilevel"/>
    <w:tmpl w:val="59DE2C2C"/>
    <w:lvl w:ilvl="0" w:tplc="FF8EA7BC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980BF0">
      <w:start w:val="1"/>
      <w:numFmt w:val="lowerLetter"/>
      <w:lvlText w:val="%2"/>
      <w:lvlJc w:val="left"/>
      <w:pPr>
        <w:ind w:left="1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7E91C6">
      <w:start w:val="1"/>
      <w:numFmt w:val="lowerRoman"/>
      <w:lvlText w:val="%3"/>
      <w:lvlJc w:val="left"/>
      <w:pPr>
        <w:ind w:left="2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646190">
      <w:start w:val="1"/>
      <w:numFmt w:val="decimal"/>
      <w:lvlText w:val="%4"/>
      <w:lvlJc w:val="left"/>
      <w:pPr>
        <w:ind w:left="2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262B60">
      <w:start w:val="1"/>
      <w:numFmt w:val="lowerLetter"/>
      <w:lvlText w:val="%5"/>
      <w:lvlJc w:val="left"/>
      <w:pPr>
        <w:ind w:left="3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F0A50E">
      <w:start w:val="1"/>
      <w:numFmt w:val="lowerRoman"/>
      <w:lvlText w:val="%6"/>
      <w:lvlJc w:val="left"/>
      <w:pPr>
        <w:ind w:left="4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0E1FBC">
      <w:start w:val="1"/>
      <w:numFmt w:val="decimal"/>
      <w:lvlText w:val="%7"/>
      <w:lvlJc w:val="left"/>
      <w:pPr>
        <w:ind w:left="4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CE06E2">
      <w:start w:val="1"/>
      <w:numFmt w:val="lowerLetter"/>
      <w:lvlText w:val="%8"/>
      <w:lvlJc w:val="left"/>
      <w:pPr>
        <w:ind w:left="5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78B4E4">
      <w:start w:val="1"/>
      <w:numFmt w:val="lowerRoman"/>
      <w:lvlText w:val="%9"/>
      <w:lvlJc w:val="left"/>
      <w:pPr>
        <w:ind w:left="6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0F8197B"/>
    <w:multiLevelType w:val="hybridMultilevel"/>
    <w:tmpl w:val="7438FCEC"/>
    <w:lvl w:ilvl="0" w:tplc="70F01720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A68BAE">
      <w:start w:val="1"/>
      <w:numFmt w:val="bullet"/>
      <w:lvlText w:val="o"/>
      <w:lvlJc w:val="left"/>
      <w:pPr>
        <w:ind w:left="1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C2F6FC">
      <w:start w:val="1"/>
      <w:numFmt w:val="bullet"/>
      <w:lvlText w:val="▪"/>
      <w:lvlJc w:val="left"/>
      <w:pPr>
        <w:ind w:left="2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36CE81E">
      <w:start w:val="1"/>
      <w:numFmt w:val="bullet"/>
      <w:lvlText w:val="•"/>
      <w:lvlJc w:val="left"/>
      <w:pPr>
        <w:ind w:left="2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1C69FAC">
      <w:start w:val="1"/>
      <w:numFmt w:val="bullet"/>
      <w:lvlText w:val="o"/>
      <w:lvlJc w:val="left"/>
      <w:pPr>
        <w:ind w:left="3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BE4FA2">
      <w:start w:val="1"/>
      <w:numFmt w:val="bullet"/>
      <w:lvlText w:val="▪"/>
      <w:lvlJc w:val="left"/>
      <w:pPr>
        <w:ind w:left="4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99C4B50">
      <w:start w:val="1"/>
      <w:numFmt w:val="bullet"/>
      <w:lvlText w:val="•"/>
      <w:lvlJc w:val="left"/>
      <w:pPr>
        <w:ind w:left="5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F4855C">
      <w:start w:val="1"/>
      <w:numFmt w:val="bullet"/>
      <w:lvlText w:val="o"/>
      <w:lvlJc w:val="left"/>
      <w:pPr>
        <w:ind w:left="5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E3C9966">
      <w:start w:val="1"/>
      <w:numFmt w:val="bullet"/>
      <w:lvlText w:val="▪"/>
      <w:lvlJc w:val="left"/>
      <w:pPr>
        <w:ind w:left="6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AC23E61"/>
    <w:multiLevelType w:val="hybridMultilevel"/>
    <w:tmpl w:val="855A37CC"/>
    <w:lvl w:ilvl="0" w:tplc="E424C72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4CEB6E">
      <w:start w:val="1"/>
      <w:numFmt w:val="bullet"/>
      <w:lvlText w:val="o"/>
      <w:lvlJc w:val="left"/>
      <w:pPr>
        <w:ind w:left="1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CE613D8">
      <w:start w:val="1"/>
      <w:numFmt w:val="bullet"/>
      <w:lvlText w:val="▪"/>
      <w:lvlJc w:val="left"/>
      <w:pPr>
        <w:ind w:left="2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AE1EDC">
      <w:start w:val="1"/>
      <w:numFmt w:val="bullet"/>
      <w:lvlText w:val="•"/>
      <w:lvlJc w:val="left"/>
      <w:pPr>
        <w:ind w:left="2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7A2AE4">
      <w:start w:val="1"/>
      <w:numFmt w:val="bullet"/>
      <w:lvlText w:val="o"/>
      <w:lvlJc w:val="left"/>
      <w:pPr>
        <w:ind w:left="3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48AF976">
      <w:start w:val="1"/>
      <w:numFmt w:val="bullet"/>
      <w:lvlText w:val="▪"/>
      <w:lvlJc w:val="left"/>
      <w:pPr>
        <w:ind w:left="4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B698F6">
      <w:start w:val="1"/>
      <w:numFmt w:val="bullet"/>
      <w:lvlText w:val="•"/>
      <w:lvlJc w:val="left"/>
      <w:pPr>
        <w:ind w:left="5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542B8EC">
      <w:start w:val="1"/>
      <w:numFmt w:val="bullet"/>
      <w:lvlText w:val="o"/>
      <w:lvlJc w:val="left"/>
      <w:pPr>
        <w:ind w:left="5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B0061A">
      <w:start w:val="1"/>
      <w:numFmt w:val="bullet"/>
      <w:lvlText w:val="▪"/>
      <w:lvlJc w:val="left"/>
      <w:pPr>
        <w:ind w:left="6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27B100E"/>
    <w:multiLevelType w:val="hybridMultilevel"/>
    <w:tmpl w:val="2430953C"/>
    <w:lvl w:ilvl="0" w:tplc="AF4EC87C">
      <w:start w:val="1"/>
      <w:numFmt w:val="decimal"/>
      <w:lvlText w:val="%1)"/>
      <w:lvlJc w:val="left"/>
      <w:pPr>
        <w:ind w:left="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964E5E">
      <w:start w:val="1"/>
      <w:numFmt w:val="lowerLetter"/>
      <w:lvlText w:val="%2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D0FAF6">
      <w:start w:val="1"/>
      <w:numFmt w:val="lowerRoman"/>
      <w:lvlText w:val="%3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AEDE8A">
      <w:start w:val="1"/>
      <w:numFmt w:val="decimal"/>
      <w:lvlText w:val="%4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264CBC">
      <w:start w:val="1"/>
      <w:numFmt w:val="lowerLetter"/>
      <w:lvlText w:val="%5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2C8356">
      <w:start w:val="1"/>
      <w:numFmt w:val="lowerRoman"/>
      <w:lvlText w:val="%6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92EBF4">
      <w:start w:val="1"/>
      <w:numFmt w:val="decimal"/>
      <w:lvlText w:val="%7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448C7E">
      <w:start w:val="1"/>
      <w:numFmt w:val="lowerLetter"/>
      <w:lvlText w:val="%8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AAFDC6">
      <w:start w:val="1"/>
      <w:numFmt w:val="lowerRoman"/>
      <w:lvlText w:val="%9"/>
      <w:lvlJc w:val="left"/>
      <w:pPr>
        <w:ind w:left="6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91D46AC"/>
    <w:multiLevelType w:val="hybridMultilevel"/>
    <w:tmpl w:val="F4365D7C"/>
    <w:lvl w:ilvl="0" w:tplc="DA768284">
      <w:start w:val="16"/>
      <w:numFmt w:val="decimal"/>
      <w:lvlText w:val="%1.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A062138">
      <w:start w:val="1"/>
      <w:numFmt w:val="lowerLetter"/>
      <w:lvlText w:val="%2"/>
      <w:lvlJc w:val="left"/>
      <w:pPr>
        <w:ind w:left="1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D7C10A2">
      <w:start w:val="1"/>
      <w:numFmt w:val="lowerRoman"/>
      <w:lvlText w:val="%3"/>
      <w:lvlJc w:val="left"/>
      <w:pPr>
        <w:ind w:left="2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132C396">
      <w:start w:val="1"/>
      <w:numFmt w:val="decimal"/>
      <w:lvlText w:val="%4"/>
      <w:lvlJc w:val="left"/>
      <w:pPr>
        <w:ind w:left="2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DC4377E">
      <w:start w:val="1"/>
      <w:numFmt w:val="lowerLetter"/>
      <w:lvlText w:val="%5"/>
      <w:lvlJc w:val="left"/>
      <w:pPr>
        <w:ind w:left="3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FB27C7E">
      <w:start w:val="1"/>
      <w:numFmt w:val="lowerRoman"/>
      <w:lvlText w:val="%6"/>
      <w:lvlJc w:val="left"/>
      <w:pPr>
        <w:ind w:left="4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4C020BE">
      <w:start w:val="1"/>
      <w:numFmt w:val="decimal"/>
      <w:lvlText w:val="%7"/>
      <w:lvlJc w:val="left"/>
      <w:pPr>
        <w:ind w:left="4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C0E6B72">
      <w:start w:val="1"/>
      <w:numFmt w:val="lowerLetter"/>
      <w:lvlText w:val="%8"/>
      <w:lvlJc w:val="left"/>
      <w:pPr>
        <w:ind w:left="5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11CD9AA">
      <w:start w:val="1"/>
      <w:numFmt w:val="lowerRoman"/>
      <w:lvlText w:val="%9"/>
      <w:lvlJc w:val="left"/>
      <w:pPr>
        <w:ind w:left="6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03F6911"/>
    <w:multiLevelType w:val="hybridMultilevel"/>
    <w:tmpl w:val="6B4A4CAC"/>
    <w:lvl w:ilvl="0" w:tplc="0419000F">
      <w:start w:val="1"/>
      <w:numFmt w:val="decimal"/>
      <w:lvlText w:val="%1."/>
      <w:lvlJc w:val="left"/>
      <w:pPr>
        <w:ind w:left="-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91" w:hanging="360"/>
      </w:pPr>
    </w:lvl>
    <w:lvl w:ilvl="2" w:tplc="0419001B" w:tentative="1">
      <w:start w:val="1"/>
      <w:numFmt w:val="lowerRoman"/>
      <w:lvlText w:val="%3."/>
      <w:lvlJc w:val="right"/>
      <w:pPr>
        <w:ind w:left="1411" w:hanging="180"/>
      </w:pPr>
    </w:lvl>
    <w:lvl w:ilvl="3" w:tplc="0419000F" w:tentative="1">
      <w:start w:val="1"/>
      <w:numFmt w:val="decimal"/>
      <w:lvlText w:val="%4."/>
      <w:lvlJc w:val="left"/>
      <w:pPr>
        <w:ind w:left="2131" w:hanging="360"/>
      </w:pPr>
    </w:lvl>
    <w:lvl w:ilvl="4" w:tplc="04190019" w:tentative="1">
      <w:start w:val="1"/>
      <w:numFmt w:val="lowerLetter"/>
      <w:lvlText w:val="%5."/>
      <w:lvlJc w:val="left"/>
      <w:pPr>
        <w:ind w:left="2851" w:hanging="360"/>
      </w:pPr>
    </w:lvl>
    <w:lvl w:ilvl="5" w:tplc="0419001B" w:tentative="1">
      <w:start w:val="1"/>
      <w:numFmt w:val="lowerRoman"/>
      <w:lvlText w:val="%6."/>
      <w:lvlJc w:val="right"/>
      <w:pPr>
        <w:ind w:left="3571" w:hanging="180"/>
      </w:pPr>
    </w:lvl>
    <w:lvl w:ilvl="6" w:tplc="0419000F" w:tentative="1">
      <w:start w:val="1"/>
      <w:numFmt w:val="decimal"/>
      <w:lvlText w:val="%7."/>
      <w:lvlJc w:val="left"/>
      <w:pPr>
        <w:ind w:left="4291" w:hanging="360"/>
      </w:pPr>
    </w:lvl>
    <w:lvl w:ilvl="7" w:tplc="04190019" w:tentative="1">
      <w:start w:val="1"/>
      <w:numFmt w:val="lowerLetter"/>
      <w:lvlText w:val="%8."/>
      <w:lvlJc w:val="left"/>
      <w:pPr>
        <w:ind w:left="5011" w:hanging="360"/>
      </w:pPr>
    </w:lvl>
    <w:lvl w:ilvl="8" w:tplc="0419001B" w:tentative="1">
      <w:start w:val="1"/>
      <w:numFmt w:val="lowerRoman"/>
      <w:lvlText w:val="%9."/>
      <w:lvlJc w:val="right"/>
      <w:pPr>
        <w:ind w:left="5731" w:hanging="180"/>
      </w:pPr>
    </w:lvl>
  </w:abstractNum>
  <w:abstractNum w:abstractNumId="14" w15:restartNumberingAfterBreak="0">
    <w:nsid w:val="728F2A7C"/>
    <w:multiLevelType w:val="hybridMultilevel"/>
    <w:tmpl w:val="1C24DF80"/>
    <w:lvl w:ilvl="0" w:tplc="EB060226">
      <w:start w:val="4"/>
      <w:numFmt w:val="decimal"/>
      <w:lvlText w:val="%1.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56F6DE">
      <w:start w:val="1"/>
      <w:numFmt w:val="lowerLetter"/>
      <w:lvlText w:val="%2"/>
      <w:lvlJc w:val="left"/>
      <w:pPr>
        <w:ind w:left="1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28D8A8">
      <w:start w:val="1"/>
      <w:numFmt w:val="lowerRoman"/>
      <w:lvlText w:val="%3"/>
      <w:lvlJc w:val="left"/>
      <w:pPr>
        <w:ind w:left="2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D65F0C">
      <w:start w:val="1"/>
      <w:numFmt w:val="decimal"/>
      <w:lvlText w:val="%4"/>
      <w:lvlJc w:val="left"/>
      <w:pPr>
        <w:ind w:left="2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26902A">
      <w:start w:val="1"/>
      <w:numFmt w:val="lowerLetter"/>
      <w:lvlText w:val="%5"/>
      <w:lvlJc w:val="left"/>
      <w:pPr>
        <w:ind w:left="3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540E3E">
      <w:start w:val="1"/>
      <w:numFmt w:val="lowerRoman"/>
      <w:lvlText w:val="%6"/>
      <w:lvlJc w:val="left"/>
      <w:pPr>
        <w:ind w:left="4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02CCC4">
      <w:start w:val="1"/>
      <w:numFmt w:val="decimal"/>
      <w:lvlText w:val="%7"/>
      <w:lvlJc w:val="left"/>
      <w:pPr>
        <w:ind w:left="5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70A1D4">
      <w:start w:val="1"/>
      <w:numFmt w:val="lowerLetter"/>
      <w:lvlText w:val="%8"/>
      <w:lvlJc w:val="left"/>
      <w:pPr>
        <w:ind w:left="5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C652C0">
      <w:start w:val="1"/>
      <w:numFmt w:val="lowerRoman"/>
      <w:lvlText w:val="%9"/>
      <w:lvlJc w:val="left"/>
      <w:pPr>
        <w:ind w:left="6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658614E"/>
    <w:multiLevelType w:val="hybridMultilevel"/>
    <w:tmpl w:val="4DBEF4DC"/>
    <w:lvl w:ilvl="0" w:tplc="55E82B8E">
      <w:start w:val="1"/>
      <w:numFmt w:val="decimal"/>
      <w:lvlText w:val="%1)"/>
      <w:lvlJc w:val="left"/>
      <w:pPr>
        <w:ind w:left="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8EA422">
      <w:start w:val="1"/>
      <w:numFmt w:val="lowerLetter"/>
      <w:lvlText w:val="%2"/>
      <w:lvlJc w:val="left"/>
      <w:pPr>
        <w:ind w:left="1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A8A01A">
      <w:start w:val="1"/>
      <w:numFmt w:val="lowerRoman"/>
      <w:lvlText w:val="%3"/>
      <w:lvlJc w:val="left"/>
      <w:pPr>
        <w:ind w:left="2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022000">
      <w:start w:val="1"/>
      <w:numFmt w:val="decimal"/>
      <w:lvlText w:val="%4"/>
      <w:lvlJc w:val="left"/>
      <w:pPr>
        <w:ind w:left="2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F00B10">
      <w:start w:val="1"/>
      <w:numFmt w:val="lowerLetter"/>
      <w:lvlText w:val="%5"/>
      <w:lvlJc w:val="left"/>
      <w:pPr>
        <w:ind w:left="3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44E690">
      <w:start w:val="1"/>
      <w:numFmt w:val="lowerRoman"/>
      <w:lvlText w:val="%6"/>
      <w:lvlJc w:val="left"/>
      <w:pPr>
        <w:ind w:left="4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6ACD60">
      <w:start w:val="1"/>
      <w:numFmt w:val="decimal"/>
      <w:lvlText w:val="%7"/>
      <w:lvlJc w:val="left"/>
      <w:pPr>
        <w:ind w:left="5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8E6B20">
      <w:start w:val="1"/>
      <w:numFmt w:val="lowerLetter"/>
      <w:lvlText w:val="%8"/>
      <w:lvlJc w:val="left"/>
      <w:pPr>
        <w:ind w:left="5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6AD424">
      <w:start w:val="1"/>
      <w:numFmt w:val="lowerRoman"/>
      <w:lvlText w:val="%9"/>
      <w:lvlJc w:val="left"/>
      <w:pPr>
        <w:ind w:left="6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93D6DA4"/>
    <w:multiLevelType w:val="hybridMultilevel"/>
    <w:tmpl w:val="0928B610"/>
    <w:lvl w:ilvl="0" w:tplc="30BAC820">
      <w:start w:val="1"/>
      <w:numFmt w:val="decimal"/>
      <w:lvlText w:val="%1."/>
      <w:lvlJc w:val="left"/>
      <w:pPr>
        <w:ind w:left="1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EEB000">
      <w:start w:val="1"/>
      <w:numFmt w:val="lowerLetter"/>
      <w:lvlText w:val="%2"/>
      <w:lvlJc w:val="left"/>
      <w:pPr>
        <w:ind w:left="1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FA9E98">
      <w:start w:val="1"/>
      <w:numFmt w:val="lowerRoman"/>
      <w:lvlText w:val="%3"/>
      <w:lvlJc w:val="left"/>
      <w:pPr>
        <w:ind w:left="2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D481F4">
      <w:start w:val="1"/>
      <w:numFmt w:val="decimal"/>
      <w:lvlText w:val="%4"/>
      <w:lvlJc w:val="left"/>
      <w:pPr>
        <w:ind w:left="2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80066C">
      <w:start w:val="1"/>
      <w:numFmt w:val="lowerLetter"/>
      <w:lvlText w:val="%5"/>
      <w:lvlJc w:val="left"/>
      <w:pPr>
        <w:ind w:left="3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58E2CC">
      <w:start w:val="1"/>
      <w:numFmt w:val="lowerRoman"/>
      <w:lvlText w:val="%6"/>
      <w:lvlJc w:val="left"/>
      <w:pPr>
        <w:ind w:left="4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86A11A">
      <w:start w:val="1"/>
      <w:numFmt w:val="decimal"/>
      <w:lvlText w:val="%7"/>
      <w:lvlJc w:val="left"/>
      <w:pPr>
        <w:ind w:left="5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5A3044">
      <w:start w:val="1"/>
      <w:numFmt w:val="lowerLetter"/>
      <w:lvlText w:val="%8"/>
      <w:lvlJc w:val="left"/>
      <w:pPr>
        <w:ind w:left="5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D8DC66">
      <w:start w:val="1"/>
      <w:numFmt w:val="lowerRoman"/>
      <w:lvlText w:val="%9"/>
      <w:lvlJc w:val="left"/>
      <w:pPr>
        <w:ind w:left="6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11"/>
  </w:num>
  <w:num w:numId="5">
    <w:abstractNumId w:val="4"/>
  </w:num>
  <w:num w:numId="6">
    <w:abstractNumId w:val="6"/>
  </w:num>
  <w:num w:numId="7">
    <w:abstractNumId w:val="15"/>
  </w:num>
  <w:num w:numId="8">
    <w:abstractNumId w:val="2"/>
  </w:num>
  <w:num w:numId="9">
    <w:abstractNumId w:val="12"/>
  </w:num>
  <w:num w:numId="10">
    <w:abstractNumId w:val="16"/>
  </w:num>
  <w:num w:numId="11">
    <w:abstractNumId w:val="14"/>
  </w:num>
  <w:num w:numId="12">
    <w:abstractNumId w:val="3"/>
  </w:num>
  <w:num w:numId="13">
    <w:abstractNumId w:val="10"/>
  </w:num>
  <w:num w:numId="14">
    <w:abstractNumId w:val="9"/>
  </w:num>
  <w:num w:numId="15">
    <w:abstractNumId w:val="7"/>
  </w:num>
  <w:num w:numId="16">
    <w:abstractNumId w:val="1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36E"/>
    <w:rsid w:val="000B4953"/>
    <w:rsid w:val="00424403"/>
    <w:rsid w:val="00481868"/>
    <w:rsid w:val="006E359C"/>
    <w:rsid w:val="0079033F"/>
    <w:rsid w:val="0089636E"/>
    <w:rsid w:val="00977BA5"/>
    <w:rsid w:val="009B2336"/>
    <w:rsid w:val="00A8566A"/>
    <w:rsid w:val="00AE24E8"/>
    <w:rsid w:val="00B50787"/>
    <w:rsid w:val="00B70A4C"/>
    <w:rsid w:val="00B8510F"/>
    <w:rsid w:val="00BD302F"/>
    <w:rsid w:val="00DF0C89"/>
    <w:rsid w:val="00E46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28686A-B913-4E33-BEEE-DA2B312CD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7" w:line="248" w:lineRule="auto"/>
      <w:ind w:left="109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977BA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5078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B49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B4953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1850</Words>
  <Characters>10545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 комиссия 1</dc:creator>
  <cp:keywords/>
  <cp:lastModifiedBy>Приемная комиссия 1</cp:lastModifiedBy>
  <cp:revision>14</cp:revision>
  <cp:lastPrinted>2018-05-10T12:37:00Z</cp:lastPrinted>
  <dcterms:created xsi:type="dcterms:W3CDTF">2018-05-03T08:03:00Z</dcterms:created>
  <dcterms:modified xsi:type="dcterms:W3CDTF">2018-05-10T12:37:00Z</dcterms:modified>
</cp:coreProperties>
</file>