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C14" w:rsidRPr="00763AA5" w:rsidRDefault="00582C14" w:rsidP="00763AA5">
      <w:pPr>
        <w:spacing w:after="0" w:line="240" w:lineRule="auto"/>
        <w:ind w:left="0"/>
        <w:rPr>
          <w:szCs w:val="24"/>
        </w:rPr>
      </w:pPr>
      <w:bookmarkStart w:id="0" w:name="_GoBack"/>
      <w:bookmarkEnd w:id="0"/>
      <w:r w:rsidRPr="00763AA5">
        <w:rPr>
          <w:noProof/>
          <w:szCs w:val="24"/>
        </w:rPr>
        <w:drawing>
          <wp:inline distT="0" distB="0" distL="0" distR="0">
            <wp:extent cx="5986780" cy="847040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8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C14" w:rsidRPr="00763AA5" w:rsidRDefault="00582C14" w:rsidP="00763AA5">
      <w:pPr>
        <w:spacing w:after="0" w:line="240" w:lineRule="auto"/>
        <w:ind w:left="0" w:firstLine="0"/>
        <w:jc w:val="left"/>
        <w:rPr>
          <w:szCs w:val="24"/>
        </w:rPr>
      </w:pPr>
      <w:r w:rsidRPr="00763AA5">
        <w:rPr>
          <w:szCs w:val="24"/>
        </w:rPr>
        <w:br w:type="page"/>
      </w:r>
    </w:p>
    <w:p w:rsidR="00582C14" w:rsidRPr="00763AA5" w:rsidRDefault="00582C14" w:rsidP="00763AA5">
      <w:pPr>
        <w:pStyle w:val="a4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  <w:r w:rsidRPr="00763AA5">
        <w:rPr>
          <w:rStyle w:val="1"/>
          <w:color w:val="000000"/>
          <w:sz w:val="24"/>
          <w:szCs w:val="24"/>
        </w:rPr>
        <w:lastRenderedPageBreak/>
        <w:t>Программа вступительных испытаний по физике составлена на базе обязательного минимума содержания основных образовательных программ и требований к уровню подготовки выпускников, предусмотренных федеральным компонентом государственного образовательного стандарта основного общего и среднего (полного) общего образования по физике (приказ Министерства образования Российской Федерации № 1089 от 05.03.2004 (с изменениями на 23 июня 2015 года) и Федерального базисного учебного плана (Приказ МО РФ № 1312 от 09.03.04).</w:t>
      </w:r>
    </w:p>
    <w:p w:rsidR="00582C14" w:rsidRPr="00763AA5" w:rsidRDefault="00582C14" w:rsidP="00763AA5">
      <w:pPr>
        <w:pStyle w:val="a4"/>
        <w:shd w:val="clear" w:color="auto" w:fill="auto"/>
        <w:spacing w:line="240" w:lineRule="auto"/>
        <w:ind w:firstLine="720"/>
        <w:jc w:val="both"/>
        <w:rPr>
          <w:rStyle w:val="1"/>
          <w:color w:val="000000"/>
          <w:sz w:val="24"/>
          <w:szCs w:val="24"/>
        </w:rPr>
      </w:pPr>
      <w:r w:rsidRPr="00763AA5">
        <w:rPr>
          <w:rStyle w:val="BodytextBold"/>
          <w:color w:val="000000"/>
          <w:sz w:val="24"/>
          <w:szCs w:val="24"/>
        </w:rPr>
        <w:t xml:space="preserve">Цель экзаменационной работы </w:t>
      </w:r>
      <w:r w:rsidRPr="00763AA5">
        <w:rPr>
          <w:rStyle w:val="1"/>
          <w:color w:val="000000"/>
          <w:sz w:val="24"/>
          <w:szCs w:val="24"/>
        </w:rPr>
        <w:t>- оценить уровень общеобразовательной подготовки абитуриентов по физике с целью конкурсного отбора.</w:t>
      </w:r>
    </w:p>
    <w:p w:rsidR="00582C14" w:rsidRPr="00763AA5" w:rsidRDefault="00582C14" w:rsidP="00763AA5">
      <w:pPr>
        <w:pStyle w:val="a4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</w:p>
    <w:p w:rsidR="00582C14" w:rsidRPr="00763AA5" w:rsidRDefault="00582C14" w:rsidP="00763AA5">
      <w:pPr>
        <w:pStyle w:val="a4"/>
        <w:shd w:val="clear" w:color="auto" w:fill="auto"/>
        <w:spacing w:line="240" w:lineRule="auto"/>
        <w:ind w:firstLine="720"/>
        <w:jc w:val="both"/>
        <w:rPr>
          <w:b/>
          <w:sz w:val="24"/>
          <w:szCs w:val="24"/>
        </w:rPr>
      </w:pPr>
      <w:r w:rsidRPr="00763AA5">
        <w:rPr>
          <w:b/>
          <w:sz w:val="24"/>
          <w:szCs w:val="24"/>
        </w:rPr>
        <w:t>Форма проведения испытания:</w:t>
      </w:r>
    </w:p>
    <w:p w:rsidR="00582C14" w:rsidRPr="00763AA5" w:rsidRDefault="00582C14" w:rsidP="00763AA5">
      <w:pPr>
        <w:pStyle w:val="a4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  <w:r w:rsidRPr="00763AA5">
        <w:rPr>
          <w:rStyle w:val="1"/>
          <w:color w:val="000000"/>
          <w:sz w:val="24"/>
          <w:szCs w:val="24"/>
        </w:rPr>
        <w:t>Вступительное испытание проводится в форме</w:t>
      </w:r>
      <w:r w:rsidR="00D6406A" w:rsidRPr="00763AA5">
        <w:rPr>
          <w:rStyle w:val="1"/>
          <w:color w:val="000000"/>
          <w:sz w:val="24"/>
          <w:szCs w:val="24"/>
        </w:rPr>
        <w:t xml:space="preserve"> тестирования</w:t>
      </w:r>
      <w:r w:rsidRPr="00763AA5">
        <w:rPr>
          <w:rStyle w:val="1"/>
          <w:color w:val="000000"/>
          <w:sz w:val="24"/>
          <w:szCs w:val="24"/>
        </w:rPr>
        <w:t>.</w:t>
      </w:r>
    </w:p>
    <w:p w:rsidR="00D6406A" w:rsidRPr="00763AA5" w:rsidRDefault="00582C14" w:rsidP="00763AA5">
      <w:pPr>
        <w:pStyle w:val="a4"/>
        <w:shd w:val="clear" w:color="auto" w:fill="auto"/>
        <w:spacing w:line="240" w:lineRule="auto"/>
        <w:ind w:firstLine="720"/>
        <w:jc w:val="both"/>
        <w:rPr>
          <w:rStyle w:val="1"/>
          <w:color w:val="000000"/>
          <w:sz w:val="24"/>
          <w:szCs w:val="24"/>
        </w:rPr>
      </w:pPr>
      <w:r w:rsidRPr="00763AA5">
        <w:rPr>
          <w:rStyle w:val="1"/>
          <w:color w:val="000000"/>
          <w:sz w:val="24"/>
          <w:szCs w:val="24"/>
        </w:rPr>
        <w:t>Задания в экзаменационной работе предусматривают проверку усвоения знаний и умений абитуриентов на разных уровнях: воспроизведение знаний, применять знания и умения в знакомой, измененной и новой ситуациях.</w:t>
      </w:r>
    </w:p>
    <w:p w:rsidR="00D6406A" w:rsidRPr="00763AA5" w:rsidRDefault="00D6406A" w:rsidP="00763AA5">
      <w:pPr>
        <w:pStyle w:val="a4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  <w:r w:rsidRPr="00763AA5">
        <w:rPr>
          <w:sz w:val="24"/>
          <w:szCs w:val="24"/>
        </w:rPr>
        <w:t>Максимальное количество баллов — 100.</w:t>
      </w:r>
    </w:p>
    <w:p w:rsidR="00582C14" w:rsidRPr="00763AA5" w:rsidRDefault="00582C14" w:rsidP="00763AA5">
      <w:pPr>
        <w:pStyle w:val="a4"/>
        <w:shd w:val="clear" w:color="auto" w:fill="auto"/>
        <w:spacing w:line="240" w:lineRule="auto"/>
        <w:ind w:firstLine="720"/>
        <w:jc w:val="both"/>
        <w:rPr>
          <w:sz w:val="24"/>
          <w:szCs w:val="24"/>
        </w:rPr>
      </w:pPr>
    </w:p>
    <w:p w:rsidR="00582C14" w:rsidRPr="00763AA5" w:rsidRDefault="00582C14" w:rsidP="00763AA5">
      <w:pPr>
        <w:pStyle w:val="a4"/>
        <w:shd w:val="clear" w:color="auto" w:fill="auto"/>
        <w:spacing w:line="240" w:lineRule="auto"/>
        <w:ind w:firstLine="720"/>
        <w:jc w:val="center"/>
        <w:rPr>
          <w:rStyle w:val="1"/>
          <w:b/>
          <w:color w:val="000000"/>
          <w:sz w:val="24"/>
          <w:szCs w:val="24"/>
        </w:rPr>
      </w:pPr>
      <w:r w:rsidRPr="00763AA5">
        <w:rPr>
          <w:rStyle w:val="1"/>
          <w:b/>
          <w:color w:val="000000"/>
          <w:sz w:val="24"/>
          <w:szCs w:val="24"/>
        </w:rPr>
        <w:t>Шкала оценивания:</w:t>
      </w:r>
    </w:p>
    <w:tbl>
      <w:tblPr>
        <w:tblStyle w:val="a6"/>
        <w:tblW w:w="9898" w:type="dxa"/>
        <w:tblInd w:w="20" w:type="dxa"/>
        <w:tblLook w:val="04A0" w:firstRow="1" w:lastRow="0" w:firstColumn="1" w:lastColumn="0" w:noHBand="0" w:noVBand="1"/>
      </w:tblPr>
      <w:tblGrid>
        <w:gridCol w:w="6609"/>
        <w:gridCol w:w="3289"/>
      </w:tblGrid>
      <w:tr w:rsidR="00582C14" w:rsidRPr="00763AA5" w:rsidTr="004D0187">
        <w:tc>
          <w:tcPr>
            <w:tcW w:w="6609" w:type="dxa"/>
          </w:tcPr>
          <w:p w:rsidR="00582C14" w:rsidRPr="00763AA5" w:rsidRDefault="00582C14" w:rsidP="00763AA5">
            <w:pPr>
              <w:pStyle w:val="a4"/>
              <w:shd w:val="clear" w:color="auto" w:fill="auto"/>
              <w:spacing w:line="240" w:lineRule="auto"/>
              <w:jc w:val="center"/>
              <w:rPr>
                <w:rStyle w:val="1"/>
                <w:sz w:val="24"/>
              </w:rPr>
            </w:pPr>
            <w:r w:rsidRPr="00763AA5">
              <w:rPr>
                <w:rStyle w:val="1"/>
                <w:sz w:val="24"/>
              </w:rPr>
              <w:t>Показатели оценивания</w:t>
            </w:r>
          </w:p>
        </w:tc>
        <w:tc>
          <w:tcPr>
            <w:tcW w:w="3289" w:type="dxa"/>
          </w:tcPr>
          <w:p w:rsidR="00582C14" w:rsidRPr="00763AA5" w:rsidRDefault="00582C14" w:rsidP="00763AA5">
            <w:pPr>
              <w:pStyle w:val="a4"/>
              <w:shd w:val="clear" w:color="auto" w:fill="auto"/>
              <w:spacing w:line="240" w:lineRule="auto"/>
              <w:jc w:val="center"/>
              <w:rPr>
                <w:rStyle w:val="1"/>
                <w:color w:val="000000"/>
                <w:sz w:val="24"/>
              </w:rPr>
            </w:pPr>
            <w:r w:rsidRPr="00763AA5">
              <w:rPr>
                <w:rStyle w:val="1"/>
                <w:color w:val="000000"/>
                <w:sz w:val="24"/>
              </w:rPr>
              <w:t>Сумма баллов</w:t>
            </w:r>
          </w:p>
        </w:tc>
      </w:tr>
      <w:tr w:rsidR="00582C14" w:rsidRPr="00763AA5" w:rsidTr="004D0187">
        <w:tc>
          <w:tcPr>
            <w:tcW w:w="6609" w:type="dxa"/>
          </w:tcPr>
          <w:p w:rsidR="00582C14" w:rsidRPr="00763AA5" w:rsidRDefault="00582C14" w:rsidP="00763AA5">
            <w:pPr>
              <w:pStyle w:val="a4"/>
              <w:spacing w:line="240" w:lineRule="auto"/>
              <w:ind w:firstLine="547"/>
              <w:jc w:val="both"/>
              <w:rPr>
                <w:rStyle w:val="1"/>
                <w:color w:val="000000"/>
                <w:sz w:val="24"/>
              </w:rPr>
            </w:pPr>
            <w:r w:rsidRPr="00763AA5">
              <w:rPr>
                <w:rStyle w:val="1"/>
                <w:color w:val="000000"/>
                <w:sz w:val="24"/>
              </w:rPr>
              <w:t>Абитуриент   не знает фундаментальные физические понятия и законы, теории классической и современной физики, границы применимости тех или иных физических законов и теорий;</w:t>
            </w:r>
          </w:p>
          <w:p w:rsidR="00582C14" w:rsidRPr="00763AA5" w:rsidRDefault="00582C14" w:rsidP="00763AA5">
            <w:pPr>
              <w:pStyle w:val="a4"/>
              <w:shd w:val="clear" w:color="auto" w:fill="auto"/>
              <w:spacing w:line="240" w:lineRule="auto"/>
              <w:ind w:firstLine="547"/>
              <w:jc w:val="both"/>
              <w:rPr>
                <w:color w:val="000000"/>
                <w:sz w:val="24"/>
              </w:rPr>
            </w:pPr>
            <w:r w:rsidRPr="00763AA5">
              <w:rPr>
                <w:color w:val="000000"/>
                <w:sz w:val="24"/>
              </w:rPr>
              <w:t xml:space="preserve">затрудняется объяснить современные физические представления об окружающем человека современном мире; </w:t>
            </w:r>
          </w:p>
          <w:p w:rsidR="00582C14" w:rsidRPr="00763AA5" w:rsidRDefault="00763AA5" w:rsidP="00763AA5">
            <w:pPr>
              <w:pStyle w:val="a4"/>
              <w:shd w:val="clear" w:color="auto" w:fill="auto"/>
              <w:spacing w:line="240" w:lineRule="auto"/>
              <w:jc w:val="both"/>
              <w:rPr>
                <w:rStyle w:val="1"/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        </w:t>
            </w:r>
            <w:r w:rsidR="00582C14" w:rsidRPr="00763AA5">
              <w:rPr>
                <w:color w:val="000000"/>
                <w:sz w:val="24"/>
              </w:rPr>
              <w:t xml:space="preserve"> не проявил способности решать задачи из различных областей физики.</w:t>
            </w:r>
          </w:p>
        </w:tc>
        <w:tc>
          <w:tcPr>
            <w:tcW w:w="3289" w:type="dxa"/>
          </w:tcPr>
          <w:p w:rsidR="00582C14" w:rsidRPr="00763AA5" w:rsidRDefault="00582C14" w:rsidP="00763AA5">
            <w:pPr>
              <w:pStyle w:val="a4"/>
              <w:shd w:val="clear" w:color="auto" w:fill="auto"/>
              <w:spacing w:line="240" w:lineRule="auto"/>
              <w:jc w:val="center"/>
              <w:rPr>
                <w:rStyle w:val="1"/>
                <w:color w:val="000000"/>
                <w:sz w:val="24"/>
              </w:rPr>
            </w:pPr>
            <w:r w:rsidRPr="00763AA5">
              <w:rPr>
                <w:rStyle w:val="1"/>
                <w:color w:val="000000"/>
                <w:sz w:val="24"/>
              </w:rPr>
              <w:t>0-35</w:t>
            </w:r>
          </w:p>
          <w:p w:rsidR="00582C14" w:rsidRPr="00763AA5" w:rsidRDefault="00582C14" w:rsidP="00763AA5">
            <w:pPr>
              <w:pStyle w:val="a4"/>
              <w:shd w:val="clear" w:color="auto" w:fill="auto"/>
              <w:spacing w:line="240" w:lineRule="auto"/>
              <w:jc w:val="center"/>
              <w:rPr>
                <w:rStyle w:val="1"/>
                <w:color w:val="000000"/>
                <w:sz w:val="24"/>
              </w:rPr>
            </w:pPr>
            <w:r w:rsidRPr="00763AA5">
              <w:rPr>
                <w:rStyle w:val="1"/>
                <w:color w:val="000000"/>
                <w:sz w:val="24"/>
              </w:rPr>
              <w:t>(абитуриент не участвует в конкурсном отборе)</w:t>
            </w:r>
          </w:p>
        </w:tc>
      </w:tr>
      <w:tr w:rsidR="00582C14" w:rsidRPr="00763AA5" w:rsidTr="004D0187">
        <w:tc>
          <w:tcPr>
            <w:tcW w:w="6609" w:type="dxa"/>
          </w:tcPr>
          <w:p w:rsidR="00582C14" w:rsidRPr="00763AA5" w:rsidRDefault="00582C14" w:rsidP="00763AA5">
            <w:pPr>
              <w:pStyle w:val="a4"/>
              <w:spacing w:line="240" w:lineRule="auto"/>
              <w:ind w:firstLine="547"/>
              <w:jc w:val="both"/>
              <w:rPr>
                <w:rStyle w:val="1"/>
                <w:sz w:val="24"/>
              </w:rPr>
            </w:pPr>
            <w:r w:rsidRPr="00763AA5">
              <w:rPr>
                <w:rStyle w:val="1"/>
                <w:sz w:val="24"/>
              </w:rPr>
              <w:t xml:space="preserve">Абитуриент </w:t>
            </w:r>
            <w:r w:rsidRPr="00763AA5">
              <w:rPr>
                <w:sz w:val="24"/>
              </w:rPr>
              <w:t>знает фундаментальные физические понятия и законы, теории классической и современной физики, границы применимости физических законов и теорий; умеет решать задачи из различн</w:t>
            </w:r>
            <w:r w:rsidR="00763AA5">
              <w:rPr>
                <w:sz w:val="24"/>
              </w:rPr>
              <w:t xml:space="preserve">ых областей физик; имеет навыки </w:t>
            </w:r>
            <w:r w:rsidRPr="00763AA5">
              <w:rPr>
                <w:sz w:val="24"/>
              </w:rPr>
              <w:t>работы с приборами  для физических исследований, проводить физический эксперимент и оценивать погрешность измерений; выделять конкретное физическое содержание в задачах, способен анализировать и оценивать.</w:t>
            </w:r>
          </w:p>
        </w:tc>
        <w:tc>
          <w:tcPr>
            <w:tcW w:w="3289" w:type="dxa"/>
          </w:tcPr>
          <w:p w:rsidR="00582C14" w:rsidRPr="00763AA5" w:rsidRDefault="00582C14" w:rsidP="00763AA5">
            <w:pPr>
              <w:pStyle w:val="a4"/>
              <w:shd w:val="clear" w:color="auto" w:fill="auto"/>
              <w:spacing w:line="240" w:lineRule="auto"/>
              <w:jc w:val="center"/>
              <w:rPr>
                <w:rStyle w:val="1"/>
                <w:color w:val="000000"/>
                <w:sz w:val="24"/>
              </w:rPr>
            </w:pPr>
            <w:r w:rsidRPr="00763AA5">
              <w:rPr>
                <w:rStyle w:val="1"/>
                <w:color w:val="000000"/>
                <w:sz w:val="24"/>
              </w:rPr>
              <w:t>36-100</w:t>
            </w:r>
          </w:p>
          <w:p w:rsidR="00582C14" w:rsidRPr="00763AA5" w:rsidRDefault="00582C14" w:rsidP="00763AA5">
            <w:pPr>
              <w:pStyle w:val="a4"/>
              <w:shd w:val="clear" w:color="auto" w:fill="auto"/>
              <w:spacing w:line="240" w:lineRule="auto"/>
              <w:jc w:val="center"/>
              <w:rPr>
                <w:rStyle w:val="1"/>
                <w:color w:val="000000"/>
                <w:sz w:val="24"/>
              </w:rPr>
            </w:pPr>
            <w:r w:rsidRPr="00763AA5">
              <w:rPr>
                <w:rStyle w:val="1"/>
                <w:color w:val="000000"/>
                <w:sz w:val="24"/>
              </w:rPr>
              <w:t>(абитуриент участвует в конкурсном отборе</w:t>
            </w:r>
          </w:p>
        </w:tc>
      </w:tr>
    </w:tbl>
    <w:p w:rsidR="00582C14" w:rsidRPr="00763AA5" w:rsidRDefault="00582C14" w:rsidP="00763AA5">
      <w:pPr>
        <w:pStyle w:val="a4"/>
        <w:shd w:val="clear" w:color="auto" w:fill="auto"/>
        <w:spacing w:line="240" w:lineRule="auto"/>
        <w:ind w:firstLine="720"/>
        <w:jc w:val="both"/>
        <w:rPr>
          <w:rStyle w:val="1"/>
          <w:color w:val="000000"/>
          <w:sz w:val="24"/>
          <w:szCs w:val="24"/>
        </w:rPr>
      </w:pPr>
    </w:p>
    <w:p w:rsidR="00582C14" w:rsidRPr="00763AA5" w:rsidRDefault="00763AA5" w:rsidP="00763AA5">
      <w:pPr>
        <w:pStyle w:val="Bodytext40"/>
        <w:shd w:val="clear" w:color="auto" w:fill="auto"/>
        <w:spacing w:before="0" w:line="240" w:lineRule="auto"/>
        <w:ind w:firstLine="740"/>
        <w:jc w:val="center"/>
        <w:rPr>
          <w:rStyle w:val="Bodytext4"/>
          <w:b/>
          <w:bCs/>
          <w:sz w:val="24"/>
          <w:szCs w:val="24"/>
        </w:rPr>
      </w:pPr>
      <w:r w:rsidRPr="00763AA5">
        <w:rPr>
          <w:rStyle w:val="Bodytext4"/>
          <w:b/>
          <w:bCs/>
          <w:sz w:val="24"/>
          <w:szCs w:val="24"/>
        </w:rPr>
        <w:t>Требования к уровню подготовки абитуриентов по физике</w:t>
      </w:r>
    </w:p>
    <w:tbl>
      <w:tblPr>
        <w:tblpPr w:leftFromText="180" w:rightFromText="180" w:vertAnchor="page" w:horzAnchor="margin" w:tblpY="10981"/>
        <w:tblW w:w="99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52"/>
        <w:gridCol w:w="6966"/>
      </w:tblGrid>
      <w:tr w:rsidR="00763AA5" w:rsidRPr="00763AA5" w:rsidTr="00763AA5">
        <w:trPr>
          <w:trHeight w:hRule="exact" w:val="624"/>
        </w:trPr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63AA5" w:rsidRPr="00763AA5" w:rsidRDefault="00763AA5" w:rsidP="00763AA5">
            <w:pPr>
              <w:pStyle w:val="a4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63AA5">
              <w:rPr>
                <w:color w:val="000000"/>
                <w:sz w:val="24"/>
                <w:szCs w:val="24"/>
              </w:rPr>
              <w:t>Требование стандарта</w:t>
            </w:r>
          </w:p>
        </w:tc>
        <w:tc>
          <w:tcPr>
            <w:tcW w:w="6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63AA5" w:rsidRPr="00763AA5" w:rsidRDefault="00763AA5" w:rsidP="00763AA5">
            <w:pPr>
              <w:pStyle w:val="a4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63AA5">
              <w:rPr>
                <w:color w:val="000000"/>
                <w:sz w:val="24"/>
                <w:szCs w:val="24"/>
              </w:rPr>
              <w:t>Контролируемые знания и умения</w:t>
            </w:r>
          </w:p>
        </w:tc>
      </w:tr>
      <w:tr w:rsidR="00763AA5" w:rsidRPr="00763AA5" w:rsidTr="00763AA5">
        <w:trPr>
          <w:trHeight w:hRule="exact" w:val="2077"/>
        </w:trPr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63AA5" w:rsidRPr="00763AA5" w:rsidRDefault="00763AA5" w:rsidP="00763AA5">
            <w:pPr>
              <w:pStyle w:val="a4"/>
              <w:numPr>
                <w:ilvl w:val="0"/>
                <w:numId w:val="7"/>
              </w:numPr>
              <w:shd w:val="clear" w:color="auto" w:fill="auto"/>
              <w:tabs>
                <w:tab w:val="left" w:pos="170"/>
                <w:tab w:val="left" w:pos="1005"/>
              </w:tabs>
              <w:spacing w:line="240" w:lineRule="auto"/>
              <w:ind w:left="0"/>
              <w:jc w:val="both"/>
              <w:rPr>
                <w:color w:val="000000"/>
                <w:sz w:val="24"/>
                <w:szCs w:val="24"/>
              </w:rPr>
            </w:pPr>
            <w:r w:rsidRPr="00763AA5">
              <w:rPr>
                <w:color w:val="000000"/>
                <w:sz w:val="24"/>
                <w:szCs w:val="24"/>
              </w:rPr>
              <w:t>Знать физическую сущности явлений природы, виды материи (вещество и поле), движение как способе существования материи.</w:t>
            </w:r>
          </w:p>
          <w:p w:rsidR="00763AA5" w:rsidRPr="00763AA5" w:rsidRDefault="00763AA5" w:rsidP="00763AA5">
            <w:pPr>
              <w:pStyle w:val="a4"/>
              <w:shd w:val="clear" w:color="auto" w:fill="auto"/>
              <w:tabs>
                <w:tab w:val="left" w:pos="170"/>
                <w:tab w:val="left" w:pos="1005"/>
              </w:tabs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6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63AA5" w:rsidRPr="00763AA5" w:rsidRDefault="00763AA5" w:rsidP="00763AA5">
            <w:pPr>
              <w:pStyle w:val="a4"/>
              <w:numPr>
                <w:ilvl w:val="0"/>
                <w:numId w:val="4"/>
              </w:numPr>
              <w:shd w:val="clear" w:color="auto" w:fill="auto"/>
              <w:tabs>
                <w:tab w:val="left" w:pos="475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763AA5">
              <w:rPr>
                <w:sz w:val="24"/>
                <w:szCs w:val="24"/>
              </w:rPr>
              <w:t>Называть и описывать фундаментальные физические понятия: явления, физические величины, единицы их измерения.</w:t>
            </w:r>
          </w:p>
          <w:p w:rsidR="00763AA5" w:rsidRPr="00763AA5" w:rsidRDefault="00763AA5" w:rsidP="00763AA5">
            <w:pPr>
              <w:pStyle w:val="a4"/>
              <w:numPr>
                <w:ilvl w:val="0"/>
                <w:numId w:val="4"/>
              </w:numPr>
              <w:shd w:val="clear" w:color="auto" w:fill="auto"/>
              <w:tabs>
                <w:tab w:val="left" w:pos="547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763AA5">
              <w:rPr>
                <w:sz w:val="24"/>
                <w:szCs w:val="24"/>
              </w:rPr>
              <w:t>Формулировать физические законы, постулаты основных физических теорий.</w:t>
            </w:r>
          </w:p>
          <w:p w:rsidR="00763AA5" w:rsidRPr="00763AA5" w:rsidRDefault="00763AA5" w:rsidP="00763AA5">
            <w:pPr>
              <w:pStyle w:val="a4"/>
              <w:numPr>
                <w:ilvl w:val="0"/>
                <w:numId w:val="4"/>
              </w:numPr>
              <w:shd w:val="clear" w:color="auto" w:fill="auto"/>
              <w:tabs>
                <w:tab w:val="left" w:pos="686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763AA5">
              <w:rPr>
                <w:sz w:val="24"/>
                <w:szCs w:val="24"/>
              </w:rPr>
              <w:t>Характеризовать уровни усвоения основных идей механики, атомно-молекулярного учения о строении вещества, элементов электродинамики и квантовой физики.</w:t>
            </w:r>
          </w:p>
        </w:tc>
      </w:tr>
      <w:tr w:rsidR="00763AA5" w:rsidRPr="00763AA5" w:rsidTr="00763AA5">
        <w:trPr>
          <w:trHeight w:hRule="exact" w:val="858"/>
        </w:trPr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63AA5" w:rsidRPr="00763AA5" w:rsidRDefault="00763AA5" w:rsidP="00763AA5">
            <w:pPr>
              <w:pStyle w:val="a4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763AA5">
              <w:rPr>
                <w:color w:val="000000"/>
                <w:sz w:val="24"/>
                <w:szCs w:val="24"/>
              </w:rPr>
              <w:t>2. Применять</w:t>
            </w:r>
            <w:r w:rsidRPr="00763AA5">
              <w:rPr>
                <w:sz w:val="24"/>
                <w:szCs w:val="24"/>
              </w:rPr>
              <w:t xml:space="preserve"> </w:t>
            </w:r>
            <w:r w:rsidRPr="00763AA5">
              <w:rPr>
                <w:color w:val="000000"/>
                <w:sz w:val="24"/>
                <w:szCs w:val="24"/>
              </w:rPr>
              <w:t xml:space="preserve"> понятийный аппарат и символический язык физики .</w:t>
            </w:r>
          </w:p>
        </w:tc>
        <w:tc>
          <w:tcPr>
            <w:tcW w:w="6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63AA5" w:rsidRPr="00763AA5" w:rsidRDefault="00763AA5" w:rsidP="00763AA5">
            <w:pPr>
              <w:pStyle w:val="a4"/>
              <w:numPr>
                <w:ilvl w:val="0"/>
                <w:numId w:val="5"/>
              </w:numPr>
              <w:shd w:val="clear" w:color="auto" w:fill="auto"/>
              <w:tabs>
                <w:tab w:val="left" w:pos="494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763AA5">
              <w:rPr>
                <w:color w:val="000000"/>
                <w:sz w:val="24"/>
                <w:szCs w:val="24"/>
              </w:rPr>
              <w:t>Применять научные методы познания, наблюдения физических явлений, проведения опытов.</w:t>
            </w:r>
          </w:p>
          <w:p w:rsidR="00763AA5" w:rsidRPr="00763AA5" w:rsidRDefault="00763AA5" w:rsidP="00763AA5">
            <w:pPr>
              <w:pStyle w:val="a4"/>
              <w:numPr>
                <w:ilvl w:val="0"/>
                <w:numId w:val="5"/>
              </w:numPr>
              <w:shd w:val="clear" w:color="auto" w:fill="auto"/>
              <w:tabs>
                <w:tab w:val="left" w:pos="494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763AA5">
              <w:rPr>
                <w:color w:val="000000"/>
                <w:sz w:val="24"/>
                <w:szCs w:val="24"/>
              </w:rPr>
              <w:t>Владение навыками решения физических задач.</w:t>
            </w:r>
          </w:p>
        </w:tc>
      </w:tr>
      <w:tr w:rsidR="00763AA5" w:rsidRPr="00763AA5" w:rsidTr="00763AA5">
        <w:trPr>
          <w:trHeight w:hRule="exact" w:val="1409"/>
        </w:trPr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63AA5" w:rsidRPr="00763AA5" w:rsidRDefault="00763AA5" w:rsidP="00763AA5">
            <w:pPr>
              <w:pStyle w:val="a4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63AA5">
              <w:rPr>
                <w:color w:val="000000"/>
                <w:sz w:val="24"/>
                <w:szCs w:val="24"/>
              </w:rPr>
              <w:t xml:space="preserve">3. </w:t>
            </w:r>
            <w:r w:rsidRPr="00763AA5">
              <w:rPr>
                <w:sz w:val="24"/>
                <w:szCs w:val="24"/>
              </w:rPr>
              <w:t>Анализировать и систематизировать условия</w:t>
            </w:r>
            <w:r>
              <w:rPr>
                <w:sz w:val="24"/>
                <w:szCs w:val="24"/>
              </w:rPr>
              <w:t xml:space="preserve"> поставленной физической </w:t>
            </w:r>
            <w:r w:rsidRPr="00763AA5">
              <w:rPr>
                <w:sz w:val="24"/>
                <w:szCs w:val="24"/>
              </w:rPr>
              <w:t>задачи.</w:t>
            </w:r>
          </w:p>
        </w:tc>
        <w:tc>
          <w:tcPr>
            <w:tcW w:w="6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3AA5" w:rsidRPr="00763AA5" w:rsidRDefault="00763AA5" w:rsidP="00763AA5">
            <w:pPr>
              <w:spacing w:after="0" w:line="240" w:lineRule="auto"/>
              <w:ind w:left="0" w:firstLine="0"/>
              <w:rPr>
                <w:color w:val="auto"/>
                <w:szCs w:val="24"/>
              </w:rPr>
            </w:pPr>
            <w:r w:rsidRPr="00763AA5">
              <w:rPr>
                <w:color w:val="auto"/>
                <w:szCs w:val="24"/>
              </w:rPr>
              <w:t>3.1 Владение навыками применения анализа полученных данных, навыками выбора методов и средств решения физических задач.</w:t>
            </w:r>
          </w:p>
          <w:p w:rsidR="00763AA5" w:rsidRPr="00763AA5" w:rsidRDefault="00763AA5" w:rsidP="00763AA5">
            <w:pPr>
              <w:spacing w:after="0" w:line="240" w:lineRule="auto"/>
              <w:ind w:left="0" w:firstLine="0"/>
              <w:rPr>
                <w:color w:val="auto"/>
                <w:szCs w:val="24"/>
              </w:rPr>
            </w:pPr>
            <w:r w:rsidRPr="00763AA5">
              <w:rPr>
                <w:color w:val="auto"/>
                <w:szCs w:val="24"/>
              </w:rPr>
              <w:t>3.2</w:t>
            </w:r>
            <w:r w:rsidRPr="00763AA5">
              <w:rPr>
                <w:szCs w:val="24"/>
              </w:rPr>
              <w:t xml:space="preserve"> </w:t>
            </w:r>
            <w:r w:rsidRPr="00763AA5">
              <w:rPr>
                <w:color w:val="auto"/>
                <w:szCs w:val="24"/>
              </w:rPr>
              <w:t>Критически оценивать полученный результат.</w:t>
            </w:r>
          </w:p>
        </w:tc>
      </w:tr>
    </w:tbl>
    <w:p w:rsidR="00763AA5" w:rsidRPr="00763AA5" w:rsidRDefault="00763AA5" w:rsidP="00763AA5">
      <w:pPr>
        <w:spacing w:after="0" w:line="240" w:lineRule="auto"/>
        <w:ind w:left="0" w:firstLine="0"/>
        <w:jc w:val="left"/>
        <w:rPr>
          <w:rStyle w:val="Bodytext4"/>
          <w:rFonts w:eastAsiaTheme="minorEastAsia"/>
          <w:color w:val="auto"/>
          <w:sz w:val="24"/>
          <w:szCs w:val="24"/>
        </w:rPr>
      </w:pPr>
      <w:r w:rsidRPr="00763AA5">
        <w:rPr>
          <w:rStyle w:val="Bodytext4"/>
          <w:b w:val="0"/>
          <w:bCs w:val="0"/>
          <w:sz w:val="24"/>
          <w:szCs w:val="24"/>
        </w:rPr>
        <w:br w:type="page"/>
      </w:r>
    </w:p>
    <w:p w:rsidR="00582C14" w:rsidRPr="00763AA5" w:rsidRDefault="00582C14" w:rsidP="00763AA5">
      <w:pPr>
        <w:pStyle w:val="Bodytext40"/>
        <w:shd w:val="clear" w:color="auto" w:fill="auto"/>
        <w:spacing w:before="0" w:line="240" w:lineRule="auto"/>
        <w:jc w:val="both"/>
        <w:rPr>
          <w:rStyle w:val="Bodytext4"/>
          <w:b/>
          <w:bCs/>
          <w:sz w:val="24"/>
          <w:szCs w:val="24"/>
        </w:rPr>
      </w:pPr>
    </w:p>
    <w:p w:rsidR="00582C14" w:rsidRDefault="00582C14" w:rsidP="00763AA5">
      <w:pPr>
        <w:pStyle w:val="Bodytext40"/>
        <w:shd w:val="clear" w:color="auto" w:fill="auto"/>
        <w:spacing w:before="0" w:line="240" w:lineRule="auto"/>
        <w:jc w:val="center"/>
        <w:rPr>
          <w:rStyle w:val="Bodytext4"/>
          <w:b/>
          <w:bCs/>
          <w:sz w:val="24"/>
          <w:szCs w:val="24"/>
        </w:rPr>
      </w:pPr>
      <w:r w:rsidRPr="00763AA5">
        <w:rPr>
          <w:rStyle w:val="Bodytext4"/>
          <w:b/>
          <w:bCs/>
          <w:sz w:val="24"/>
          <w:szCs w:val="24"/>
        </w:rPr>
        <w:t>СОДЕРЖАНИЕ ПРОГРАММЫ:</w:t>
      </w:r>
    </w:p>
    <w:p w:rsidR="00763AA5" w:rsidRPr="00763AA5" w:rsidRDefault="00763AA5" w:rsidP="00763AA5">
      <w:pPr>
        <w:pStyle w:val="Bodytext40"/>
        <w:shd w:val="clear" w:color="auto" w:fill="auto"/>
        <w:spacing w:before="0" w:line="240" w:lineRule="auto"/>
        <w:jc w:val="center"/>
        <w:rPr>
          <w:rStyle w:val="Bodytext4"/>
          <w:b/>
          <w:bCs/>
          <w:sz w:val="24"/>
          <w:szCs w:val="24"/>
        </w:rPr>
      </w:pPr>
    </w:p>
    <w:p w:rsidR="00582C14" w:rsidRPr="00763AA5" w:rsidRDefault="00582C14" w:rsidP="00763AA5">
      <w:pPr>
        <w:pStyle w:val="Bodytext40"/>
        <w:spacing w:before="0" w:line="240" w:lineRule="auto"/>
        <w:jc w:val="both"/>
        <w:rPr>
          <w:rStyle w:val="Bodytext4"/>
          <w:bCs/>
          <w:sz w:val="24"/>
          <w:szCs w:val="24"/>
        </w:rPr>
      </w:pPr>
      <w:r w:rsidRPr="00763AA5">
        <w:rPr>
          <w:rStyle w:val="Bodytext4"/>
          <w:b/>
          <w:bCs/>
          <w:sz w:val="24"/>
          <w:szCs w:val="24"/>
        </w:rPr>
        <w:t>Введение в физику.</w:t>
      </w:r>
      <w:r w:rsidRPr="00763AA5">
        <w:rPr>
          <w:rStyle w:val="Bodytext4"/>
          <w:bCs/>
          <w:sz w:val="24"/>
          <w:szCs w:val="24"/>
        </w:rPr>
        <w:t xml:space="preserve"> Предмет физики. Современная физика как культура наблюдений, моделирования, экспериментального исследования и количественного прогнозирования явлений природы. Связь физики с другими науками. Относительный и приближенный характер любых наблюдений и измерений. Основные и производные единицы измерения физических величин.</w:t>
      </w:r>
    </w:p>
    <w:p w:rsidR="00763AA5" w:rsidRDefault="00763AA5" w:rsidP="00763AA5">
      <w:pPr>
        <w:pStyle w:val="Bodytext40"/>
        <w:spacing w:before="0" w:line="240" w:lineRule="auto"/>
        <w:jc w:val="both"/>
        <w:rPr>
          <w:rStyle w:val="Bodytext4"/>
          <w:b/>
          <w:bCs/>
          <w:sz w:val="24"/>
          <w:szCs w:val="24"/>
        </w:rPr>
      </w:pPr>
    </w:p>
    <w:p w:rsidR="00582C14" w:rsidRPr="00763AA5" w:rsidRDefault="00582C14" w:rsidP="00763AA5">
      <w:pPr>
        <w:pStyle w:val="Bodytext40"/>
        <w:spacing w:before="0" w:line="240" w:lineRule="auto"/>
        <w:jc w:val="both"/>
        <w:rPr>
          <w:rStyle w:val="Bodytext4"/>
          <w:bCs/>
          <w:sz w:val="24"/>
          <w:szCs w:val="24"/>
        </w:rPr>
      </w:pPr>
      <w:r w:rsidRPr="00763AA5">
        <w:rPr>
          <w:rStyle w:val="Bodytext4"/>
          <w:b/>
          <w:bCs/>
          <w:sz w:val="24"/>
          <w:szCs w:val="24"/>
        </w:rPr>
        <w:t>Основы кинематики.</w:t>
      </w:r>
      <w:r w:rsidRPr="00763AA5">
        <w:rPr>
          <w:rStyle w:val="Bodytext4"/>
          <w:bCs/>
          <w:sz w:val="24"/>
          <w:szCs w:val="24"/>
        </w:rPr>
        <w:t xml:space="preserve"> Характеристики поступательного движения и вращательного движения. Механическое движение. Характеристики поступательного движения: траектория, путь, перемещение, скорость, ускорение (среднее и мгновенное), тангенциальное и центростремительное. Взаимосвязь характеристик при прямолинейном и криволинейном движении.</w:t>
      </w:r>
    </w:p>
    <w:p w:rsidR="00763AA5" w:rsidRDefault="00763AA5" w:rsidP="00763AA5">
      <w:pPr>
        <w:pStyle w:val="Bodytext40"/>
        <w:spacing w:before="0" w:line="240" w:lineRule="auto"/>
        <w:jc w:val="both"/>
        <w:rPr>
          <w:rStyle w:val="Bodytext4"/>
          <w:b/>
          <w:bCs/>
          <w:sz w:val="24"/>
          <w:szCs w:val="24"/>
        </w:rPr>
      </w:pPr>
    </w:p>
    <w:p w:rsidR="00582C14" w:rsidRPr="00763AA5" w:rsidRDefault="00582C14" w:rsidP="00763AA5">
      <w:pPr>
        <w:pStyle w:val="Bodytext40"/>
        <w:spacing w:before="0" w:line="240" w:lineRule="auto"/>
        <w:jc w:val="both"/>
        <w:rPr>
          <w:rStyle w:val="Bodytext4"/>
          <w:bCs/>
          <w:sz w:val="24"/>
          <w:szCs w:val="24"/>
        </w:rPr>
      </w:pPr>
      <w:r w:rsidRPr="00763AA5">
        <w:rPr>
          <w:rStyle w:val="Bodytext4"/>
          <w:b/>
          <w:bCs/>
          <w:sz w:val="24"/>
          <w:szCs w:val="24"/>
        </w:rPr>
        <w:t>Динамика поступательного движения.</w:t>
      </w:r>
      <w:r w:rsidRPr="00763AA5">
        <w:rPr>
          <w:rStyle w:val="Bodytext4"/>
          <w:bCs/>
          <w:sz w:val="24"/>
          <w:szCs w:val="24"/>
        </w:rPr>
        <w:t xml:space="preserve"> Динамика поступательного движения. Масса тела, взаимодействие и сила. Законы Ньютона (1, 2, 3). Фундаментальные взаимодействия и виды сил. Закон изменения импульса, закон сохранения импульса в изолированной системе. Работа, мощность, энергия. Графическое изображение работы. Закон сохранения полной механической энергии.</w:t>
      </w:r>
    </w:p>
    <w:p w:rsidR="00763AA5" w:rsidRDefault="00763AA5" w:rsidP="00763AA5">
      <w:pPr>
        <w:pStyle w:val="Bodytext40"/>
        <w:spacing w:before="0" w:line="240" w:lineRule="auto"/>
        <w:jc w:val="both"/>
        <w:rPr>
          <w:rStyle w:val="Bodytext4"/>
          <w:b/>
          <w:bCs/>
          <w:sz w:val="24"/>
          <w:szCs w:val="24"/>
        </w:rPr>
      </w:pPr>
    </w:p>
    <w:p w:rsidR="00582C14" w:rsidRPr="00763AA5" w:rsidRDefault="00582C14" w:rsidP="00763AA5">
      <w:pPr>
        <w:pStyle w:val="Bodytext40"/>
        <w:spacing w:before="0" w:line="240" w:lineRule="auto"/>
        <w:jc w:val="both"/>
        <w:rPr>
          <w:rStyle w:val="Bodytext4"/>
          <w:bCs/>
          <w:sz w:val="24"/>
          <w:szCs w:val="24"/>
        </w:rPr>
      </w:pPr>
      <w:r w:rsidRPr="00763AA5">
        <w:rPr>
          <w:rStyle w:val="Bodytext4"/>
          <w:b/>
          <w:bCs/>
          <w:sz w:val="24"/>
          <w:szCs w:val="24"/>
        </w:rPr>
        <w:t>Механические колебания.</w:t>
      </w:r>
      <w:r w:rsidRPr="00763AA5">
        <w:rPr>
          <w:rStyle w:val="Bodytext4"/>
          <w:bCs/>
          <w:sz w:val="24"/>
          <w:szCs w:val="24"/>
        </w:rPr>
        <w:t xml:space="preserve"> Резонанс. Гармоническое колебание и его характеристики: смещение, амплитуда, частота. Уравнение колебания</w:t>
      </w:r>
      <w:r w:rsidR="00763AA5">
        <w:rPr>
          <w:rStyle w:val="Bodytext4"/>
          <w:bCs/>
          <w:sz w:val="24"/>
          <w:szCs w:val="24"/>
        </w:rPr>
        <w:t xml:space="preserve"> и его график. Математический </w:t>
      </w:r>
      <w:r w:rsidRPr="00763AA5">
        <w:rPr>
          <w:rStyle w:val="Bodytext4"/>
          <w:bCs/>
          <w:sz w:val="24"/>
          <w:szCs w:val="24"/>
        </w:rPr>
        <w:t>маятник. Затухающие и вынужденные колебания, автоколебания. Резонанс, его проявление и использование. Вибрация.</w:t>
      </w:r>
    </w:p>
    <w:p w:rsidR="00763AA5" w:rsidRDefault="00763AA5" w:rsidP="00763AA5">
      <w:pPr>
        <w:pStyle w:val="Bodytext40"/>
        <w:spacing w:before="0" w:line="240" w:lineRule="auto"/>
        <w:jc w:val="both"/>
        <w:rPr>
          <w:rStyle w:val="Bodytext4"/>
          <w:b/>
          <w:bCs/>
          <w:sz w:val="24"/>
          <w:szCs w:val="24"/>
        </w:rPr>
      </w:pPr>
    </w:p>
    <w:p w:rsidR="00582C14" w:rsidRPr="00763AA5" w:rsidRDefault="00582C14" w:rsidP="00763AA5">
      <w:pPr>
        <w:pStyle w:val="Bodytext40"/>
        <w:spacing w:before="0" w:line="240" w:lineRule="auto"/>
        <w:jc w:val="both"/>
        <w:rPr>
          <w:b w:val="0"/>
          <w:sz w:val="24"/>
          <w:szCs w:val="24"/>
        </w:rPr>
      </w:pPr>
      <w:r w:rsidRPr="00763AA5">
        <w:rPr>
          <w:rStyle w:val="Bodytext4"/>
          <w:b/>
          <w:bCs/>
          <w:sz w:val="24"/>
          <w:szCs w:val="24"/>
        </w:rPr>
        <w:t>Волновые процессы</w:t>
      </w:r>
      <w:r w:rsidRPr="00763AA5">
        <w:rPr>
          <w:rStyle w:val="Bodytext4"/>
          <w:bCs/>
          <w:sz w:val="24"/>
          <w:szCs w:val="24"/>
        </w:rPr>
        <w:t>.</w:t>
      </w:r>
      <w:r w:rsidR="00763AA5">
        <w:rPr>
          <w:rStyle w:val="Bodytext4"/>
          <w:bCs/>
          <w:sz w:val="24"/>
          <w:szCs w:val="24"/>
        </w:rPr>
        <w:t xml:space="preserve"> </w:t>
      </w:r>
      <w:r w:rsidRPr="00763AA5">
        <w:rPr>
          <w:rStyle w:val="Bodytext4"/>
          <w:bCs/>
          <w:sz w:val="24"/>
          <w:szCs w:val="24"/>
        </w:rPr>
        <w:t>Продольные и поперечные волны. Длина волны. Звук, инфразвук, ультразвук, характеристики звука. Использование акустических волн. Когерентные волны. Отражение звука. Элементы специальной теории относительности.</w:t>
      </w:r>
      <w:r w:rsidRPr="00763AA5">
        <w:rPr>
          <w:b w:val="0"/>
          <w:sz w:val="24"/>
          <w:szCs w:val="24"/>
        </w:rPr>
        <w:t xml:space="preserve"> </w:t>
      </w:r>
    </w:p>
    <w:p w:rsidR="00763AA5" w:rsidRDefault="00763AA5" w:rsidP="00763AA5">
      <w:pPr>
        <w:pStyle w:val="Bodytext40"/>
        <w:spacing w:before="0" w:line="240" w:lineRule="auto"/>
        <w:jc w:val="both"/>
        <w:rPr>
          <w:rStyle w:val="Bodytext4"/>
          <w:b/>
          <w:bCs/>
          <w:sz w:val="24"/>
          <w:szCs w:val="24"/>
        </w:rPr>
      </w:pPr>
    </w:p>
    <w:p w:rsidR="00582C14" w:rsidRPr="00763AA5" w:rsidRDefault="00582C14" w:rsidP="00763AA5">
      <w:pPr>
        <w:pStyle w:val="Bodytext40"/>
        <w:spacing w:before="0" w:line="240" w:lineRule="auto"/>
        <w:jc w:val="both"/>
        <w:rPr>
          <w:rStyle w:val="Bodytext4"/>
          <w:bCs/>
          <w:sz w:val="24"/>
          <w:szCs w:val="24"/>
        </w:rPr>
      </w:pPr>
      <w:r w:rsidRPr="00763AA5">
        <w:rPr>
          <w:rStyle w:val="Bodytext4"/>
          <w:b/>
          <w:bCs/>
          <w:sz w:val="24"/>
          <w:szCs w:val="24"/>
        </w:rPr>
        <w:t>Основные положения МКТ.</w:t>
      </w:r>
      <w:r w:rsidRPr="00763AA5">
        <w:rPr>
          <w:rStyle w:val="Bodytext4"/>
          <w:bCs/>
          <w:sz w:val="24"/>
          <w:szCs w:val="24"/>
        </w:rPr>
        <w:t xml:space="preserve"> Предпосылки и опытное обоснование. Газы, идеальный газ. Давление газа. Основное уравнение теории идеального газа. Газовые законы. Уравнение Менделеева-</w:t>
      </w:r>
      <w:proofErr w:type="spellStart"/>
      <w:r w:rsidRPr="00763AA5">
        <w:rPr>
          <w:rStyle w:val="Bodytext4"/>
          <w:bCs/>
          <w:sz w:val="24"/>
          <w:szCs w:val="24"/>
        </w:rPr>
        <w:t>Клайперона</w:t>
      </w:r>
      <w:proofErr w:type="spellEnd"/>
      <w:r w:rsidRPr="00763AA5">
        <w:rPr>
          <w:rStyle w:val="Bodytext4"/>
          <w:bCs/>
          <w:sz w:val="24"/>
          <w:szCs w:val="24"/>
        </w:rPr>
        <w:t>. Уравнение состояния идеального газа. Средняя кинетич</w:t>
      </w:r>
      <w:r w:rsidR="00763AA5">
        <w:rPr>
          <w:rStyle w:val="Bodytext4"/>
          <w:bCs/>
          <w:sz w:val="24"/>
          <w:szCs w:val="24"/>
        </w:rPr>
        <w:t xml:space="preserve">еская энергия, приходящаяся на </w:t>
      </w:r>
      <w:r w:rsidRPr="00763AA5">
        <w:rPr>
          <w:rStyle w:val="Bodytext4"/>
          <w:bCs/>
          <w:sz w:val="24"/>
          <w:szCs w:val="24"/>
        </w:rPr>
        <w:t xml:space="preserve">молекулы идеального газа. Полная кинетическая энергия молекулы газа. Внутренняя энергия любой массы газа. </w:t>
      </w:r>
      <w:proofErr w:type="spellStart"/>
      <w:r w:rsidRPr="00763AA5">
        <w:rPr>
          <w:rStyle w:val="Bodytext4"/>
          <w:bCs/>
          <w:sz w:val="24"/>
          <w:szCs w:val="24"/>
        </w:rPr>
        <w:t>Молекулярно</w:t>
      </w:r>
      <w:proofErr w:type="spellEnd"/>
      <w:r w:rsidRPr="00763AA5">
        <w:rPr>
          <w:rStyle w:val="Bodytext4"/>
          <w:bCs/>
          <w:sz w:val="24"/>
          <w:szCs w:val="24"/>
        </w:rPr>
        <w:t xml:space="preserve"> – кинетическое толкование температуры. Абсолютная температура. Удельные и молярные теплоемкости газов. Физический смысл молярной газовой постоянной. Строение жидкостей и твердых тел. Особенности строения жидкостей и твердых тел. Молекулярные явления в жидкостях. Фазовые превращения. Испарение, конденсация, кипение. Абсолютная, максимальная, относительная влажность. Точка росы. Плавление и кристаллизация. Возгонка.</w:t>
      </w:r>
    </w:p>
    <w:p w:rsidR="00763AA5" w:rsidRDefault="00763AA5" w:rsidP="00763AA5">
      <w:pPr>
        <w:pStyle w:val="Bodytext40"/>
        <w:spacing w:before="0" w:line="240" w:lineRule="auto"/>
        <w:jc w:val="both"/>
        <w:rPr>
          <w:rStyle w:val="Bodytext4"/>
          <w:b/>
          <w:bCs/>
          <w:sz w:val="24"/>
          <w:szCs w:val="24"/>
        </w:rPr>
      </w:pPr>
    </w:p>
    <w:p w:rsidR="00763AA5" w:rsidRDefault="00582C14" w:rsidP="00763AA5">
      <w:pPr>
        <w:pStyle w:val="Bodytext40"/>
        <w:spacing w:before="0" w:line="240" w:lineRule="auto"/>
        <w:jc w:val="both"/>
        <w:rPr>
          <w:rStyle w:val="Bodytext4"/>
          <w:bCs/>
          <w:sz w:val="24"/>
          <w:szCs w:val="24"/>
        </w:rPr>
      </w:pPr>
      <w:r w:rsidRPr="00763AA5">
        <w:rPr>
          <w:rStyle w:val="Bodytext4"/>
          <w:b/>
          <w:bCs/>
          <w:sz w:val="24"/>
          <w:szCs w:val="24"/>
        </w:rPr>
        <w:t>1-е начало термодинамики.</w:t>
      </w:r>
      <w:r w:rsidRPr="00763AA5">
        <w:rPr>
          <w:rStyle w:val="Bodytext4"/>
          <w:bCs/>
          <w:sz w:val="24"/>
          <w:szCs w:val="24"/>
        </w:rPr>
        <w:t xml:space="preserve"> Работа, совершаемая при изменении объема газа. Адиабатный процесс. Работа адиабатного процесса, адиабатное изменение объема газа, адиабатический процесс в природе и технике. Идеальная тепловая машина. Круговые процессы. Идеальная тепловая машина. Прямой и обратный цикл. Цикл Карно.</w:t>
      </w:r>
    </w:p>
    <w:p w:rsidR="00763AA5" w:rsidRDefault="00763AA5" w:rsidP="00763AA5">
      <w:pPr>
        <w:pStyle w:val="Bodytext40"/>
        <w:spacing w:before="0" w:line="240" w:lineRule="auto"/>
        <w:jc w:val="both"/>
        <w:rPr>
          <w:rStyle w:val="Bodytext4"/>
          <w:b/>
          <w:bCs/>
          <w:sz w:val="24"/>
          <w:szCs w:val="24"/>
        </w:rPr>
      </w:pPr>
    </w:p>
    <w:p w:rsidR="00582C14" w:rsidRPr="00763AA5" w:rsidRDefault="00582C14" w:rsidP="00763AA5">
      <w:pPr>
        <w:pStyle w:val="Bodytext40"/>
        <w:spacing w:before="0" w:line="240" w:lineRule="auto"/>
        <w:jc w:val="both"/>
        <w:rPr>
          <w:rStyle w:val="Bodytext4"/>
          <w:bCs/>
          <w:sz w:val="24"/>
          <w:szCs w:val="24"/>
        </w:rPr>
      </w:pPr>
      <w:r w:rsidRPr="00763AA5">
        <w:rPr>
          <w:rStyle w:val="Bodytext4"/>
          <w:b/>
          <w:bCs/>
          <w:sz w:val="24"/>
          <w:szCs w:val="24"/>
        </w:rPr>
        <w:t>2-е начало термодинамики.</w:t>
      </w:r>
      <w:r w:rsidR="00763AA5">
        <w:rPr>
          <w:rStyle w:val="Bodytext4"/>
          <w:b/>
          <w:bCs/>
          <w:sz w:val="24"/>
          <w:szCs w:val="24"/>
        </w:rPr>
        <w:t xml:space="preserve"> </w:t>
      </w:r>
      <w:r w:rsidRPr="00763AA5">
        <w:rPr>
          <w:rStyle w:val="Bodytext4"/>
          <w:bCs/>
          <w:sz w:val="24"/>
          <w:szCs w:val="24"/>
        </w:rPr>
        <w:t>Электрическое поле. Характеристики электростатического поля: напряженность, линии напряженности, напряженность поля точечного заряда. Однородное поле, потенциал, потенциал поля точечного заряда.  Связь напряженности и потенциала. Электроемкость. Конденсаторы. Электроемкость плоского конденсатора. Энергия заряженного проводника. Энергия заряженного конденсатора. Диэлектрики в электрическом поле.</w:t>
      </w:r>
    </w:p>
    <w:p w:rsidR="00763AA5" w:rsidRDefault="00763AA5" w:rsidP="00763AA5">
      <w:pPr>
        <w:pStyle w:val="Bodytext40"/>
        <w:spacing w:before="0" w:line="240" w:lineRule="auto"/>
        <w:jc w:val="both"/>
        <w:rPr>
          <w:rStyle w:val="Bodytext4"/>
          <w:b/>
          <w:bCs/>
          <w:sz w:val="24"/>
          <w:szCs w:val="24"/>
        </w:rPr>
      </w:pPr>
    </w:p>
    <w:p w:rsidR="00582C14" w:rsidRPr="00763AA5" w:rsidRDefault="00582C14" w:rsidP="00763AA5">
      <w:pPr>
        <w:pStyle w:val="Bodytext40"/>
        <w:spacing w:before="0" w:line="240" w:lineRule="auto"/>
        <w:jc w:val="both"/>
        <w:rPr>
          <w:rStyle w:val="Bodytext4"/>
          <w:bCs/>
          <w:sz w:val="24"/>
          <w:szCs w:val="24"/>
        </w:rPr>
      </w:pPr>
      <w:r w:rsidRPr="00763AA5">
        <w:rPr>
          <w:rStyle w:val="Bodytext4"/>
          <w:b/>
          <w:bCs/>
          <w:sz w:val="24"/>
          <w:szCs w:val="24"/>
        </w:rPr>
        <w:t>Электрический ток.</w:t>
      </w:r>
      <w:r w:rsidRPr="00763AA5">
        <w:rPr>
          <w:rStyle w:val="Bodytext4"/>
          <w:bCs/>
          <w:sz w:val="24"/>
          <w:szCs w:val="24"/>
        </w:rPr>
        <w:t xml:space="preserve"> Генератор, сторонние силы. ЭД</w:t>
      </w:r>
      <w:r w:rsidR="00763AA5">
        <w:rPr>
          <w:rStyle w:val="Bodytext4"/>
          <w:bCs/>
          <w:sz w:val="24"/>
          <w:szCs w:val="24"/>
        </w:rPr>
        <w:t xml:space="preserve">С. Закон Ома для участка цепи, </w:t>
      </w:r>
      <w:r w:rsidRPr="00763AA5">
        <w:rPr>
          <w:rStyle w:val="Bodytext4"/>
          <w:bCs/>
          <w:sz w:val="24"/>
          <w:szCs w:val="24"/>
        </w:rPr>
        <w:t xml:space="preserve">для замкнутой цепи. Ток в металлических проводниках. Сопротивление, зависимость сопротивления проводника от температуры. Терморезисторы. Работа и мощность тока. </w:t>
      </w:r>
    </w:p>
    <w:p w:rsidR="00582C14" w:rsidRPr="00763AA5" w:rsidRDefault="00582C14" w:rsidP="00763AA5">
      <w:pPr>
        <w:pStyle w:val="Bodytext40"/>
        <w:spacing w:before="0" w:line="240" w:lineRule="auto"/>
        <w:jc w:val="both"/>
        <w:rPr>
          <w:rStyle w:val="Bodytext4"/>
          <w:bCs/>
          <w:sz w:val="24"/>
          <w:szCs w:val="24"/>
        </w:rPr>
      </w:pPr>
      <w:r w:rsidRPr="00763AA5">
        <w:rPr>
          <w:rStyle w:val="Bodytext4"/>
          <w:bCs/>
          <w:sz w:val="24"/>
          <w:szCs w:val="24"/>
        </w:rPr>
        <w:t xml:space="preserve">Полупроводники. Типы проводимости полупроводников. Собственная и примесная </w:t>
      </w:r>
      <w:r w:rsidRPr="00763AA5">
        <w:rPr>
          <w:rStyle w:val="Bodytext4"/>
          <w:bCs/>
          <w:sz w:val="24"/>
          <w:szCs w:val="24"/>
        </w:rPr>
        <w:lastRenderedPageBreak/>
        <w:t>проводи</w:t>
      </w:r>
      <w:r w:rsidR="00763AA5">
        <w:rPr>
          <w:rStyle w:val="Bodytext4"/>
          <w:bCs/>
          <w:sz w:val="24"/>
          <w:szCs w:val="24"/>
        </w:rPr>
        <w:t>мость. Зависимость проводимости</w:t>
      </w:r>
      <w:r w:rsidRPr="00763AA5">
        <w:rPr>
          <w:rStyle w:val="Bodytext4"/>
          <w:bCs/>
          <w:sz w:val="24"/>
          <w:szCs w:val="24"/>
        </w:rPr>
        <w:t xml:space="preserve"> полупроводников от температуры. Применение полупроводников.</w:t>
      </w:r>
    </w:p>
    <w:p w:rsidR="00763AA5" w:rsidRDefault="00763AA5" w:rsidP="00763AA5">
      <w:pPr>
        <w:pStyle w:val="Bodytext40"/>
        <w:spacing w:before="0" w:line="240" w:lineRule="auto"/>
        <w:jc w:val="both"/>
        <w:rPr>
          <w:rStyle w:val="Bodytext4"/>
          <w:b/>
          <w:bCs/>
          <w:sz w:val="24"/>
          <w:szCs w:val="24"/>
        </w:rPr>
      </w:pPr>
    </w:p>
    <w:p w:rsidR="00582C14" w:rsidRPr="00763AA5" w:rsidRDefault="00582C14" w:rsidP="00763AA5">
      <w:pPr>
        <w:pStyle w:val="Bodytext40"/>
        <w:spacing w:before="0" w:line="240" w:lineRule="auto"/>
        <w:jc w:val="both"/>
        <w:rPr>
          <w:rStyle w:val="Bodytext4"/>
          <w:bCs/>
          <w:sz w:val="24"/>
          <w:szCs w:val="24"/>
        </w:rPr>
      </w:pPr>
      <w:r w:rsidRPr="00763AA5">
        <w:rPr>
          <w:rStyle w:val="Bodytext4"/>
          <w:b/>
          <w:bCs/>
          <w:sz w:val="24"/>
          <w:szCs w:val="24"/>
        </w:rPr>
        <w:t>Магнитное поле, его обнаружение и изображение.</w:t>
      </w:r>
      <w:r w:rsidRPr="00763AA5">
        <w:rPr>
          <w:rStyle w:val="Bodytext4"/>
          <w:bCs/>
          <w:sz w:val="24"/>
          <w:szCs w:val="24"/>
        </w:rPr>
        <w:t xml:space="preserve"> Характеристики магнитного поля: индукция магнитного поля, линии индукции. Диамагнетики, парамагнетики, ферромагнетики.  Поток магнитной индукции. Электромагнитная индукция. Электромагнитные колебания. Свободные и вынужденные колебания. Резонанс.  Электромагнитная индукция. Закон Фарадея. правило Ленца. Переменный ток. Трансформаторы. Токи Фуко. Самоиндукция, ЭДС, индуктивность.</w:t>
      </w:r>
    </w:p>
    <w:p w:rsidR="00763AA5" w:rsidRDefault="00763AA5" w:rsidP="00763AA5">
      <w:pPr>
        <w:pStyle w:val="Bodytext40"/>
        <w:spacing w:before="0" w:line="240" w:lineRule="auto"/>
        <w:jc w:val="both"/>
        <w:rPr>
          <w:rStyle w:val="Bodytext4"/>
          <w:b/>
          <w:bCs/>
          <w:sz w:val="24"/>
          <w:szCs w:val="24"/>
        </w:rPr>
      </w:pPr>
    </w:p>
    <w:p w:rsidR="00582C14" w:rsidRPr="00763AA5" w:rsidRDefault="00582C14" w:rsidP="00763AA5">
      <w:pPr>
        <w:pStyle w:val="Bodytext40"/>
        <w:spacing w:before="0" w:line="240" w:lineRule="auto"/>
        <w:jc w:val="both"/>
        <w:rPr>
          <w:rStyle w:val="Bodytext4"/>
          <w:bCs/>
          <w:sz w:val="24"/>
          <w:szCs w:val="24"/>
        </w:rPr>
      </w:pPr>
      <w:r w:rsidRPr="00763AA5">
        <w:rPr>
          <w:rStyle w:val="Bodytext4"/>
          <w:b/>
          <w:bCs/>
          <w:sz w:val="24"/>
          <w:szCs w:val="24"/>
        </w:rPr>
        <w:t>Свет как электромагнитная волна.</w:t>
      </w:r>
      <w:r w:rsidRPr="00763AA5">
        <w:rPr>
          <w:rStyle w:val="Bodytext4"/>
          <w:bCs/>
          <w:sz w:val="24"/>
          <w:szCs w:val="24"/>
        </w:rPr>
        <w:t xml:space="preserve"> Фотоэффект</w:t>
      </w:r>
      <w:r w:rsidR="00763AA5">
        <w:rPr>
          <w:rStyle w:val="Bodytext4"/>
          <w:bCs/>
          <w:sz w:val="24"/>
          <w:szCs w:val="24"/>
        </w:rPr>
        <w:t xml:space="preserve">. Законы </w:t>
      </w:r>
      <w:r w:rsidRPr="00763AA5">
        <w:rPr>
          <w:rStyle w:val="Bodytext4"/>
          <w:bCs/>
          <w:sz w:val="24"/>
          <w:szCs w:val="24"/>
        </w:rPr>
        <w:t xml:space="preserve">фотоэффекта. Красная граница фотоэффекта. Химическое действие света. Парниковый эффект. </w:t>
      </w:r>
    </w:p>
    <w:p w:rsidR="00763AA5" w:rsidRDefault="00763AA5" w:rsidP="00763AA5">
      <w:pPr>
        <w:pStyle w:val="Bodytext40"/>
        <w:shd w:val="clear" w:color="auto" w:fill="auto"/>
        <w:spacing w:before="0" w:line="240" w:lineRule="auto"/>
        <w:jc w:val="both"/>
        <w:rPr>
          <w:rStyle w:val="Bodytext4"/>
          <w:b/>
          <w:bCs/>
          <w:sz w:val="24"/>
          <w:szCs w:val="24"/>
        </w:rPr>
      </w:pPr>
    </w:p>
    <w:p w:rsidR="00582C14" w:rsidRPr="00763AA5" w:rsidRDefault="00582C14" w:rsidP="00763AA5">
      <w:pPr>
        <w:pStyle w:val="Bodytext40"/>
        <w:shd w:val="clear" w:color="auto" w:fill="auto"/>
        <w:spacing w:before="0" w:line="240" w:lineRule="auto"/>
        <w:jc w:val="both"/>
        <w:rPr>
          <w:rStyle w:val="Bodytext4"/>
          <w:bCs/>
          <w:sz w:val="24"/>
          <w:szCs w:val="24"/>
        </w:rPr>
      </w:pPr>
      <w:r w:rsidRPr="00763AA5">
        <w:rPr>
          <w:rStyle w:val="Bodytext4"/>
          <w:b/>
          <w:bCs/>
          <w:sz w:val="24"/>
          <w:szCs w:val="24"/>
        </w:rPr>
        <w:t>Отражение и преломление.</w:t>
      </w:r>
      <w:r w:rsidRPr="00763AA5">
        <w:rPr>
          <w:rStyle w:val="Bodytext4"/>
          <w:bCs/>
          <w:sz w:val="24"/>
          <w:szCs w:val="24"/>
        </w:rPr>
        <w:t xml:space="preserve"> Интерференция. Когерентные источники и методы их получения. Условия интерференционного максимума и минимума. Интерференционные картины, создаваемые различными источниками. Дифракция света и её проявления. Дифракционная решётка. Условия максимума, минимума. Естественный свет. Поляризованный свет.  Принцип действия поляриметра.</w:t>
      </w:r>
    </w:p>
    <w:p w:rsidR="00763AA5" w:rsidRDefault="00763AA5" w:rsidP="00763AA5">
      <w:pPr>
        <w:pStyle w:val="Bodytext40"/>
        <w:spacing w:before="0" w:line="240" w:lineRule="auto"/>
        <w:jc w:val="both"/>
        <w:rPr>
          <w:rStyle w:val="Bodytext4"/>
          <w:b/>
          <w:bCs/>
          <w:sz w:val="24"/>
          <w:szCs w:val="24"/>
        </w:rPr>
      </w:pPr>
    </w:p>
    <w:p w:rsidR="00582C14" w:rsidRPr="00763AA5" w:rsidRDefault="00763AA5" w:rsidP="00763AA5">
      <w:pPr>
        <w:pStyle w:val="Bodytext40"/>
        <w:spacing w:before="0" w:line="240" w:lineRule="auto"/>
        <w:jc w:val="both"/>
        <w:rPr>
          <w:rStyle w:val="Bodytext4"/>
          <w:bCs/>
          <w:sz w:val="24"/>
          <w:szCs w:val="24"/>
        </w:rPr>
      </w:pPr>
      <w:r w:rsidRPr="00763AA5">
        <w:rPr>
          <w:rStyle w:val="Bodytext4"/>
          <w:b/>
          <w:bCs/>
          <w:sz w:val="24"/>
          <w:szCs w:val="24"/>
        </w:rPr>
        <w:t xml:space="preserve">Ядерная модель </w:t>
      </w:r>
      <w:r w:rsidR="00582C14" w:rsidRPr="00763AA5">
        <w:rPr>
          <w:rStyle w:val="Bodytext4"/>
          <w:b/>
          <w:bCs/>
          <w:sz w:val="24"/>
          <w:szCs w:val="24"/>
        </w:rPr>
        <w:t>строения атома.</w:t>
      </w:r>
      <w:r w:rsidR="00582C14" w:rsidRPr="00763AA5">
        <w:rPr>
          <w:rStyle w:val="Bodytext4"/>
          <w:bCs/>
          <w:sz w:val="24"/>
          <w:szCs w:val="24"/>
        </w:rPr>
        <w:t xml:space="preserve"> Дискретность энергетических состояний атома. Постулаты Бора. Атомное ядро, </w:t>
      </w:r>
      <w:proofErr w:type="spellStart"/>
      <w:r w:rsidR="00582C14" w:rsidRPr="00763AA5">
        <w:rPr>
          <w:rStyle w:val="Bodytext4"/>
          <w:bCs/>
          <w:sz w:val="24"/>
          <w:szCs w:val="24"/>
        </w:rPr>
        <w:t>изотропы</w:t>
      </w:r>
      <w:proofErr w:type="spellEnd"/>
      <w:r w:rsidR="00582C14" w:rsidRPr="00763AA5">
        <w:rPr>
          <w:rStyle w:val="Bodytext4"/>
          <w:bCs/>
          <w:sz w:val="24"/>
          <w:szCs w:val="24"/>
        </w:rPr>
        <w:t xml:space="preserve">. </w:t>
      </w:r>
    </w:p>
    <w:p w:rsidR="00763AA5" w:rsidRDefault="00763AA5" w:rsidP="00763AA5">
      <w:pPr>
        <w:pStyle w:val="Bodytext40"/>
        <w:shd w:val="clear" w:color="auto" w:fill="auto"/>
        <w:spacing w:before="0" w:line="240" w:lineRule="auto"/>
        <w:jc w:val="both"/>
        <w:rPr>
          <w:rStyle w:val="Bodytext4"/>
          <w:b/>
          <w:bCs/>
          <w:sz w:val="24"/>
          <w:szCs w:val="24"/>
        </w:rPr>
      </w:pPr>
    </w:p>
    <w:p w:rsidR="00582C14" w:rsidRPr="00763AA5" w:rsidRDefault="00763AA5" w:rsidP="00763AA5">
      <w:pPr>
        <w:pStyle w:val="Bodytext40"/>
        <w:shd w:val="clear" w:color="auto" w:fill="auto"/>
        <w:spacing w:before="0" w:line="240" w:lineRule="auto"/>
        <w:jc w:val="both"/>
        <w:rPr>
          <w:rStyle w:val="Bodytext4"/>
          <w:bCs/>
          <w:sz w:val="24"/>
          <w:szCs w:val="24"/>
        </w:rPr>
      </w:pPr>
      <w:r>
        <w:rPr>
          <w:rStyle w:val="Bodytext4"/>
          <w:b/>
          <w:bCs/>
          <w:sz w:val="24"/>
          <w:szCs w:val="24"/>
        </w:rPr>
        <w:t>Радиоактивность,</w:t>
      </w:r>
      <w:r w:rsidR="00582C14" w:rsidRPr="00763AA5">
        <w:rPr>
          <w:rStyle w:val="Bodytext4"/>
          <w:b/>
          <w:bCs/>
          <w:sz w:val="24"/>
          <w:szCs w:val="24"/>
        </w:rPr>
        <w:t xml:space="preserve"> α, β, γ – излучение. </w:t>
      </w:r>
      <w:r w:rsidR="00582C14" w:rsidRPr="00763AA5">
        <w:rPr>
          <w:rStyle w:val="Bodytext4"/>
          <w:bCs/>
          <w:sz w:val="24"/>
          <w:szCs w:val="24"/>
        </w:rPr>
        <w:t>Влияние радиоактивности на жизнедеятельность организмов. Законы радиоактивного распада. Период полураспада. Элементарные частицы, их характеристики.</w:t>
      </w:r>
    </w:p>
    <w:p w:rsidR="00582C14" w:rsidRPr="00763AA5" w:rsidRDefault="00582C14" w:rsidP="00763AA5">
      <w:pPr>
        <w:pStyle w:val="Bodytext40"/>
        <w:shd w:val="clear" w:color="auto" w:fill="auto"/>
        <w:spacing w:before="0" w:line="240" w:lineRule="auto"/>
        <w:jc w:val="center"/>
        <w:rPr>
          <w:rStyle w:val="Bodytext4"/>
          <w:b/>
          <w:bCs/>
          <w:sz w:val="24"/>
          <w:szCs w:val="24"/>
        </w:rPr>
      </w:pPr>
      <w:r w:rsidRPr="00763AA5">
        <w:rPr>
          <w:rStyle w:val="Bodytext4"/>
          <w:b/>
          <w:bCs/>
          <w:sz w:val="24"/>
          <w:szCs w:val="24"/>
        </w:rPr>
        <w:t>ПРИМЕРНЫЕ ВОПРОСЫ:</w:t>
      </w:r>
    </w:p>
    <w:p w:rsidR="00582C14" w:rsidRPr="00763AA5" w:rsidRDefault="00582C14" w:rsidP="00763AA5">
      <w:pPr>
        <w:pStyle w:val="Bodytext40"/>
        <w:shd w:val="clear" w:color="auto" w:fill="auto"/>
        <w:spacing w:before="0" w:line="240" w:lineRule="auto"/>
        <w:rPr>
          <w:rStyle w:val="Bodytext4"/>
          <w:bCs/>
          <w:sz w:val="24"/>
          <w:szCs w:val="24"/>
        </w:rPr>
      </w:pPr>
      <w:r w:rsidRPr="00763AA5">
        <w:rPr>
          <w:rStyle w:val="Bodytext4"/>
          <w:bCs/>
          <w:sz w:val="24"/>
          <w:szCs w:val="24"/>
        </w:rPr>
        <w:t>1.</w:t>
      </w:r>
      <w:r w:rsidRPr="00763AA5">
        <w:rPr>
          <w:sz w:val="24"/>
          <w:szCs w:val="24"/>
        </w:rPr>
        <w:t xml:space="preserve"> </w:t>
      </w:r>
      <w:r w:rsidRPr="00763AA5">
        <w:rPr>
          <w:rStyle w:val="Bodytext4"/>
          <w:bCs/>
          <w:sz w:val="24"/>
          <w:szCs w:val="24"/>
        </w:rPr>
        <w:t>Кинематические уравнения.</w:t>
      </w:r>
    </w:p>
    <w:p w:rsidR="00582C14" w:rsidRPr="00763AA5" w:rsidRDefault="00582C14" w:rsidP="00763AA5">
      <w:pPr>
        <w:pStyle w:val="Bodytext40"/>
        <w:spacing w:before="0" w:line="240" w:lineRule="auto"/>
        <w:rPr>
          <w:rStyle w:val="Bodytext4"/>
          <w:bCs/>
          <w:sz w:val="24"/>
          <w:szCs w:val="24"/>
        </w:rPr>
      </w:pPr>
      <w:r w:rsidRPr="00763AA5">
        <w:rPr>
          <w:rStyle w:val="Bodytext4"/>
          <w:bCs/>
          <w:sz w:val="24"/>
          <w:szCs w:val="24"/>
        </w:rPr>
        <w:t>2.</w:t>
      </w:r>
      <w:r w:rsidR="00D6406A" w:rsidRPr="00763AA5">
        <w:rPr>
          <w:sz w:val="24"/>
          <w:szCs w:val="24"/>
        </w:rPr>
        <w:t xml:space="preserve"> </w:t>
      </w:r>
      <w:r w:rsidRPr="00763AA5">
        <w:rPr>
          <w:rStyle w:val="Bodytext4"/>
          <w:bCs/>
          <w:sz w:val="24"/>
          <w:szCs w:val="24"/>
        </w:rPr>
        <w:t>Линейная скорость, ускорение при прямолинейном ускоренном движении.</w:t>
      </w:r>
    </w:p>
    <w:p w:rsidR="00582C14" w:rsidRPr="00763AA5" w:rsidRDefault="00582C14" w:rsidP="00763AA5">
      <w:pPr>
        <w:pStyle w:val="Bodytext40"/>
        <w:spacing w:before="0" w:line="240" w:lineRule="auto"/>
        <w:rPr>
          <w:rStyle w:val="Bodytext4"/>
          <w:bCs/>
          <w:sz w:val="24"/>
          <w:szCs w:val="24"/>
        </w:rPr>
      </w:pPr>
      <w:r w:rsidRPr="00763AA5">
        <w:rPr>
          <w:rStyle w:val="Bodytext4"/>
          <w:bCs/>
          <w:sz w:val="24"/>
          <w:szCs w:val="24"/>
        </w:rPr>
        <w:t>3.Законы Ньютона.</w:t>
      </w:r>
    </w:p>
    <w:p w:rsidR="00582C14" w:rsidRPr="00763AA5" w:rsidRDefault="00582C14" w:rsidP="00763AA5">
      <w:pPr>
        <w:pStyle w:val="Bodytext40"/>
        <w:spacing w:before="0" w:line="240" w:lineRule="auto"/>
        <w:rPr>
          <w:rStyle w:val="Bodytext4"/>
          <w:bCs/>
          <w:sz w:val="24"/>
          <w:szCs w:val="24"/>
        </w:rPr>
      </w:pPr>
      <w:r w:rsidRPr="00763AA5">
        <w:rPr>
          <w:rStyle w:val="Bodytext4"/>
          <w:bCs/>
          <w:sz w:val="24"/>
          <w:szCs w:val="24"/>
        </w:rPr>
        <w:t>4. Основные положения МКТ.</w:t>
      </w:r>
    </w:p>
    <w:p w:rsidR="00582C14" w:rsidRPr="00763AA5" w:rsidRDefault="00582C14" w:rsidP="00763AA5">
      <w:pPr>
        <w:pStyle w:val="Bodytext40"/>
        <w:spacing w:before="0" w:line="240" w:lineRule="auto"/>
        <w:rPr>
          <w:rStyle w:val="Bodytext4"/>
          <w:bCs/>
          <w:sz w:val="24"/>
          <w:szCs w:val="24"/>
        </w:rPr>
      </w:pPr>
      <w:r w:rsidRPr="00763AA5">
        <w:rPr>
          <w:rStyle w:val="Bodytext4"/>
          <w:bCs/>
          <w:sz w:val="24"/>
          <w:szCs w:val="24"/>
        </w:rPr>
        <w:t>5. Внутренняя энергия. Законы термодинамики.</w:t>
      </w:r>
    </w:p>
    <w:p w:rsidR="00582C14" w:rsidRPr="00763AA5" w:rsidRDefault="00582C14" w:rsidP="00763AA5">
      <w:pPr>
        <w:pStyle w:val="Bodytext40"/>
        <w:spacing w:before="0" w:line="240" w:lineRule="auto"/>
        <w:rPr>
          <w:rStyle w:val="Bodytext4"/>
          <w:bCs/>
          <w:sz w:val="24"/>
          <w:szCs w:val="24"/>
        </w:rPr>
      </w:pPr>
      <w:r w:rsidRPr="00763AA5">
        <w:rPr>
          <w:rStyle w:val="Bodytext4"/>
          <w:bCs/>
          <w:sz w:val="24"/>
          <w:szCs w:val="24"/>
        </w:rPr>
        <w:t>6. Электростатическое поле. Электроемкость.</w:t>
      </w:r>
    </w:p>
    <w:p w:rsidR="00582C14" w:rsidRPr="00763AA5" w:rsidRDefault="00582C14" w:rsidP="00763AA5">
      <w:pPr>
        <w:pStyle w:val="Bodytext40"/>
        <w:spacing w:before="0" w:line="240" w:lineRule="auto"/>
        <w:rPr>
          <w:rStyle w:val="Bodytext4"/>
          <w:bCs/>
          <w:sz w:val="24"/>
          <w:szCs w:val="24"/>
        </w:rPr>
      </w:pPr>
      <w:r w:rsidRPr="00763AA5">
        <w:rPr>
          <w:rStyle w:val="Bodytext4"/>
          <w:bCs/>
          <w:sz w:val="24"/>
          <w:szCs w:val="24"/>
        </w:rPr>
        <w:t>7. Постоянный ток. Законы Ома.</w:t>
      </w:r>
    </w:p>
    <w:p w:rsidR="00582C14" w:rsidRPr="00763AA5" w:rsidRDefault="00582C14" w:rsidP="00763AA5">
      <w:pPr>
        <w:pStyle w:val="Bodytext40"/>
        <w:spacing w:before="0" w:line="240" w:lineRule="auto"/>
        <w:rPr>
          <w:rStyle w:val="Bodytext4"/>
          <w:bCs/>
          <w:sz w:val="24"/>
          <w:szCs w:val="24"/>
        </w:rPr>
      </w:pPr>
      <w:r w:rsidRPr="00763AA5">
        <w:rPr>
          <w:rStyle w:val="Bodytext4"/>
          <w:bCs/>
          <w:sz w:val="24"/>
          <w:szCs w:val="24"/>
        </w:rPr>
        <w:t>8. Магнитное поле. Электромагнитная индукция.</w:t>
      </w:r>
    </w:p>
    <w:p w:rsidR="00582C14" w:rsidRPr="00763AA5" w:rsidRDefault="00582C14" w:rsidP="00763AA5">
      <w:pPr>
        <w:pStyle w:val="Bodytext40"/>
        <w:spacing w:before="0" w:line="240" w:lineRule="auto"/>
        <w:rPr>
          <w:rStyle w:val="Bodytext4"/>
          <w:bCs/>
          <w:sz w:val="24"/>
          <w:szCs w:val="24"/>
        </w:rPr>
      </w:pPr>
      <w:r w:rsidRPr="00763AA5">
        <w:rPr>
          <w:rStyle w:val="Bodytext4"/>
          <w:bCs/>
          <w:sz w:val="24"/>
          <w:szCs w:val="24"/>
        </w:rPr>
        <w:t>9. Переменный ток. Работа и мощность тока.</w:t>
      </w:r>
    </w:p>
    <w:p w:rsidR="00582C14" w:rsidRPr="00763AA5" w:rsidRDefault="00582C14" w:rsidP="00763AA5">
      <w:pPr>
        <w:pStyle w:val="Bodytext40"/>
        <w:spacing w:before="0" w:line="240" w:lineRule="auto"/>
        <w:rPr>
          <w:rStyle w:val="Bodytext4"/>
          <w:bCs/>
          <w:sz w:val="24"/>
          <w:szCs w:val="24"/>
        </w:rPr>
      </w:pPr>
      <w:r w:rsidRPr="00763AA5">
        <w:rPr>
          <w:rStyle w:val="Bodytext4"/>
          <w:bCs/>
          <w:sz w:val="24"/>
          <w:szCs w:val="24"/>
        </w:rPr>
        <w:t>10. Интерференция и дифракция света.</w:t>
      </w:r>
      <w:r w:rsidRPr="00763AA5">
        <w:rPr>
          <w:rStyle w:val="Bodytext4"/>
          <w:bCs/>
          <w:sz w:val="24"/>
          <w:szCs w:val="24"/>
        </w:rPr>
        <w:tab/>
      </w:r>
    </w:p>
    <w:p w:rsidR="00582C14" w:rsidRPr="00763AA5" w:rsidRDefault="00582C14" w:rsidP="00763AA5">
      <w:pPr>
        <w:pStyle w:val="Bodytext40"/>
        <w:shd w:val="clear" w:color="auto" w:fill="auto"/>
        <w:spacing w:before="0" w:line="240" w:lineRule="auto"/>
        <w:rPr>
          <w:rStyle w:val="Bodytext4"/>
          <w:b/>
          <w:bCs/>
          <w:sz w:val="24"/>
          <w:szCs w:val="24"/>
        </w:rPr>
      </w:pPr>
    </w:p>
    <w:p w:rsidR="00582C14" w:rsidRPr="00763AA5" w:rsidRDefault="00582C14" w:rsidP="00763AA5">
      <w:pPr>
        <w:pStyle w:val="Bodytext40"/>
        <w:shd w:val="clear" w:color="auto" w:fill="auto"/>
        <w:spacing w:before="0" w:line="240" w:lineRule="auto"/>
        <w:jc w:val="center"/>
        <w:rPr>
          <w:sz w:val="24"/>
          <w:szCs w:val="24"/>
        </w:rPr>
      </w:pPr>
      <w:r w:rsidRPr="00763AA5">
        <w:rPr>
          <w:rStyle w:val="Bodytext4"/>
          <w:b/>
          <w:bCs/>
          <w:sz w:val="24"/>
          <w:szCs w:val="24"/>
        </w:rPr>
        <w:t>Методические рекомендации для абитуриентов</w:t>
      </w:r>
    </w:p>
    <w:p w:rsidR="00582C14" w:rsidRPr="00763AA5" w:rsidRDefault="00582C14" w:rsidP="00763AA5">
      <w:pPr>
        <w:pStyle w:val="a4"/>
        <w:shd w:val="clear" w:color="auto" w:fill="auto"/>
        <w:spacing w:line="240" w:lineRule="auto"/>
        <w:ind w:firstLine="620"/>
        <w:jc w:val="both"/>
        <w:rPr>
          <w:rStyle w:val="1"/>
          <w:sz w:val="24"/>
          <w:szCs w:val="24"/>
        </w:rPr>
      </w:pPr>
      <w:r w:rsidRPr="00763AA5">
        <w:rPr>
          <w:rStyle w:val="1"/>
          <w:sz w:val="24"/>
          <w:szCs w:val="24"/>
        </w:rPr>
        <w:t>Повторить основные разделы физики: кинематику, динамику, МКТ, термодинамику, электростатику, законы постоянного тока, электродинамику, оптику, законы атомной и ядерной физики.</w:t>
      </w:r>
    </w:p>
    <w:p w:rsidR="00582C14" w:rsidRPr="00763AA5" w:rsidRDefault="00582C14" w:rsidP="00763AA5">
      <w:pPr>
        <w:pStyle w:val="a4"/>
        <w:shd w:val="clear" w:color="auto" w:fill="auto"/>
        <w:spacing w:line="240" w:lineRule="auto"/>
        <w:ind w:firstLine="620"/>
        <w:jc w:val="both"/>
        <w:rPr>
          <w:rStyle w:val="1"/>
          <w:sz w:val="24"/>
          <w:szCs w:val="24"/>
        </w:rPr>
      </w:pPr>
      <w:r w:rsidRPr="00763AA5">
        <w:rPr>
          <w:rStyle w:val="1"/>
          <w:sz w:val="24"/>
          <w:szCs w:val="24"/>
        </w:rPr>
        <w:t>Решать задачи по данным разделам.</w:t>
      </w:r>
    </w:p>
    <w:p w:rsidR="00582C14" w:rsidRPr="00763AA5" w:rsidRDefault="00582C14" w:rsidP="00763AA5">
      <w:pPr>
        <w:pStyle w:val="a4"/>
        <w:shd w:val="clear" w:color="auto" w:fill="auto"/>
        <w:spacing w:line="240" w:lineRule="auto"/>
        <w:ind w:firstLine="620"/>
        <w:jc w:val="both"/>
        <w:rPr>
          <w:sz w:val="24"/>
          <w:szCs w:val="24"/>
        </w:rPr>
      </w:pPr>
      <w:r w:rsidRPr="00763AA5">
        <w:rPr>
          <w:rStyle w:val="1"/>
          <w:sz w:val="24"/>
          <w:szCs w:val="24"/>
        </w:rPr>
        <w:t>При возникн</w:t>
      </w:r>
      <w:r w:rsidR="00D6406A" w:rsidRPr="00763AA5">
        <w:rPr>
          <w:rStyle w:val="1"/>
          <w:sz w:val="24"/>
          <w:szCs w:val="24"/>
        </w:rPr>
        <w:t xml:space="preserve">овении затруднении с решением, </w:t>
      </w:r>
      <w:r w:rsidRPr="00763AA5">
        <w:rPr>
          <w:rStyle w:val="1"/>
          <w:sz w:val="24"/>
          <w:szCs w:val="24"/>
        </w:rPr>
        <w:t>постарайтесь найти решение подобных задач в специальной литературе, с примерами решения.</w:t>
      </w:r>
    </w:p>
    <w:p w:rsidR="00582C14" w:rsidRPr="00763AA5" w:rsidRDefault="00582C14" w:rsidP="00763AA5">
      <w:pPr>
        <w:pStyle w:val="a4"/>
        <w:shd w:val="clear" w:color="auto" w:fill="auto"/>
        <w:spacing w:line="240" w:lineRule="auto"/>
        <w:ind w:firstLine="620"/>
        <w:rPr>
          <w:color w:val="000000"/>
          <w:sz w:val="24"/>
          <w:szCs w:val="24"/>
        </w:rPr>
      </w:pPr>
      <w:r w:rsidRPr="00763AA5">
        <w:rPr>
          <w:rStyle w:val="1"/>
          <w:color w:val="000000"/>
          <w:sz w:val="24"/>
          <w:szCs w:val="24"/>
        </w:rPr>
        <w:t>Абитуриент может проверить свои знания и пройти пробное тестирование по материалам ЕГЭ по физике на одном из сайтов</w:t>
      </w:r>
      <w:r w:rsidRPr="00763AA5">
        <w:rPr>
          <w:color w:val="000000"/>
          <w:sz w:val="24"/>
          <w:szCs w:val="24"/>
        </w:rPr>
        <w:t xml:space="preserve">: </w:t>
      </w:r>
    </w:p>
    <w:p w:rsidR="00582C14" w:rsidRPr="00763AA5" w:rsidRDefault="004D0187" w:rsidP="00763AA5">
      <w:pPr>
        <w:pStyle w:val="a4"/>
        <w:shd w:val="clear" w:color="auto" w:fill="auto"/>
        <w:spacing w:line="240" w:lineRule="auto"/>
        <w:ind w:firstLine="620"/>
        <w:rPr>
          <w:sz w:val="24"/>
          <w:szCs w:val="24"/>
        </w:rPr>
      </w:pPr>
      <w:hyperlink r:id="rId6" w:history="1">
        <w:r w:rsidR="00582C14" w:rsidRPr="00763AA5">
          <w:rPr>
            <w:rStyle w:val="a3"/>
            <w:sz w:val="24"/>
            <w:szCs w:val="24"/>
            <w:lang w:val="en-US" w:eastAsia="en-US"/>
          </w:rPr>
          <w:t>http</w:t>
        </w:r>
        <w:r w:rsidR="00582C14" w:rsidRPr="00763AA5">
          <w:rPr>
            <w:rStyle w:val="a3"/>
            <w:sz w:val="24"/>
            <w:szCs w:val="24"/>
            <w:lang w:eastAsia="en-US"/>
          </w:rPr>
          <w:t>://</w:t>
        </w:r>
        <w:r w:rsidR="00582C14" w:rsidRPr="00763AA5">
          <w:rPr>
            <w:rStyle w:val="a3"/>
            <w:sz w:val="24"/>
            <w:szCs w:val="24"/>
            <w:lang w:val="en-US" w:eastAsia="en-US"/>
          </w:rPr>
          <w:t>www</w:t>
        </w:r>
        <w:r w:rsidR="00582C14" w:rsidRPr="00763AA5">
          <w:rPr>
            <w:rStyle w:val="a3"/>
            <w:sz w:val="24"/>
            <w:szCs w:val="24"/>
            <w:lang w:eastAsia="en-US"/>
          </w:rPr>
          <w:t>.</w:t>
        </w:r>
        <w:proofErr w:type="spellStart"/>
        <w:r w:rsidR="00582C14" w:rsidRPr="00763AA5">
          <w:rPr>
            <w:rStyle w:val="a3"/>
            <w:sz w:val="24"/>
            <w:szCs w:val="24"/>
            <w:lang w:val="en-US" w:eastAsia="en-US"/>
          </w:rPr>
          <w:t>egeru</w:t>
        </w:r>
        <w:proofErr w:type="spellEnd"/>
        <w:r w:rsidR="00582C14" w:rsidRPr="00763AA5">
          <w:rPr>
            <w:rStyle w:val="a3"/>
            <w:sz w:val="24"/>
            <w:szCs w:val="24"/>
            <w:lang w:eastAsia="en-US"/>
          </w:rPr>
          <w:t>.</w:t>
        </w:r>
        <w:proofErr w:type="spellStart"/>
        <w:r w:rsidR="00582C14" w:rsidRPr="00763AA5">
          <w:rPr>
            <w:rStyle w:val="a3"/>
            <w:sz w:val="24"/>
            <w:szCs w:val="24"/>
            <w:lang w:val="en-US" w:eastAsia="en-US"/>
          </w:rPr>
          <w:t>ru</w:t>
        </w:r>
        <w:proofErr w:type="spellEnd"/>
        <w:r w:rsidR="00582C14" w:rsidRPr="00763AA5">
          <w:rPr>
            <w:rStyle w:val="a3"/>
            <w:sz w:val="24"/>
            <w:szCs w:val="24"/>
            <w:lang w:eastAsia="en-US"/>
          </w:rPr>
          <w:t>/;</w:t>
        </w:r>
      </w:hyperlink>
    </w:p>
    <w:p w:rsidR="00582C14" w:rsidRPr="00763AA5" w:rsidRDefault="004D0187" w:rsidP="00763AA5">
      <w:pPr>
        <w:pStyle w:val="a4"/>
        <w:shd w:val="clear" w:color="auto" w:fill="auto"/>
        <w:spacing w:line="240" w:lineRule="auto"/>
        <w:ind w:firstLine="620"/>
        <w:jc w:val="both"/>
        <w:rPr>
          <w:sz w:val="24"/>
          <w:szCs w:val="24"/>
        </w:rPr>
      </w:pPr>
      <w:hyperlink r:id="rId7" w:history="1">
        <w:r w:rsidR="00582C14" w:rsidRPr="00763AA5">
          <w:rPr>
            <w:rStyle w:val="a3"/>
            <w:sz w:val="24"/>
            <w:szCs w:val="24"/>
            <w:lang w:val="en-US" w:eastAsia="en-US"/>
          </w:rPr>
          <w:t>http</w:t>
        </w:r>
        <w:r w:rsidR="00582C14" w:rsidRPr="00763AA5">
          <w:rPr>
            <w:rStyle w:val="a3"/>
            <w:sz w:val="24"/>
            <w:szCs w:val="24"/>
            <w:lang w:eastAsia="en-US"/>
          </w:rPr>
          <w:t>://</w:t>
        </w:r>
        <w:r w:rsidR="00582C14" w:rsidRPr="00763AA5">
          <w:rPr>
            <w:rStyle w:val="a3"/>
            <w:sz w:val="24"/>
            <w:szCs w:val="24"/>
            <w:lang w:val="en-US" w:eastAsia="en-US"/>
          </w:rPr>
          <w:t>www</w:t>
        </w:r>
        <w:r w:rsidR="00582C14" w:rsidRPr="00763AA5">
          <w:rPr>
            <w:rStyle w:val="a3"/>
            <w:sz w:val="24"/>
            <w:szCs w:val="24"/>
            <w:lang w:eastAsia="en-US"/>
          </w:rPr>
          <w:t>1.</w:t>
        </w:r>
        <w:proofErr w:type="spellStart"/>
        <w:r w:rsidR="00582C14" w:rsidRPr="00763AA5">
          <w:rPr>
            <w:rStyle w:val="a3"/>
            <w:sz w:val="24"/>
            <w:szCs w:val="24"/>
            <w:lang w:val="en-US" w:eastAsia="en-US"/>
          </w:rPr>
          <w:t>ege</w:t>
        </w:r>
        <w:proofErr w:type="spellEnd"/>
        <w:r w:rsidR="00582C14" w:rsidRPr="00763AA5">
          <w:rPr>
            <w:rStyle w:val="a3"/>
            <w:sz w:val="24"/>
            <w:szCs w:val="24"/>
            <w:lang w:eastAsia="en-US"/>
          </w:rPr>
          <w:t>.</w:t>
        </w:r>
        <w:proofErr w:type="spellStart"/>
        <w:r w:rsidR="00582C14" w:rsidRPr="00763AA5">
          <w:rPr>
            <w:rStyle w:val="a3"/>
            <w:sz w:val="24"/>
            <w:szCs w:val="24"/>
            <w:lang w:val="en-US" w:eastAsia="en-US"/>
          </w:rPr>
          <w:t>edu</w:t>
        </w:r>
        <w:proofErr w:type="spellEnd"/>
        <w:r w:rsidR="00582C14" w:rsidRPr="00763AA5">
          <w:rPr>
            <w:rStyle w:val="a3"/>
            <w:sz w:val="24"/>
            <w:szCs w:val="24"/>
            <w:lang w:eastAsia="en-US"/>
          </w:rPr>
          <w:t>.</w:t>
        </w:r>
        <w:proofErr w:type="spellStart"/>
        <w:r w:rsidR="00582C14" w:rsidRPr="00763AA5">
          <w:rPr>
            <w:rStyle w:val="a3"/>
            <w:sz w:val="24"/>
            <w:szCs w:val="24"/>
            <w:lang w:val="en-US" w:eastAsia="en-US"/>
          </w:rPr>
          <w:t>ru</w:t>
        </w:r>
        <w:proofErr w:type="spellEnd"/>
        <w:r w:rsidR="00582C14" w:rsidRPr="00763AA5">
          <w:rPr>
            <w:rStyle w:val="a3"/>
            <w:sz w:val="24"/>
            <w:szCs w:val="24"/>
            <w:lang w:eastAsia="en-US"/>
          </w:rPr>
          <w:t>/</w:t>
        </w:r>
        <w:r w:rsidR="00582C14" w:rsidRPr="00763AA5">
          <w:rPr>
            <w:rStyle w:val="a3"/>
            <w:sz w:val="24"/>
            <w:szCs w:val="24"/>
            <w:lang w:val="en-US" w:eastAsia="en-US"/>
          </w:rPr>
          <w:t>content</w:t>
        </w:r>
        <w:r w:rsidR="00582C14" w:rsidRPr="00763AA5">
          <w:rPr>
            <w:rStyle w:val="a3"/>
            <w:sz w:val="24"/>
            <w:szCs w:val="24"/>
            <w:lang w:eastAsia="en-US"/>
          </w:rPr>
          <w:t>/</w:t>
        </w:r>
        <w:r w:rsidR="00582C14" w:rsidRPr="00763AA5">
          <w:rPr>
            <w:rStyle w:val="a3"/>
            <w:sz w:val="24"/>
            <w:szCs w:val="24"/>
            <w:lang w:val="en-US" w:eastAsia="en-US"/>
          </w:rPr>
          <w:t>view</w:t>
        </w:r>
        <w:r w:rsidR="00582C14" w:rsidRPr="00763AA5">
          <w:rPr>
            <w:rStyle w:val="a3"/>
            <w:sz w:val="24"/>
            <w:szCs w:val="24"/>
            <w:lang w:eastAsia="en-US"/>
          </w:rPr>
          <w:t>/21/43/;</w:t>
        </w:r>
      </w:hyperlink>
    </w:p>
    <w:p w:rsidR="00582C14" w:rsidRPr="00763AA5" w:rsidRDefault="004D0187" w:rsidP="00763AA5">
      <w:pPr>
        <w:pStyle w:val="a4"/>
        <w:shd w:val="clear" w:color="auto" w:fill="auto"/>
        <w:spacing w:line="240" w:lineRule="auto"/>
        <w:ind w:firstLine="620"/>
        <w:jc w:val="both"/>
        <w:rPr>
          <w:sz w:val="24"/>
          <w:szCs w:val="24"/>
        </w:rPr>
      </w:pPr>
      <w:hyperlink r:id="rId8" w:history="1">
        <w:r w:rsidR="00582C14" w:rsidRPr="00763AA5">
          <w:rPr>
            <w:rStyle w:val="a3"/>
            <w:sz w:val="24"/>
            <w:szCs w:val="24"/>
            <w:lang w:val="en-US" w:eastAsia="en-US"/>
          </w:rPr>
          <w:t>http</w:t>
        </w:r>
        <w:r w:rsidR="00582C14" w:rsidRPr="00763AA5">
          <w:rPr>
            <w:rStyle w:val="a3"/>
            <w:sz w:val="24"/>
            <w:szCs w:val="24"/>
            <w:lang w:eastAsia="en-US"/>
          </w:rPr>
          <w:t>://</w:t>
        </w:r>
        <w:r w:rsidR="00582C14" w:rsidRPr="00763AA5">
          <w:rPr>
            <w:rStyle w:val="a3"/>
            <w:sz w:val="24"/>
            <w:szCs w:val="24"/>
            <w:lang w:val="en-US" w:eastAsia="en-US"/>
          </w:rPr>
          <w:t>window</w:t>
        </w:r>
        <w:r w:rsidR="00582C14" w:rsidRPr="00763AA5">
          <w:rPr>
            <w:rStyle w:val="a3"/>
            <w:sz w:val="24"/>
            <w:szCs w:val="24"/>
            <w:lang w:eastAsia="en-US"/>
          </w:rPr>
          <w:t>.</w:t>
        </w:r>
        <w:proofErr w:type="spellStart"/>
        <w:r w:rsidR="00582C14" w:rsidRPr="00763AA5">
          <w:rPr>
            <w:rStyle w:val="a3"/>
            <w:sz w:val="24"/>
            <w:szCs w:val="24"/>
            <w:lang w:val="en-US" w:eastAsia="en-US"/>
          </w:rPr>
          <w:t>edu</w:t>
        </w:r>
        <w:proofErr w:type="spellEnd"/>
        <w:r w:rsidR="00582C14" w:rsidRPr="00763AA5">
          <w:rPr>
            <w:rStyle w:val="a3"/>
            <w:sz w:val="24"/>
            <w:szCs w:val="24"/>
            <w:lang w:eastAsia="en-US"/>
          </w:rPr>
          <w:t>.</w:t>
        </w:r>
        <w:proofErr w:type="spellStart"/>
        <w:r w:rsidR="00582C14" w:rsidRPr="00763AA5">
          <w:rPr>
            <w:rStyle w:val="a3"/>
            <w:sz w:val="24"/>
            <w:szCs w:val="24"/>
            <w:lang w:val="en-US" w:eastAsia="en-US"/>
          </w:rPr>
          <w:t>ru</w:t>
        </w:r>
        <w:proofErr w:type="spellEnd"/>
        <w:r w:rsidR="00582C14" w:rsidRPr="00763AA5">
          <w:rPr>
            <w:rStyle w:val="a3"/>
            <w:sz w:val="24"/>
            <w:szCs w:val="24"/>
            <w:lang w:eastAsia="en-US"/>
          </w:rPr>
          <w:t>/</w:t>
        </w:r>
        <w:r w:rsidR="00582C14" w:rsidRPr="00763AA5">
          <w:rPr>
            <w:rStyle w:val="a3"/>
            <w:sz w:val="24"/>
            <w:szCs w:val="24"/>
            <w:lang w:val="en-US" w:eastAsia="en-US"/>
          </w:rPr>
          <w:t>window</w:t>
        </w:r>
        <w:r w:rsidR="00582C14" w:rsidRPr="00763AA5">
          <w:rPr>
            <w:rStyle w:val="a3"/>
            <w:sz w:val="24"/>
            <w:szCs w:val="24"/>
            <w:lang w:eastAsia="en-US"/>
          </w:rPr>
          <w:t>;</w:t>
        </w:r>
      </w:hyperlink>
    </w:p>
    <w:p w:rsidR="00582C14" w:rsidRPr="00763AA5" w:rsidRDefault="004D0187" w:rsidP="00763AA5">
      <w:pPr>
        <w:pStyle w:val="a4"/>
        <w:shd w:val="clear" w:color="auto" w:fill="auto"/>
        <w:spacing w:line="240" w:lineRule="auto"/>
        <w:ind w:firstLine="620"/>
        <w:jc w:val="both"/>
        <w:rPr>
          <w:sz w:val="24"/>
          <w:szCs w:val="24"/>
        </w:rPr>
      </w:pPr>
      <w:hyperlink r:id="rId9" w:history="1">
        <w:r w:rsidR="00582C14" w:rsidRPr="00763AA5">
          <w:rPr>
            <w:rStyle w:val="a3"/>
            <w:sz w:val="24"/>
            <w:szCs w:val="24"/>
            <w:lang w:val="en-US" w:eastAsia="en-US"/>
          </w:rPr>
          <w:t>http</w:t>
        </w:r>
        <w:r w:rsidR="00582C14" w:rsidRPr="00763AA5">
          <w:rPr>
            <w:rStyle w:val="a3"/>
            <w:sz w:val="24"/>
            <w:szCs w:val="24"/>
            <w:lang w:eastAsia="en-US"/>
          </w:rPr>
          <w:t>://</w:t>
        </w:r>
        <w:r w:rsidR="00582C14" w:rsidRPr="00763AA5">
          <w:rPr>
            <w:rStyle w:val="a3"/>
            <w:sz w:val="24"/>
            <w:szCs w:val="24"/>
            <w:lang w:val="en-US" w:eastAsia="en-US"/>
          </w:rPr>
          <w:t>www</w:t>
        </w:r>
        <w:r w:rsidR="00582C14" w:rsidRPr="00763AA5">
          <w:rPr>
            <w:rStyle w:val="a3"/>
            <w:sz w:val="24"/>
            <w:szCs w:val="24"/>
            <w:lang w:eastAsia="en-US"/>
          </w:rPr>
          <w:t>.</w:t>
        </w:r>
        <w:r w:rsidR="00582C14" w:rsidRPr="00763AA5">
          <w:rPr>
            <w:rStyle w:val="a3"/>
            <w:sz w:val="24"/>
            <w:szCs w:val="24"/>
            <w:lang w:val="en-US" w:eastAsia="en-US"/>
          </w:rPr>
          <w:t>school</w:t>
        </w:r>
        <w:r w:rsidR="00582C14" w:rsidRPr="00763AA5">
          <w:rPr>
            <w:rStyle w:val="a3"/>
            <w:sz w:val="24"/>
            <w:szCs w:val="24"/>
            <w:lang w:eastAsia="en-US"/>
          </w:rPr>
          <w:t>.</w:t>
        </w:r>
        <w:proofErr w:type="spellStart"/>
        <w:r w:rsidR="00582C14" w:rsidRPr="00763AA5">
          <w:rPr>
            <w:rStyle w:val="a3"/>
            <w:sz w:val="24"/>
            <w:szCs w:val="24"/>
            <w:lang w:val="en-US" w:eastAsia="en-US"/>
          </w:rPr>
          <w:t>edu</w:t>
        </w:r>
        <w:proofErr w:type="spellEnd"/>
        <w:r w:rsidR="00582C14" w:rsidRPr="00763AA5">
          <w:rPr>
            <w:rStyle w:val="a3"/>
            <w:sz w:val="24"/>
            <w:szCs w:val="24"/>
            <w:lang w:eastAsia="en-US"/>
          </w:rPr>
          <w:t>.</w:t>
        </w:r>
        <w:proofErr w:type="spellStart"/>
        <w:r w:rsidR="00582C14" w:rsidRPr="00763AA5">
          <w:rPr>
            <w:rStyle w:val="a3"/>
            <w:sz w:val="24"/>
            <w:szCs w:val="24"/>
            <w:lang w:val="en-US" w:eastAsia="en-US"/>
          </w:rPr>
          <w:t>ru</w:t>
        </w:r>
        <w:proofErr w:type="spellEnd"/>
        <w:r w:rsidR="00582C14" w:rsidRPr="00763AA5">
          <w:rPr>
            <w:rStyle w:val="a3"/>
            <w:sz w:val="24"/>
            <w:szCs w:val="24"/>
            <w:lang w:eastAsia="en-US"/>
          </w:rPr>
          <w:t>/</w:t>
        </w:r>
        <w:r w:rsidR="00582C14" w:rsidRPr="00763AA5">
          <w:rPr>
            <w:rStyle w:val="a3"/>
            <w:sz w:val="24"/>
            <w:szCs w:val="24"/>
            <w:lang w:val="en-US" w:eastAsia="en-US"/>
          </w:rPr>
          <w:t>default</w:t>
        </w:r>
        <w:r w:rsidR="00582C14" w:rsidRPr="00763AA5">
          <w:rPr>
            <w:rStyle w:val="a3"/>
            <w:sz w:val="24"/>
            <w:szCs w:val="24"/>
            <w:lang w:eastAsia="en-US"/>
          </w:rPr>
          <w:t>.</w:t>
        </w:r>
        <w:r w:rsidR="00582C14" w:rsidRPr="00763AA5">
          <w:rPr>
            <w:rStyle w:val="a3"/>
            <w:sz w:val="24"/>
            <w:szCs w:val="24"/>
            <w:lang w:val="en-US" w:eastAsia="en-US"/>
          </w:rPr>
          <w:t>asp</w:t>
        </w:r>
      </w:hyperlink>
    </w:p>
    <w:p w:rsidR="00763AA5" w:rsidRDefault="00763AA5" w:rsidP="00763AA5">
      <w:pPr>
        <w:pStyle w:val="Heading10"/>
        <w:keepNext/>
        <w:keepLines/>
        <w:shd w:val="clear" w:color="auto" w:fill="auto"/>
        <w:spacing w:before="0" w:line="240" w:lineRule="auto"/>
        <w:rPr>
          <w:rStyle w:val="Heading1"/>
          <w:b/>
          <w:bCs/>
          <w:color w:val="000000"/>
          <w:sz w:val="24"/>
          <w:szCs w:val="24"/>
        </w:rPr>
      </w:pPr>
      <w:bookmarkStart w:id="1" w:name="bookmark1"/>
    </w:p>
    <w:p w:rsidR="00582C14" w:rsidRPr="00763AA5" w:rsidRDefault="00582C14" w:rsidP="00763AA5">
      <w:pPr>
        <w:pStyle w:val="Heading10"/>
        <w:keepNext/>
        <w:keepLines/>
        <w:shd w:val="clear" w:color="auto" w:fill="auto"/>
        <w:spacing w:before="0" w:line="240" w:lineRule="auto"/>
        <w:rPr>
          <w:color w:val="000000"/>
          <w:sz w:val="24"/>
          <w:szCs w:val="24"/>
        </w:rPr>
      </w:pPr>
      <w:r w:rsidRPr="00763AA5">
        <w:rPr>
          <w:rStyle w:val="Heading1"/>
          <w:b/>
          <w:bCs/>
          <w:color w:val="000000"/>
          <w:sz w:val="24"/>
          <w:szCs w:val="24"/>
        </w:rPr>
        <w:t>Список литературы</w:t>
      </w:r>
      <w:bookmarkEnd w:id="1"/>
      <w:r w:rsidRPr="00763AA5">
        <w:rPr>
          <w:rStyle w:val="Heading1"/>
          <w:b/>
          <w:bCs/>
          <w:color w:val="000000"/>
          <w:sz w:val="24"/>
          <w:szCs w:val="24"/>
        </w:rPr>
        <w:t xml:space="preserve"> для подготовки к вступительным испытаниям</w:t>
      </w:r>
    </w:p>
    <w:p w:rsidR="00582C14" w:rsidRPr="00763AA5" w:rsidRDefault="00582C14" w:rsidP="00763AA5">
      <w:pPr>
        <w:pStyle w:val="a4"/>
        <w:numPr>
          <w:ilvl w:val="0"/>
          <w:numId w:val="6"/>
        </w:numPr>
        <w:shd w:val="clear" w:color="auto" w:fill="auto"/>
        <w:tabs>
          <w:tab w:val="left" w:pos="1009"/>
        </w:tabs>
        <w:spacing w:line="240" w:lineRule="auto"/>
        <w:ind w:firstLine="620"/>
        <w:jc w:val="both"/>
        <w:rPr>
          <w:sz w:val="24"/>
          <w:szCs w:val="24"/>
        </w:rPr>
      </w:pPr>
      <w:r w:rsidRPr="00763AA5">
        <w:rPr>
          <w:sz w:val="24"/>
          <w:szCs w:val="24"/>
        </w:rPr>
        <w:t>Материалы ЕГЭ 2017, 2018 по физике по проверке выполнения заданий с развернутым ответом.</w:t>
      </w:r>
    </w:p>
    <w:p w:rsidR="0066444B" w:rsidRPr="00763AA5" w:rsidRDefault="00BB442D" w:rsidP="00763AA5">
      <w:pPr>
        <w:spacing w:after="0" w:line="240" w:lineRule="auto"/>
        <w:ind w:left="0"/>
        <w:rPr>
          <w:szCs w:val="24"/>
        </w:rPr>
      </w:pPr>
      <w:r w:rsidRPr="00763AA5">
        <w:rPr>
          <w:noProof/>
          <w:szCs w:val="24"/>
        </w:rPr>
        <w:lastRenderedPageBreak/>
        <w:drawing>
          <wp:inline distT="0" distB="0" distL="0" distR="0">
            <wp:extent cx="5986780" cy="847040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8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444B" w:rsidRPr="00763AA5" w:rsidSect="00763AA5">
      <w:pgSz w:w="11900" w:h="16820"/>
      <w:pgMar w:top="851" w:right="567" w:bottom="567" w:left="144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2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 w15:restartNumberingAfterBreak="0">
    <w:nsid w:val="00000031"/>
    <w:multiLevelType w:val="multilevel"/>
    <w:tmpl w:val="0000003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" w15:restartNumberingAfterBreak="0">
    <w:nsid w:val="33E22B4C"/>
    <w:multiLevelType w:val="hybridMultilevel"/>
    <w:tmpl w:val="8F124404"/>
    <w:lvl w:ilvl="0" w:tplc="A79CB52C">
      <w:start w:val="6"/>
      <w:numFmt w:val="decimal"/>
      <w:lvlText w:val="%1."/>
      <w:lvlJc w:val="left"/>
      <w:pPr>
        <w:ind w:left="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91A3FF8">
      <w:start w:val="1"/>
      <w:numFmt w:val="lowerLetter"/>
      <w:lvlText w:val="%2"/>
      <w:lvlJc w:val="left"/>
      <w:pPr>
        <w:ind w:left="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F82C518">
      <w:start w:val="1"/>
      <w:numFmt w:val="lowerRoman"/>
      <w:lvlText w:val="%3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DEC79E0">
      <w:start w:val="1"/>
      <w:numFmt w:val="decimal"/>
      <w:lvlText w:val="%4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C52B5D2">
      <w:start w:val="1"/>
      <w:numFmt w:val="lowerLetter"/>
      <w:lvlText w:val="%5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72984C">
      <w:start w:val="1"/>
      <w:numFmt w:val="lowerRoman"/>
      <w:lvlText w:val="%6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1C6FDD2">
      <w:start w:val="1"/>
      <w:numFmt w:val="decimal"/>
      <w:lvlText w:val="%7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4402EF8">
      <w:start w:val="1"/>
      <w:numFmt w:val="lowerLetter"/>
      <w:lvlText w:val="%8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48A252">
      <w:start w:val="1"/>
      <w:numFmt w:val="lowerRoman"/>
      <w:lvlText w:val="%9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A916231"/>
    <w:multiLevelType w:val="hybridMultilevel"/>
    <w:tmpl w:val="64DE086E"/>
    <w:lvl w:ilvl="0" w:tplc="D4B23EA2">
      <w:start w:val="4"/>
      <w:numFmt w:val="decimal"/>
      <w:lvlText w:val="%1."/>
      <w:lvlJc w:val="left"/>
      <w:pPr>
        <w:ind w:left="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2D66BB6">
      <w:start w:val="1"/>
      <w:numFmt w:val="lowerLetter"/>
      <w:lvlText w:val="%2"/>
      <w:lvlJc w:val="left"/>
      <w:pPr>
        <w:ind w:left="1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AEEF4AE">
      <w:start w:val="1"/>
      <w:numFmt w:val="lowerRoman"/>
      <w:lvlText w:val="%3"/>
      <w:lvlJc w:val="left"/>
      <w:pPr>
        <w:ind w:left="2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C62F24">
      <w:start w:val="1"/>
      <w:numFmt w:val="decimal"/>
      <w:lvlText w:val="%4"/>
      <w:lvlJc w:val="left"/>
      <w:pPr>
        <w:ind w:left="3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186AC6E">
      <w:start w:val="1"/>
      <w:numFmt w:val="lowerLetter"/>
      <w:lvlText w:val="%5"/>
      <w:lvlJc w:val="left"/>
      <w:pPr>
        <w:ind w:left="3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180D366">
      <w:start w:val="1"/>
      <w:numFmt w:val="lowerRoman"/>
      <w:lvlText w:val="%6"/>
      <w:lvlJc w:val="left"/>
      <w:pPr>
        <w:ind w:left="4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C1E716E">
      <w:start w:val="1"/>
      <w:numFmt w:val="decimal"/>
      <w:lvlText w:val="%7"/>
      <w:lvlJc w:val="left"/>
      <w:pPr>
        <w:ind w:left="5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A36D638">
      <w:start w:val="1"/>
      <w:numFmt w:val="lowerLetter"/>
      <w:lvlText w:val="%8"/>
      <w:lvlJc w:val="left"/>
      <w:pPr>
        <w:ind w:left="6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53022AC">
      <w:start w:val="1"/>
      <w:numFmt w:val="lowerRoman"/>
      <w:lvlText w:val="%9"/>
      <w:lvlJc w:val="left"/>
      <w:pPr>
        <w:ind w:left="6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1614E53"/>
    <w:multiLevelType w:val="hybridMultilevel"/>
    <w:tmpl w:val="385A33AC"/>
    <w:lvl w:ilvl="0" w:tplc="943C37A2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E440DAC">
      <w:start w:val="1"/>
      <w:numFmt w:val="lowerLetter"/>
      <w:lvlText w:val="%2"/>
      <w:lvlJc w:val="left"/>
      <w:pPr>
        <w:ind w:left="1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EDA0AEC">
      <w:start w:val="1"/>
      <w:numFmt w:val="lowerRoman"/>
      <w:lvlText w:val="%3"/>
      <w:lvlJc w:val="left"/>
      <w:pPr>
        <w:ind w:left="1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9CC87E">
      <w:start w:val="1"/>
      <w:numFmt w:val="decimal"/>
      <w:lvlText w:val="%4"/>
      <w:lvlJc w:val="left"/>
      <w:pPr>
        <w:ind w:left="2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85CFECC">
      <w:start w:val="1"/>
      <w:numFmt w:val="lowerLetter"/>
      <w:lvlText w:val="%5"/>
      <w:lvlJc w:val="left"/>
      <w:pPr>
        <w:ind w:left="3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BD08C6C">
      <w:start w:val="1"/>
      <w:numFmt w:val="lowerRoman"/>
      <w:lvlText w:val="%6"/>
      <w:lvlJc w:val="left"/>
      <w:pPr>
        <w:ind w:left="4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208B326">
      <w:start w:val="1"/>
      <w:numFmt w:val="decimal"/>
      <w:lvlText w:val="%7"/>
      <w:lvlJc w:val="left"/>
      <w:pPr>
        <w:ind w:left="4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128B476">
      <w:start w:val="1"/>
      <w:numFmt w:val="lowerLetter"/>
      <w:lvlText w:val="%8"/>
      <w:lvlJc w:val="left"/>
      <w:pPr>
        <w:ind w:left="5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7E80906">
      <w:start w:val="1"/>
      <w:numFmt w:val="lowerRoman"/>
      <w:lvlText w:val="%9"/>
      <w:lvlJc w:val="left"/>
      <w:pPr>
        <w:ind w:left="6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2D84A8D"/>
    <w:multiLevelType w:val="hybridMultilevel"/>
    <w:tmpl w:val="1E7CD3D2"/>
    <w:lvl w:ilvl="0" w:tplc="6298D32E">
      <w:start w:val="1"/>
      <w:numFmt w:val="decimal"/>
      <w:lvlText w:val="%1."/>
      <w:lvlJc w:val="left"/>
      <w:pPr>
        <w:ind w:left="964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7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3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44B"/>
    <w:rsid w:val="004D0187"/>
    <w:rsid w:val="00582C14"/>
    <w:rsid w:val="0066444B"/>
    <w:rsid w:val="00763AA5"/>
    <w:rsid w:val="00A6225C"/>
    <w:rsid w:val="00BB0FDC"/>
    <w:rsid w:val="00BB442D"/>
    <w:rsid w:val="00D6406A"/>
    <w:rsid w:val="00FB4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22CA19-1046-4A74-A605-570A8BB5C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" w:line="267" w:lineRule="auto"/>
      <w:ind w:left="533" w:firstLine="9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rsid w:val="00582C14"/>
    <w:rPr>
      <w:rFonts w:cs="Times New Roman"/>
      <w:color w:val="0066CC"/>
      <w:u w:val="single"/>
    </w:rPr>
  </w:style>
  <w:style w:type="character" w:customStyle="1" w:styleId="1">
    <w:name w:val="Основной текст Знак1"/>
    <w:basedOn w:val="a0"/>
    <w:link w:val="a4"/>
    <w:uiPriority w:val="99"/>
    <w:locked/>
    <w:rsid w:val="00582C14"/>
    <w:rPr>
      <w:rFonts w:ascii="Times New Roman" w:hAnsi="Times New Roman" w:cs="Times New Roman"/>
      <w:shd w:val="clear" w:color="auto" w:fill="FFFFFF"/>
    </w:rPr>
  </w:style>
  <w:style w:type="character" w:customStyle="1" w:styleId="BodytextBold">
    <w:name w:val="Body text + Bold"/>
    <w:basedOn w:val="1"/>
    <w:uiPriority w:val="99"/>
    <w:rsid w:val="00582C14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Bodytext4">
    <w:name w:val="Body text (4)_"/>
    <w:basedOn w:val="a0"/>
    <w:link w:val="Bodytext40"/>
    <w:uiPriority w:val="99"/>
    <w:locked/>
    <w:rsid w:val="00582C14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styleId="a4">
    <w:name w:val="Body Text"/>
    <w:basedOn w:val="a"/>
    <w:link w:val="1"/>
    <w:uiPriority w:val="99"/>
    <w:rsid w:val="00582C14"/>
    <w:pPr>
      <w:widowControl w:val="0"/>
      <w:shd w:val="clear" w:color="auto" w:fill="FFFFFF"/>
      <w:spacing w:after="0" w:line="270" w:lineRule="exact"/>
      <w:ind w:left="0" w:firstLine="0"/>
      <w:jc w:val="left"/>
    </w:pPr>
    <w:rPr>
      <w:rFonts w:eastAsiaTheme="minorEastAsia"/>
      <w:color w:val="auto"/>
      <w:sz w:val="22"/>
    </w:rPr>
  </w:style>
  <w:style w:type="character" w:customStyle="1" w:styleId="a5">
    <w:name w:val="Основной текст Знак"/>
    <w:basedOn w:val="a0"/>
    <w:uiPriority w:val="99"/>
    <w:semiHidden/>
    <w:rsid w:val="00582C14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Heading1">
    <w:name w:val="Heading #1_"/>
    <w:basedOn w:val="a0"/>
    <w:link w:val="Heading10"/>
    <w:uiPriority w:val="99"/>
    <w:locked/>
    <w:rsid w:val="00582C14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Bodytext40">
    <w:name w:val="Body text (4)"/>
    <w:basedOn w:val="a"/>
    <w:link w:val="Bodytext4"/>
    <w:uiPriority w:val="99"/>
    <w:rsid w:val="00582C14"/>
    <w:pPr>
      <w:widowControl w:val="0"/>
      <w:shd w:val="clear" w:color="auto" w:fill="FFFFFF"/>
      <w:spacing w:before="240" w:after="0" w:line="278" w:lineRule="exact"/>
      <w:ind w:left="0" w:firstLine="0"/>
      <w:jc w:val="left"/>
    </w:pPr>
    <w:rPr>
      <w:rFonts w:eastAsiaTheme="minorEastAsia"/>
      <w:b/>
      <w:bCs/>
      <w:color w:val="auto"/>
      <w:sz w:val="23"/>
      <w:szCs w:val="23"/>
    </w:rPr>
  </w:style>
  <w:style w:type="paragraph" w:customStyle="1" w:styleId="Heading10">
    <w:name w:val="Heading #1"/>
    <w:basedOn w:val="a"/>
    <w:link w:val="Heading1"/>
    <w:uiPriority w:val="99"/>
    <w:rsid w:val="00582C14"/>
    <w:pPr>
      <w:widowControl w:val="0"/>
      <w:shd w:val="clear" w:color="auto" w:fill="FFFFFF"/>
      <w:spacing w:before="480" w:after="0" w:line="547" w:lineRule="exact"/>
      <w:ind w:left="0" w:firstLine="0"/>
      <w:jc w:val="center"/>
      <w:outlineLvl w:val="0"/>
    </w:pPr>
    <w:rPr>
      <w:rFonts w:eastAsiaTheme="minorEastAsia"/>
      <w:b/>
      <w:bCs/>
      <w:color w:val="auto"/>
      <w:sz w:val="23"/>
      <w:szCs w:val="23"/>
    </w:rPr>
  </w:style>
  <w:style w:type="table" w:styleId="a6">
    <w:name w:val="Table Grid"/>
    <w:basedOn w:val="a1"/>
    <w:uiPriority w:val="39"/>
    <w:rsid w:val="00582C14"/>
    <w:pPr>
      <w:spacing w:after="0" w:line="240" w:lineRule="auto"/>
    </w:pPr>
    <w:rPr>
      <w:rFonts w:ascii="Courier New" w:eastAsia="Times New Roman" w:hAnsi="Courier New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/window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1.ege.edu.ru/content/view/21/43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geru.ru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://www.school.edu.ru/default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1349</Words>
  <Characters>7692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 комиссия 1</dc:creator>
  <cp:keywords/>
  <cp:lastModifiedBy>Приемная комиссия 1</cp:lastModifiedBy>
  <cp:revision>8</cp:revision>
  <dcterms:created xsi:type="dcterms:W3CDTF">2018-05-04T07:39:00Z</dcterms:created>
  <dcterms:modified xsi:type="dcterms:W3CDTF">2018-05-10T12:20:00Z</dcterms:modified>
</cp:coreProperties>
</file>