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4F" w:rsidRPr="0090504F" w:rsidRDefault="0090504F" w:rsidP="0090504F">
      <w:pPr>
        <w:widowControl/>
        <w:ind w:left="0"/>
        <w:jc w:val="center"/>
        <w:rPr>
          <w:b/>
          <w:sz w:val="28"/>
          <w:szCs w:val="28"/>
        </w:rPr>
      </w:pPr>
      <w:r w:rsidRPr="0090504F">
        <w:rPr>
          <w:b/>
          <w:sz w:val="28"/>
          <w:szCs w:val="28"/>
        </w:rPr>
        <w:t xml:space="preserve">направление подготовки </w:t>
      </w:r>
      <w:r w:rsidRPr="0090504F">
        <w:rPr>
          <w:b/>
          <w:color w:val="000000"/>
          <w:sz w:val="28"/>
          <w:szCs w:val="28"/>
        </w:rPr>
        <w:t>35.04.07 «Водные биоресурсы и аквакультура»</w:t>
      </w:r>
    </w:p>
    <w:p w:rsidR="0090504F" w:rsidRPr="0090504F" w:rsidRDefault="0090504F" w:rsidP="0090504F">
      <w:pPr>
        <w:jc w:val="center"/>
        <w:rPr>
          <w:b/>
          <w:sz w:val="28"/>
          <w:szCs w:val="28"/>
        </w:rPr>
      </w:pPr>
      <w:r w:rsidRPr="0090504F">
        <w:rPr>
          <w:b/>
          <w:sz w:val="28"/>
          <w:szCs w:val="28"/>
        </w:rPr>
        <w:t>магистерская программа «Водные биоресурсы и аквакультура»</w:t>
      </w:r>
    </w:p>
    <w:p w:rsidR="0090504F" w:rsidRDefault="0090504F" w:rsidP="0090504F">
      <w:pPr>
        <w:pStyle w:val="a3"/>
        <w:widowControl/>
        <w:tabs>
          <w:tab w:val="left" w:pos="360"/>
          <w:tab w:val="left" w:pos="1080"/>
        </w:tabs>
        <w:spacing w:line="240" w:lineRule="auto"/>
        <w:ind w:firstLine="709"/>
        <w:rPr>
          <w:b/>
          <w:color w:val="000000"/>
          <w:szCs w:val="28"/>
        </w:rPr>
      </w:pPr>
    </w:p>
    <w:p w:rsidR="0090504F" w:rsidRPr="0032699A" w:rsidRDefault="0090504F" w:rsidP="0090504F">
      <w:pPr>
        <w:pStyle w:val="a3"/>
        <w:widowControl/>
        <w:tabs>
          <w:tab w:val="left" w:pos="360"/>
          <w:tab w:val="left" w:pos="1080"/>
        </w:tabs>
        <w:spacing w:line="240" w:lineRule="auto"/>
        <w:ind w:firstLine="709"/>
        <w:rPr>
          <w:b/>
          <w:szCs w:val="28"/>
        </w:rPr>
      </w:pPr>
      <w:r w:rsidRPr="00582ACA">
        <w:rPr>
          <w:b/>
          <w:color w:val="000000"/>
          <w:szCs w:val="28"/>
        </w:rPr>
        <w:t>В программу вступительных испытаний входят следующие вопросы: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 xml:space="preserve">Бентос. Адаптации гидробионтов к условиям обитания в </w:t>
      </w:r>
      <w:proofErr w:type="spellStart"/>
      <w:r w:rsidRPr="0090504F">
        <w:rPr>
          <w:sz w:val="28"/>
          <w:szCs w:val="28"/>
        </w:rPr>
        <w:t>бентали</w:t>
      </w:r>
      <w:proofErr w:type="spellEnd"/>
      <w:r w:rsidRPr="0090504F">
        <w:rPr>
          <w:sz w:val="28"/>
          <w:szCs w:val="28"/>
        </w:rPr>
        <w:t xml:space="preserve"> водоемов. О</w:t>
      </w:r>
      <w:r w:rsidRPr="0090504F">
        <w:rPr>
          <w:sz w:val="28"/>
          <w:szCs w:val="28"/>
        </w:rPr>
        <w:t>с</w:t>
      </w:r>
      <w:r w:rsidRPr="0090504F">
        <w:rPr>
          <w:sz w:val="28"/>
          <w:szCs w:val="28"/>
        </w:rPr>
        <w:t>новные группировки.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Биологическая продуктивность водных экосистем и пути ее повышения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Биометрический метод исследования рыб. </w:t>
      </w:r>
      <w:proofErr w:type="spellStart"/>
      <w:r w:rsidRPr="00774149">
        <w:rPr>
          <w:szCs w:val="28"/>
        </w:rPr>
        <w:t>Меристические</w:t>
      </w:r>
      <w:proofErr w:type="spellEnd"/>
      <w:r w:rsidRPr="00774149">
        <w:rPr>
          <w:szCs w:val="28"/>
        </w:rPr>
        <w:t xml:space="preserve"> и пластические признаки рыб, методы их статистического анализа.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Биотехника выращивания радужной форели в прудовых, садковых и бассейновых хозяйствах.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Биотехника проведения зимовки карпа в прудовых и заводских условиях.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Биотехническая характеристика объектов разведения и выращивания в индустриальных тепловодных хозяйствах России.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Бонитет </w:t>
      </w:r>
      <w:proofErr w:type="spellStart"/>
      <w:r w:rsidRPr="00774149">
        <w:rPr>
          <w:szCs w:val="28"/>
        </w:rPr>
        <w:t>рыбохозяйственных</w:t>
      </w:r>
      <w:proofErr w:type="spellEnd"/>
      <w:r w:rsidRPr="00774149">
        <w:rPr>
          <w:szCs w:val="28"/>
        </w:rPr>
        <w:t xml:space="preserve"> водоемов.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Важнейшие представители морского рыболовства и их уловы.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Вклад ученых СССР в прогресс рыбоводства.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Влияние антропогенной деятельности на водоемы.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Влияние температуры, солености и растворенных в воде газов на рост и развитие рыб.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Влияние факторов среды на существование водных организмов: минерализация, раств</w:t>
      </w:r>
      <w:r w:rsidRPr="0090504F">
        <w:rPr>
          <w:sz w:val="28"/>
          <w:szCs w:val="28"/>
        </w:rPr>
        <w:t>о</w:t>
      </w:r>
      <w:r w:rsidRPr="0090504F">
        <w:rPr>
          <w:sz w:val="28"/>
          <w:szCs w:val="28"/>
        </w:rPr>
        <w:t xml:space="preserve">ренные газы, </w:t>
      </w:r>
      <w:proofErr w:type="spellStart"/>
      <w:r w:rsidRPr="0090504F">
        <w:rPr>
          <w:sz w:val="28"/>
          <w:szCs w:val="28"/>
        </w:rPr>
        <w:t>рН</w:t>
      </w:r>
      <w:proofErr w:type="spellEnd"/>
      <w:r w:rsidRPr="0090504F">
        <w:rPr>
          <w:sz w:val="28"/>
          <w:szCs w:val="28"/>
        </w:rPr>
        <w:t>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Возможности использования знаний об </w:t>
      </w:r>
      <w:proofErr w:type="spellStart"/>
      <w:r w:rsidRPr="00774149">
        <w:rPr>
          <w:szCs w:val="28"/>
        </w:rPr>
        <w:t>этапности</w:t>
      </w:r>
      <w:proofErr w:type="spellEnd"/>
      <w:r w:rsidRPr="00774149">
        <w:rPr>
          <w:szCs w:val="28"/>
        </w:rPr>
        <w:t xml:space="preserve"> развития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Возникновение рыбоводства в Древней Руси.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Вторичная продукция. Определение. Способы расчета.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Естественная </w:t>
      </w:r>
      <w:proofErr w:type="spellStart"/>
      <w:r w:rsidRPr="00774149">
        <w:rPr>
          <w:szCs w:val="28"/>
        </w:rPr>
        <w:t>рыбопродуктивность</w:t>
      </w:r>
      <w:proofErr w:type="spellEnd"/>
      <w:r w:rsidRPr="00774149">
        <w:rPr>
          <w:szCs w:val="28"/>
        </w:rPr>
        <w:t xml:space="preserve"> прудов и озер, факторы её определяющие.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Жизненные формы гидробионтов. Определение. Особенности. Пр</w:t>
      </w:r>
      <w:r w:rsidRPr="0090504F">
        <w:rPr>
          <w:sz w:val="28"/>
          <w:szCs w:val="28"/>
        </w:rPr>
        <w:t>и</w:t>
      </w:r>
      <w:r w:rsidRPr="0090504F">
        <w:rPr>
          <w:sz w:val="28"/>
          <w:szCs w:val="28"/>
        </w:rPr>
        <w:t>меры.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tabs>
          <w:tab w:val="num" w:pos="1257"/>
        </w:tabs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 xml:space="preserve">Загрязнение и </w:t>
      </w:r>
      <w:proofErr w:type="spellStart"/>
      <w:r w:rsidRPr="0090504F">
        <w:rPr>
          <w:sz w:val="28"/>
          <w:szCs w:val="28"/>
        </w:rPr>
        <w:t>эвтрофирование</w:t>
      </w:r>
      <w:proofErr w:type="spellEnd"/>
      <w:r w:rsidRPr="0090504F">
        <w:rPr>
          <w:sz w:val="28"/>
          <w:szCs w:val="28"/>
        </w:rPr>
        <w:t xml:space="preserve"> водоемов, лимитирующие факторы.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Задачи и возможности пастбищной </w:t>
      </w:r>
      <w:proofErr w:type="spellStart"/>
      <w:r w:rsidRPr="00774149">
        <w:rPr>
          <w:szCs w:val="28"/>
        </w:rPr>
        <w:t>марикультуры</w:t>
      </w:r>
      <w:proofErr w:type="spellEnd"/>
      <w:r w:rsidRPr="00774149">
        <w:rPr>
          <w:szCs w:val="28"/>
        </w:rPr>
        <w:t xml:space="preserve">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Закономерности динамики численности и </w:t>
      </w:r>
      <w:proofErr w:type="spellStart"/>
      <w:r w:rsidRPr="00774149">
        <w:rPr>
          <w:szCs w:val="28"/>
        </w:rPr>
        <w:t>ихтиомассы</w:t>
      </w:r>
      <w:proofErr w:type="spellEnd"/>
      <w:r w:rsidRPr="00774149">
        <w:rPr>
          <w:szCs w:val="28"/>
        </w:rPr>
        <w:t xml:space="preserve"> в популяциях рыб.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Зоны озерного рыбоводства России, научные принципы их формирования, оптимальные комплексы основных и добавочных рыб каждой зоны.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 xml:space="preserve">Зоопланктон. Адаптация водных организмов к условиям обитания в пелагиали. Размерные группы планктона. Основные группировки.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Ихтиологические типы озер.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Ихтиология как самостоятельная наука. Цель и задачи ихтиологии.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Категории рыбоводных прудов карпового хозяйства, их назначение и эксплуатационные характеристики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lastRenderedPageBreak/>
        <w:t xml:space="preserve">Классификация гидробионтов в зависимости от характера питания (продуценты, </w:t>
      </w:r>
      <w:proofErr w:type="spellStart"/>
      <w:r w:rsidRPr="0090504F">
        <w:rPr>
          <w:sz w:val="28"/>
          <w:szCs w:val="28"/>
        </w:rPr>
        <w:t>консументы</w:t>
      </w:r>
      <w:proofErr w:type="spellEnd"/>
      <w:r w:rsidRPr="0090504F">
        <w:rPr>
          <w:sz w:val="28"/>
          <w:szCs w:val="28"/>
        </w:rPr>
        <w:t xml:space="preserve">, </w:t>
      </w:r>
      <w:proofErr w:type="spellStart"/>
      <w:r w:rsidRPr="0090504F">
        <w:rPr>
          <w:sz w:val="28"/>
          <w:szCs w:val="28"/>
        </w:rPr>
        <w:t>редуценты</w:t>
      </w:r>
      <w:proofErr w:type="spellEnd"/>
      <w:r w:rsidRPr="0090504F">
        <w:rPr>
          <w:sz w:val="28"/>
          <w:szCs w:val="28"/>
        </w:rPr>
        <w:t xml:space="preserve">). </w:t>
      </w:r>
      <w:proofErr w:type="spellStart"/>
      <w:r w:rsidRPr="0090504F">
        <w:rPr>
          <w:sz w:val="28"/>
          <w:szCs w:val="28"/>
        </w:rPr>
        <w:t>Трофогенные</w:t>
      </w:r>
      <w:proofErr w:type="spellEnd"/>
      <w:r w:rsidRPr="0090504F">
        <w:rPr>
          <w:sz w:val="28"/>
          <w:szCs w:val="28"/>
        </w:rPr>
        <w:t xml:space="preserve"> и </w:t>
      </w:r>
      <w:proofErr w:type="spellStart"/>
      <w:r w:rsidRPr="0090504F">
        <w:rPr>
          <w:sz w:val="28"/>
          <w:szCs w:val="28"/>
        </w:rPr>
        <w:t>трофолитические</w:t>
      </w:r>
      <w:proofErr w:type="spellEnd"/>
      <w:r w:rsidRPr="0090504F">
        <w:rPr>
          <w:sz w:val="28"/>
          <w:szCs w:val="28"/>
        </w:rPr>
        <w:t xml:space="preserve"> зоны в океане и континентал</w:t>
      </w:r>
      <w:r w:rsidRPr="0090504F">
        <w:rPr>
          <w:sz w:val="28"/>
          <w:szCs w:val="28"/>
        </w:rPr>
        <w:t>ь</w:t>
      </w:r>
      <w:r w:rsidRPr="0090504F">
        <w:rPr>
          <w:sz w:val="28"/>
          <w:szCs w:val="28"/>
        </w:rPr>
        <w:t>ных водоемах.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Кровеносная система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Мелиоративные методы интенсификации прудового рыбоводства, их результативность.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Методы оценки качества воды водных объектов. Биологическая индикация кач</w:t>
      </w:r>
      <w:r w:rsidRPr="0090504F">
        <w:rPr>
          <w:sz w:val="28"/>
          <w:szCs w:val="28"/>
        </w:rPr>
        <w:t>е</w:t>
      </w:r>
      <w:r w:rsidRPr="0090504F">
        <w:rPr>
          <w:sz w:val="28"/>
          <w:szCs w:val="28"/>
        </w:rPr>
        <w:t>ства вод. Современные классификации состояния водоемов по химическим и гидробиол</w:t>
      </w:r>
      <w:r w:rsidRPr="0090504F">
        <w:rPr>
          <w:sz w:val="28"/>
          <w:szCs w:val="28"/>
        </w:rPr>
        <w:t>о</w:t>
      </w:r>
      <w:r w:rsidRPr="0090504F">
        <w:rPr>
          <w:sz w:val="28"/>
          <w:szCs w:val="28"/>
        </w:rPr>
        <w:t>гическим показателям.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Методы повышения </w:t>
      </w:r>
      <w:proofErr w:type="spellStart"/>
      <w:r w:rsidRPr="00774149">
        <w:rPr>
          <w:szCs w:val="28"/>
        </w:rPr>
        <w:t>рыбопродуктивности</w:t>
      </w:r>
      <w:proofErr w:type="spellEnd"/>
      <w:r w:rsidRPr="00774149">
        <w:rPr>
          <w:szCs w:val="28"/>
        </w:rPr>
        <w:t xml:space="preserve"> озер и прудов.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Методы управления </w:t>
      </w:r>
      <w:proofErr w:type="spellStart"/>
      <w:r w:rsidRPr="00774149">
        <w:rPr>
          <w:szCs w:val="28"/>
        </w:rPr>
        <w:t>рыбопродуктивностью</w:t>
      </w:r>
      <w:proofErr w:type="spellEnd"/>
      <w:r w:rsidRPr="00774149">
        <w:rPr>
          <w:szCs w:val="28"/>
        </w:rPr>
        <w:t xml:space="preserve"> водоемов при разных формах ведения рыбоводства.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Миграции рыб и их классификация. Методы изучения миграций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Назначение селекционно-племенной работы в рыбоводных хозяйствах. Основные задачи и методы.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Научные биологические принципы использования озер и водоёмов комплексного назначения (ВКН) для выращивания товарной рыбы.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Нейстон. Адаптации организмов нейстона к специфическим услов</w:t>
      </w:r>
      <w:r w:rsidRPr="0090504F">
        <w:rPr>
          <w:sz w:val="28"/>
          <w:szCs w:val="28"/>
        </w:rPr>
        <w:t>и</w:t>
      </w:r>
      <w:r w:rsidRPr="0090504F">
        <w:rPr>
          <w:sz w:val="28"/>
          <w:szCs w:val="28"/>
        </w:rPr>
        <w:t>ям обитания. Причины концентрации молоди рыб и беспозвоночных в приповерхностном слое воды. Представители.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Нектон. Основные группировки. Конвергентные формы тела и способы активного пл</w:t>
      </w:r>
      <w:r w:rsidRPr="0090504F">
        <w:rPr>
          <w:sz w:val="28"/>
          <w:szCs w:val="28"/>
        </w:rPr>
        <w:t>а</w:t>
      </w:r>
      <w:r w:rsidRPr="0090504F">
        <w:rPr>
          <w:sz w:val="28"/>
          <w:szCs w:val="28"/>
        </w:rPr>
        <w:t>ванья.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Новообразование органического вещества. Фотосинтез. Его энергетическое обеспечение, химическая база, интенсивность и эффективность.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>Объясните значение терминов: «вылов», «</w:t>
      </w:r>
      <w:proofErr w:type="spellStart"/>
      <w:r w:rsidRPr="00774149">
        <w:rPr>
          <w:szCs w:val="28"/>
        </w:rPr>
        <w:t>перелов</w:t>
      </w:r>
      <w:proofErr w:type="spellEnd"/>
      <w:r w:rsidRPr="00774149">
        <w:rPr>
          <w:szCs w:val="28"/>
        </w:rPr>
        <w:t xml:space="preserve">», «продуктивность стада рыб», «процент промыслового возврата» и «коэффициент промыслового возврата» в рыбоводном процессе?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Объясните термины: акклиматизация, интродукция, зарыбление, вселение, натурализация, поэтапная акклиматизация, </w:t>
      </w:r>
      <w:proofErr w:type="spellStart"/>
      <w:r w:rsidRPr="00774149">
        <w:rPr>
          <w:szCs w:val="28"/>
        </w:rPr>
        <w:t>реакклиматизация</w:t>
      </w:r>
      <w:proofErr w:type="spellEnd"/>
      <w:r w:rsidRPr="00774149">
        <w:rPr>
          <w:szCs w:val="28"/>
        </w:rPr>
        <w:t xml:space="preserve"> и </w:t>
      </w:r>
      <w:proofErr w:type="spellStart"/>
      <w:r w:rsidRPr="00774149">
        <w:rPr>
          <w:szCs w:val="28"/>
        </w:rPr>
        <w:t>аутоакклиматизация</w:t>
      </w:r>
      <w:proofErr w:type="spellEnd"/>
      <w:r w:rsidRPr="00774149">
        <w:rPr>
          <w:szCs w:val="28"/>
        </w:rPr>
        <w:t xml:space="preserve">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>Определение гидросферы, особенности гидросферы как среды жизни, ее место в би</w:t>
      </w:r>
      <w:r w:rsidRPr="00774149">
        <w:rPr>
          <w:szCs w:val="28"/>
        </w:rPr>
        <w:t>о</w:t>
      </w:r>
      <w:r w:rsidRPr="00774149">
        <w:rPr>
          <w:szCs w:val="28"/>
        </w:rPr>
        <w:t>сфере. Типы водоемов.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Оптимальные биотехнические условия при проведении искусственного осеменения икры, ее хранения на пунктах сбора.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Оптимальные и деструктивные факторы в процессе инкубации рыб разных семейств и экологических групп.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Основные и дополнительные органы дыхания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Основные направления </w:t>
      </w:r>
      <w:proofErr w:type="spellStart"/>
      <w:r w:rsidRPr="00774149">
        <w:rPr>
          <w:szCs w:val="28"/>
        </w:rPr>
        <w:t>аквакультуры</w:t>
      </w:r>
      <w:proofErr w:type="spellEnd"/>
      <w:r w:rsidRPr="00774149">
        <w:rPr>
          <w:szCs w:val="28"/>
        </w:rPr>
        <w:t xml:space="preserve"> России.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Основные селекционные достижения в </w:t>
      </w:r>
      <w:proofErr w:type="spellStart"/>
      <w:r w:rsidRPr="00774149">
        <w:rPr>
          <w:szCs w:val="28"/>
        </w:rPr>
        <w:t>форелеводстве</w:t>
      </w:r>
      <w:proofErr w:type="spellEnd"/>
      <w:r w:rsidRPr="00774149">
        <w:rPr>
          <w:szCs w:val="28"/>
        </w:rPr>
        <w:t xml:space="preserve"> России.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Особенности формирования </w:t>
      </w:r>
      <w:proofErr w:type="spellStart"/>
      <w:r w:rsidRPr="00774149">
        <w:rPr>
          <w:szCs w:val="28"/>
        </w:rPr>
        <w:t>ихтиоценозов</w:t>
      </w:r>
      <w:proofErr w:type="spellEnd"/>
      <w:r w:rsidRPr="00774149">
        <w:rPr>
          <w:szCs w:val="28"/>
        </w:rPr>
        <w:t xml:space="preserve"> в пресноводных водоемах.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Отличие водных экосистем от наземных. Структурно-функциональные особе</w:t>
      </w:r>
      <w:r w:rsidRPr="0090504F">
        <w:rPr>
          <w:sz w:val="28"/>
          <w:szCs w:val="28"/>
        </w:rPr>
        <w:t>н</w:t>
      </w:r>
      <w:r w:rsidRPr="0090504F">
        <w:rPr>
          <w:sz w:val="28"/>
          <w:szCs w:val="28"/>
        </w:rPr>
        <w:t>ности.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Пастбищная аквакультура.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lastRenderedPageBreak/>
        <w:t>Первичная продукция в водоемах. Определение. Способы оценки. Выражение.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Перифитон. Современное представление о перифитоне. Приспособление к удержанию на твердом субстрате. Основные группировки.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Питание рыб и методы его изучения.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Пищеварительная система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Породы и внутрипородные, зональные типы карпа, выращиваемого в прудовых и индустриальных хозяйствах России.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Принципиальная структура установок с замкнутым циклом </w:t>
      </w:r>
      <w:proofErr w:type="spellStart"/>
      <w:r w:rsidRPr="00774149">
        <w:rPr>
          <w:szCs w:val="28"/>
        </w:rPr>
        <w:t>водообеспечения</w:t>
      </w:r>
      <w:proofErr w:type="spellEnd"/>
      <w:r w:rsidRPr="00774149">
        <w:rPr>
          <w:szCs w:val="28"/>
        </w:rPr>
        <w:t xml:space="preserve"> (УЗВ) и технологический рыбоводный процесс при их использовании для выращивания осетровых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Принципы интеграции рыбоводства с другими направлениями сельскохозяйственной деятельности. Удельные показатели выхода рыбной продукции в монокультуре и в интеграции с растениеводством и животноводством.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Принципы современной систематика рыб, основные систематические группы и современная систематика рыб по Нельсону (2009).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Проведение мелиорации при подготовке озер для товарного рыбоводства в качестве нагульных, выростных, маточных водоемов.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>Промысловые беспозвоночные водоемов Западной Сибири. 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Промысловые запасы рыб и методы их определения.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Процесс развития рыбоводства в России с XIX по XXI столетие. Вклад отечественных ученых в прогресс рыбоводства.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Пути направленного формирования ихтиофауны.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Различные стратегии выживания в популяциях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Размножение рыб и методы изучения плодовитости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Репродуктивная система у различных групп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Роль и задачи </w:t>
      </w:r>
      <w:proofErr w:type="spellStart"/>
      <w:r w:rsidRPr="00774149">
        <w:rPr>
          <w:szCs w:val="28"/>
        </w:rPr>
        <w:t>ихтиопатологических</w:t>
      </w:r>
      <w:proofErr w:type="spellEnd"/>
      <w:r w:rsidRPr="00774149">
        <w:rPr>
          <w:szCs w:val="28"/>
        </w:rPr>
        <w:t xml:space="preserve"> исследований и ветеринарной службы в рыбоводных хозяйствах.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Роль теории экологических групп рыб в развитии </w:t>
      </w:r>
      <w:proofErr w:type="spellStart"/>
      <w:r w:rsidRPr="00774149">
        <w:rPr>
          <w:szCs w:val="28"/>
        </w:rPr>
        <w:t>аквакультуры</w:t>
      </w:r>
      <w:proofErr w:type="spellEnd"/>
      <w:r w:rsidRPr="00774149">
        <w:rPr>
          <w:szCs w:val="28"/>
        </w:rPr>
        <w:t xml:space="preserve">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Рост и развитие рыб. Влияние различных факторов на рост и развитие рыб. Периоды индивидуального развития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Рыбоводство в России конца 19 и начала 20 столетий.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proofErr w:type="spellStart"/>
      <w:r w:rsidRPr="00774149">
        <w:rPr>
          <w:szCs w:val="28"/>
        </w:rPr>
        <w:t>Рыбохозяйственное</w:t>
      </w:r>
      <w:proofErr w:type="spellEnd"/>
      <w:r w:rsidRPr="00774149">
        <w:rPr>
          <w:szCs w:val="28"/>
        </w:rPr>
        <w:t xml:space="preserve"> значение сиговых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Систематика, биологическая характеристика и промысловое значение рыб сем. Тресковые.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>Систематика, биологическая характеристика и промысловое значение рыб сем. Окуневые.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Систематика, распространение и биология рыб сем. Карповые. Биологическая характеристика важнейших представителей этого семейства.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Систематика, распространение и биология рыб сем. Сиговые.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Систематическое положение и биологическая характеристика рыб сем. Осетровые. Теория биологического прогресса осетровых видов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Систематическое положение и биологическая характеристика рыб сем. Лососевые. Жилые и анадромные формы.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lastRenderedPageBreak/>
        <w:t xml:space="preserve">Систематическое положение рыб сем. Сельдевые. Биологическая характеристика основных промысловых представителей.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Скелет рыб и его эволюция.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>Смешанная посадка рыбы, посадка добавочных рыб, поликультура.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Современное состояние и тенденции развития </w:t>
      </w:r>
      <w:proofErr w:type="spellStart"/>
      <w:r w:rsidRPr="00774149">
        <w:rPr>
          <w:szCs w:val="28"/>
        </w:rPr>
        <w:t>аквакультуры</w:t>
      </w:r>
      <w:proofErr w:type="spellEnd"/>
      <w:r w:rsidRPr="00774149">
        <w:rPr>
          <w:szCs w:val="28"/>
        </w:rPr>
        <w:t xml:space="preserve"> в мире и России.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Способы учета и мечения молоди рыб, выпускаемой рыбоводными предприятиями.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Строение выделительной системы и особенности </w:t>
      </w:r>
      <w:proofErr w:type="spellStart"/>
      <w:r w:rsidRPr="00774149">
        <w:rPr>
          <w:szCs w:val="28"/>
        </w:rPr>
        <w:t>осморегуляции</w:t>
      </w:r>
      <w:proofErr w:type="spellEnd"/>
      <w:r w:rsidRPr="00774149">
        <w:rPr>
          <w:szCs w:val="28"/>
        </w:rPr>
        <w:t xml:space="preserve"> у различных групп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Строение чешуи рыб. Методы определения возраста по чешуе и другим регистрирующим возраст структурам.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Структура и технология выращивания рыбы в садковых хозяйствах – холодноводных и тепловодных.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Структура и функциональные особенности водных экосистем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Структура и функциональные особенности популяций гидробионтов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Структура рыбоводства в современной России и географии рыбоводных предприятий.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Технологии товарного </w:t>
      </w:r>
      <w:proofErr w:type="spellStart"/>
      <w:r w:rsidRPr="00774149">
        <w:rPr>
          <w:szCs w:val="28"/>
        </w:rPr>
        <w:t>сиговодства</w:t>
      </w:r>
      <w:proofErr w:type="spellEnd"/>
      <w:r w:rsidRPr="00774149">
        <w:rPr>
          <w:szCs w:val="28"/>
        </w:rPr>
        <w:t xml:space="preserve"> в водоемах Урала и Западной Сибири.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Технологический процесс заводского метода воспроизводства карпа и растительноядных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Технологический процесс индустриального </w:t>
      </w:r>
      <w:proofErr w:type="spellStart"/>
      <w:r w:rsidRPr="00774149">
        <w:rPr>
          <w:szCs w:val="28"/>
        </w:rPr>
        <w:t>садково-бассейнового</w:t>
      </w:r>
      <w:proofErr w:type="spellEnd"/>
      <w:r w:rsidRPr="00774149">
        <w:rPr>
          <w:szCs w:val="28"/>
        </w:rPr>
        <w:t xml:space="preserve"> выращивания сиговых рыб: структура хозяйства, абиотическая среда, характеристика используемых комбикормов для разновозрастных сиговых рыб.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Технология проведения естественного нереста карпа в прудах. 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Типы, системы, обороты и формы прудового рыбоводного хозяйства, применяемые в России. 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 xml:space="preserve">Трофические взаимоотношения в водных экосистемах: пищевые цепи, сети, трофические уровни. Пастбищный и </w:t>
      </w:r>
      <w:proofErr w:type="spellStart"/>
      <w:r w:rsidRPr="0090504F">
        <w:rPr>
          <w:sz w:val="28"/>
          <w:szCs w:val="28"/>
        </w:rPr>
        <w:t>детритный</w:t>
      </w:r>
      <w:proofErr w:type="spellEnd"/>
      <w:r w:rsidRPr="0090504F">
        <w:rPr>
          <w:sz w:val="28"/>
          <w:szCs w:val="28"/>
        </w:rPr>
        <w:t xml:space="preserve"> типы пищевых ц</w:t>
      </w:r>
      <w:r w:rsidRPr="0090504F">
        <w:rPr>
          <w:sz w:val="28"/>
          <w:szCs w:val="28"/>
        </w:rPr>
        <w:t>е</w:t>
      </w:r>
      <w:r w:rsidRPr="0090504F">
        <w:rPr>
          <w:sz w:val="28"/>
          <w:szCs w:val="28"/>
        </w:rPr>
        <w:t>пей.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Участие водных организмов в процессе трансформации и деструкции органич</w:t>
      </w:r>
      <w:r w:rsidRPr="0090504F">
        <w:rPr>
          <w:sz w:val="28"/>
          <w:szCs w:val="28"/>
        </w:rPr>
        <w:t>е</w:t>
      </w:r>
      <w:r w:rsidRPr="0090504F">
        <w:rPr>
          <w:sz w:val="28"/>
          <w:szCs w:val="28"/>
        </w:rPr>
        <w:t>ских веществ в водоемах.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Физико-химические свойства воды. Роль в жизни гидробионтов.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Физико-химические свойства грунтов. Роль в жизни гидробионтов.</w:t>
      </w:r>
    </w:p>
    <w:p w:rsidR="0090504F" w:rsidRPr="0090504F" w:rsidRDefault="0090504F" w:rsidP="0090504F">
      <w:pPr>
        <w:pStyle w:val="a5"/>
        <w:widowControl/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90504F">
        <w:rPr>
          <w:sz w:val="28"/>
          <w:szCs w:val="28"/>
        </w:rPr>
        <w:t>Фитопланктон. Основные группировки, связь фитопланктона с абиотическими факторами среды.</w:t>
      </w:r>
    </w:p>
    <w:p w:rsidR="0090504F" w:rsidRPr="00774149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Характеристика вариантов технологии </w:t>
      </w:r>
      <w:proofErr w:type="spellStart"/>
      <w:r w:rsidRPr="00774149">
        <w:rPr>
          <w:szCs w:val="28"/>
        </w:rPr>
        <w:t>подращивания</w:t>
      </w:r>
      <w:proofErr w:type="spellEnd"/>
      <w:r w:rsidRPr="00774149">
        <w:rPr>
          <w:szCs w:val="28"/>
        </w:rPr>
        <w:t xml:space="preserve"> личинок карпа. </w:t>
      </w:r>
    </w:p>
    <w:p w:rsidR="0090504F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774149">
        <w:rPr>
          <w:szCs w:val="28"/>
        </w:rPr>
        <w:t xml:space="preserve">Экологические основы устройства </w:t>
      </w:r>
      <w:proofErr w:type="spellStart"/>
      <w:r w:rsidRPr="00774149">
        <w:rPr>
          <w:szCs w:val="28"/>
        </w:rPr>
        <w:t>рыбозащитных</w:t>
      </w:r>
      <w:proofErr w:type="spellEnd"/>
      <w:r w:rsidRPr="00774149">
        <w:rPr>
          <w:szCs w:val="28"/>
        </w:rPr>
        <w:t xml:space="preserve"> сооружений на водозаборах. </w:t>
      </w:r>
    </w:p>
    <w:p w:rsidR="00AF141C" w:rsidRPr="0090504F" w:rsidRDefault="0090504F" w:rsidP="0090504F">
      <w:pPr>
        <w:pStyle w:val="a3"/>
        <w:widowControl/>
        <w:numPr>
          <w:ilvl w:val="0"/>
          <w:numId w:val="2"/>
        </w:numPr>
        <w:spacing w:line="240" w:lineRule="auto"/>
        <w:ind w:left="0" w:firstLine="284"/>
        <w:rPr>
          <w:szCs w:val="28"/>
        </w:rPr>
      </w:pPr>
      <w:r w:rsidRPr="0090504F">
        <w:rPr>
          <w:szCs w:val="28"/>
        </w:rPr>
        <w:t>Экстенсивная и интенсивная формы товарного рыбоводства.</w:t>
      </w:r>
    </w:p>
    <w:sectPr w:rsidR="00AF141C" w:rsidRPr="0090504F" w:rsidSect="00AF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64C4B"/>
    <w:multiLevelType w:val="hybridMultilevel"/>
    <w:tmpl w:val="2EDC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D310F"/>
    <w:multiLevelType w:val="hybridMultilevel"/>
    <w:tmpl w:val="8D7087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90504F"/>
    <w:rsid w:val="002F4E1D"/>
    <w:rsid w:val="00383935"/>
    <w:rsid w:val="00506F82"/>
    <w:rsid w:val="00845C18"/>
    <w:rsid w:val="00857355"/>
    <w:rsid w:val="008F0F23"/>
    <w:rsid w:val="0090504F"/>
    <w:rsid w:val="009743A1"/>
    <w:rsid w:val="00A05C63"/>
    <w:rsid w:val="00A4289B"/>
    <w:rsid w:val="00AF141C"/>
    <w:rsid w:val="00B44BC6"/>
    <w:rsid w:val="00B62A70"/>
    <w:rsid w:val="00CD53EA"/>
    <w:rsid w:val="00D844E6"/>
    <w:rsid w:val="00E51F11"/>
    <w:rsid w:val="00F1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4F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504F"/>
    <w:pPr>
      <w:spacing w:line="300" w:lineRule="auto"/>
      <w:ind w:left="0" w:firstLine="567"/>
      <w:jc w:val="both"/>
    </w:pPr>
    <w:rPr>
      <w:snapToGrid/>
      <w:sz w:val="28"/>
    </w:rPr>
  </w:style>
  <w:style w:type="character" w:customStyle="1" w:styleId="a4">
    <w:name w:val="Основной текст с отступом Знак"/>
    <w:basedOn w:val="a0"/>
    <w:link w:val="a3"/>
    <w:rsid w:val="009050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90504F"/>
    <w:pPr>
      <w:keepNext/>
      <w:widowControl/>
      <w:spacing w:line="288" w:lineRule="auto"/>
      <w:ind w:left="0" w:firstLine="1418"/>
    </w:pPr>
    <w:rPr>
      <w:b/>
      <w:snapToGrid/>
      <w:sz w:val="28"/>
    </w:rPr>
  </w:style>
  <w:style w:type="paragraph" w:styleId="a5">
    <w:name w:val="List Paragraph"/>
    <w:basedOn w:val="a"/>
    <w:uiPriority w:val="34"/>
    <w:qFormat/>
    <w:rsid w:val="00905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1275</Words>
  <Characters>7271</Characters>
  <Application>Microsoft Office Word</Application>
  <DocSecurity>0</DocSecurity>
  <Lines>60</Lines>
  <Paragraphs>17</Paragraphs>
  <ScaleCrop>false</ScaleCrop>
  <Company>Microsoft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2017-07-13T10:08:00Z</dcterms:created>
  <dcterms:modified xsi:type="dcterms:W3CDTF">2017-07-13T10:11:00Z</dcterms:modified>
</cp:coreProperties>
</file>